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71" w:rsidRPr="00653CA6" w:rsidRDefault="00411645" w:rsidP="00653CA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STATEMENT</w:t>
      </w:r>
      <w:r w:rsidR="00E25A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OF COMPLIANCE WITH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WAC 197-11</w:t>
      </w:r>
      <w:r w:rsidR="00E25A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SEPA</w:t>
      </w:r>
    </w:p>
    <w:p w:rsidR="00D61771" w:rsidRPr="00653CA6" w:rsidRDefault="00D61771" w:rsidP="00E25A95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61771" w:rsidP="00E25A95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61771" w:rsidP="00E25A95">
      <w:pPr>
        <w:jc w:val="center"/>
        <w:rPr>
          <w:rFonts w:ascii="Times New Roman" w:hAnsi="Times New Roman" w:cs="Times New Roman"/>
          <w:b/>
        </w:rPr>
      </w:pPr>
    </w:p>
    <w:p w:rsidR="00E25A95" w:rsidRDefault="00411645" w:rsidP="00411645">
      <w:pPr>
        <w:jc w:val="right"/>
        <w:rPr>
          <w:rFonts w:ascii="Times New Roman" w:hAnsi="Times New Roman" w:cs="Times New Roman"/>
          <w:b/>
        </w:rPr>
      </w:pPr>
      <w:r w:rsidRPr="00411645">
        <w:rPr>
          <w:noProof/>
        </w:rPr>
        <w:drawing>
          <wp:inline distT="0" distB="0" distL="0" distR="0">
            <wp:extent cx="121920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771" w:rsidRPr="00411645" w:rsidRDefault="00411645" w:rsidP="00411645">
      <w:pPr>
        <w:jc w:val="right"/>
        <w:rPr>
          <w:rFonts w:ascii="Times New Roman" w:hAnsi="Times New Roman" w:cs="Times New Roman"/>
          <w:b/>
          <w:i/>
        </w:rPr>
      </w:pPr>
      <w:proofErr w:type="gramStart"/>
      <w:r w:rsidRPr="00411645">
        <w:rPr>
          <w:rFonts w:ascii="Times New Roman" w:hAnsi="Times New Roman" w:cs="Times New Roman"/>
          <w:b/>
          <w:i/>
        </w:rPr>
        <w:t>APPLE VALLEY SCHOOL DISTRICT NO.</w:t>
      </w:r>
      <w:proofErr w:type="gramEnd"/>
      <w:r w:rsidRPr="00411645">
        <w:rPr>
          <w:rFonts w:ascii="Times New Roman" w:hAnsi="Times New Roman" w:cs="Times New Roman"/>
          <w:b/>
          <w:i/>
        </w:rPr>
        <w:t xml:space="preserve"> 1</w:t>
      </w:r>
    </w:p>
    <w:p w:rsidR="00411645" w:rsidRPr="00411645" w:rsidRDefault="00411645" w:rsidP="00411645">
      <w:pPr>
        <w:jc w:val="right"/>
        <w:rPr>
          <w:rFonts w:ascii="Times New Roman" w:hAnsi="Times New Roman" w:cs="Times New Roman"/>
        </w:rPr>
      </w:pPr>
      <w:r w:rsidRPr="00411645">
        <w:rPr>
          <w:rFonts w:ascii="Times New Roman" w:hAnsi="Times New Roman" w:cs="Times New Roman"/>
        </w:rPr>
        <w:t>100 Tree Lane</w:t>
      </w:r>
    </w:p>
    <w:p w:rsidR="00411645" w:rsidRPr="00411645" w:rsidRDefault="00411645" w:rsidP="00411645">
      <w:pPr>
        <w:jc w:val="right"/>
        <w:rPr>
          <w:rFonts w:ascii="Times New Roman" w:hAnsi="Times New Roman" w:cs="Times New Roman"/>
        </w:rPr>
      </w:pPr>
      <w:r w:rsidRPr="00411645">
        <w:rPr>
          <w:rFonts w:ascii="Times New Roman" w:hAnsi="Times New Roman" w:cs="Times New Roman"/>
        </w:rPr>
        <w:t>Appleton, WA  99999</w:t>
      </w:r>
    </w:p>
    <w:p w:rsidR="00653CA6" w:rsidRPr="00892D63" w:rsidRDefault="00E25A95">
      <w:pPr>
        <w:rPr>
          <w:rFonts w:ascii="Times New Roman" w:hAnsi="Times New Roman" w:cs="Times New Roman"/>
        </w:rPr>
      </w:pPr>
      <w:r w:rsidRPr="00892D63">
        <w:rPr>
          <w:rFonts w:ascii="Times New Roman" w:hAnsi="Times New Roman" w:cs="Times New Roman"/>
        </w:rPr>
        <w:t>April 1, 20</w:t>
      </w:r>
      <w:r w:rsidR="00E94AB4">
        <w:rPr>
          <w:rFonts w:ascii="Times New Roman" w:hAnsi="Times New Roman" w:cs="Times New Roman"/>
        </w:rPr>
        <w:t>xx</w:t>
      </w:r>
    </w:p>
    <w:p w:rsidR="00E25A95" w:rsidRPr="00892D63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Terry Coordinator</w:t>
      </w: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Superintendent of Public Instruction</w:t>
      </w: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Facilities &amp; Organization</w:t>
      </w: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47200</w:t>
      </w: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Olympia, WA  98504-7200</w:t>
      </w:r>
    </w:p>
    <w:p w:rsidR="00E25A95" w:rsidRDefault="00E25A95">
      <w:pPr>
        <w:rPr>
          <w:rFonts w:ascii="Times New Roman" w:hAnsi="Times New Roman" w:cs="Times New Roman"/>
        </w:rPr>
      </w:pPr>
    </w:p>
    <w:p w:rsidR="00113AD2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  <w:t>Red Apple Elementary Replacement (N/L) and Modernization project</w:t>
      </w:r>
    </w:p>
    <w:p w:rsidR="00E25A95" w:rsidRDefault="00A22F30" w:rsidP="00113AD2">
      <w:pPr>
        <w:ind w:firstLine="7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SEPA compliance</w:t>
      </w: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Terry Coordinator:</w:t>
      </w: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4116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February 10, 20</w:t>
      </w:r>
      <w:r w:rsidR="00E94AB4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>, Apple Valley School District, acting as lead agency, issued a Determination of Non-Significance (DNS) for the Red Apple Elementary Replacement (N/L) and Modernization project.  No comments were received during the subsequent review period.  All applicable SEPA requirements have been met pursuant to WAC 197-11 and an environmental impact statement is not required.  The Apple Valley School District is in compliance with WAC 197-11 and other applicable rules of the state environmental policy act</w:t>
      </w: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4116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 E. Smith</w:t>
      </w:r>
    </w:p>
    <w:p w:rsidR="00E25A95" w:rsidRPr="00653CA6" w:rsidRDefault="00411645" w:rsidP="004116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Superintendent, Apple Valley School District</w:t>
      </w:r>
    </w:p>
    <w:sectPr w:rsidR="00E25A95" w:rsidRPr="00653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71"/>
    <w:rsid w:val="00113AD2"/>
    <w:rsid w:val="0012588A"/>
    <w:rsid w:val="004104B7"/>
    <w:rsid w:val="00411645"/>
    <w:rsid w:val="00653CA6"/>
    <w:rsid w:val="006B3D2C"/>
    <w:rsid w:val="00892D63"/>
    <w:rsid w:val="009C5A7B"/>
    <w:rsid w:val="00A22F30"/>
    <w:rsid w:val="00D61771"/>
    <w:rsid w:val="00D63B3F"/>
    <w:rsid w:val="00DF095D"/>
    <w:rsid w:val="00DF7556"/>
    <w:rsid w:val="00E25A95"/>
    <w:rsid w:val="00E9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Carver</dc:creator>
  <cp:lastModifiedBy>Tom Carver</cp:lastModifiedBy>
  <cp:revision>12</cp:revision>
  <dcterms:created xsi:type="dcterms:W3CDTF">2013-12-02T23:28:00Z</dcterms:created>
  <dcterms:modified xsi:type="dcterms:W3CDTF">2013-12-04T00:27:00Z</dcterms:modified>
</cp:coreProperties>
</file>