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F970F2" w:rsidRDefault="00D0125F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F970F2" w:rsidRDefault="00D0125F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E194CF0" w14:textId="77777777" w:rsidR="00057957" w:rsidRPr="002F3890" w:rsidRDefault="00057957" w:rsidP="00057957">
            <w:pPr>
              <w:pStyle w:val="Default"/>
              <w:ind w:left="446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2F389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9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2F3890">
              <w:rPr>
                <w:rFonts w:ascii="Segoe UI" w:hAnsi="Segoe UI" w:cs="Segoe UI"/>
                <w:sz w:val="22"/>
                <w:szCs w:val="22"/>
              </w:rPr>
            </w:r>
            <w:r w:rsidRPr="002F3890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2F389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2F3890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If not licensed, provide a written intent to become licensed in Washington within thirty (30) calendar days of being selected as the Apparently Successful Contractor.</w:t>
            </w:r>
          </w:p>
          <w:p w14:paraId="6BA964B5" w14:textId="77777777" w:rsidR="00057957" w:rsidRPr="00057957" w:rsidRDefault="00057957" w:rsidP="00057957">
            <w:pPr>
              <w:pStyle w:val="Default"/>
              <w:ind w:left="446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5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57957">
              <w:rPr>
                <w:rFonts w:ascii="Segoe UI" w:hAnsi="Segoe UI" w:cs="Segoe UI"/>
                <w:sz w:val="22"/>
                <w:szCs w:val="22"/>
              </w:rPr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57957">
              <w:rPr>
                <w:rFonts w:ascii="Segoe UI" w:hAnsi="Segoe UI" w:cs="Segoe UI"/>
                <w:sz w:val="22"/>
                <w:szCs w:val="22"/>
              </w:rPr>
              <w:t xml:space="preserve"> Demonstrated experience with Open Educational Resources usage, adaptation, and/or development.</w:t>
            </w:r>
          </w:p>
          <w:p w14:paraId="1331E240" w14:textId="5C896592" w:rsidR="00D0125F" w:rsidRPr="00F970F2" w:rsidRDefault="00057957" w:rsidP="00057957">
            <w:pPr>
              <w:pStyle w:val="Default"/>
              <w:ind w:left="446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5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57957">
              <w:rPr>
                <w:rFonts w:ascii="Segoe UI" w:hAnsi="Segoe UI" w:cs="Segoe UI"/>
                <w:sz w:val="22"/>
                <w:szCs w:val="22"/>
              </w:rPr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57957">
              <w:rPr>
                <w:rFonts w:ascii="Segoe UI" w:hAnsi="Segoe UI" w:cs="Segoe UI"/>
                <w:sz w:val="22"/>
                <w:szCs w:val="22"/>
              </w:rPr>
              <w:t xml:space="preserve"> Demonstrated experience with communication and outreach strategies to increase program engagement.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F970F2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</w:rPr>
      </w:pPr>
      <w:r w:rsidRPr="00F970F2">
        <w:rPr>
          <w:rFonts w:ascii="Segoe UI" w:hAnsi="Segoe UI" w:cs="Segoe UI"/>
          <w:b w:val="0"/>
          <w:bCs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7DC52CE3" w14:textId="77777777" w:rsidR="00057957" w:rsidRPr="00057957" w:rsidRDefault="00057957" w:rsidP="00057957">
            <w:pPr>
              <w:pStyle w:val="Default"/>
              <w:ind w:left="446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5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57957">
              <w:rPr>
                <w:rFonts w:ascii="Segoe UI" w:hAnsi="Segoe UI" w:cs="Segoe UI"/>
                <w:sz w:val="22"/>
                <w:szCs w:val="22"/>
              </w:rPr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57957">
              <w:rPr>
                <w:rFonts w:ascii="Segoe UI" w:hAnsi="Segoe UI" w:cs="Segoe UI"/>
                <w:sz w:val="22"/>
                <w:szCs w:val="22"/>
              </w:rPr>
              <w:t xml:space="preserve"> Experience communicating and partnering with K-12 educators and district/school administration</w:t>
            </w:r>
          </w:p>
          <w:p w14:paraId="1057F49B" w14:textId="77777777" w:rsidR="00057957" w:rsidRPr="00057957" w:rsidRDefault="00057957" w:rsidP="00057957">
            <w:pPr>
              <w:pStyle w:val="Default"/>
              <w:ind w:left="44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5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57957">
              <w:rPr>
                <w:rFonts w:ascii="Segoe UI" w:hAnsi="Segoe UI" w:cs="Segoe UI"/>
                <w:sz w:val="22"/>
                <w:szCs w:val="22"/>
              </w:rPr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57957">
              <w:rPr>
                <w:rFonts w:ascii="Segoe UI" w:hAnsi="Segoe UI" w:cs="Segoe UI"/>
                <w:sz w:val="22"/>
                <w:szCs w:val="22"/>
              </w:rPr>
              <w:t xml:space="preserve"> Experience with organizing virtual, hybrid, and in-person meetings and conferences</w:t>
            </w:r>
          </w:p>
          <w:p w14:paraId="194FA6C4" w14:textId="77777777" w:rsidR="00057957" w:rsidRPr="00057957" w:rsidRDefault="00057957" w:rsidP="00057957">
            <w:pPr>
              <w:pStyle w:val="Default"/>
              <w:ind w:left="44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5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57957">
              <w:rPr>
                <w:rFonts w:ascii="Segoe UI" w:hAnsi="Segoe UI" w:cs="Segoe UI"/>
                <w:sz w:val="22"/>
                <w:szCs w:val="22"/>
              </w:rPr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57957">
              <w:rPr>
                <w:rFonts w:ascii="Segoe UI" w:hAnsi="Segoe UI" w:cs="Segoe UI"/>
                <w:sz w:val="22"/>
                <w:szCs w:val="22"/>
              </w:rPr>
              <w:t xml:space="preserve"> Experience applying Diversity, Equity, and Inclusionary (DEI) practices</w:t>
            </w:r>
          </w:p>
          <w:p w14:paraId="1FBD797C" w14:textId="77777777" w:rsidR="00057957" w:rsidRPr="00057957" w:rsidRDefault="00057957" w:rsidP="00057957">
            <w:pPr>
              <w:pStyle w:val="Default"/>
              <w:ind w:left="44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5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57957">
              <w:rPr>
                <w:rFonts w:ascii="Segoe UI" w:hAnsi="Segoe UI" w:cs="Segoe UI"/>
                <w:sz w:val="22"/>
                <w:szCs w:val="22"/>
              </w:rPr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57957">
              <w:rPr>
                <w:rFonts w:ascii="Segoe UI" w:hAnsi="Segoe UI" w:cs="Segoe UI"/>
                <w:sz w:val="22"/>
                <w:szCs w:val="22"/>
              </w:rPr>
              <w:t xml:space="preserve"> Experience using video editing software and publishing to YouTube</w:t>
            </w:r>
          </w:p>
          <w:p w14:paraId="41090A24" w14:textId="42EA3A13" w:rsidR="00F970F2" w:rsidRPr="00F970F2" w:rsidRDefault="00057957" w:rsidP="00057957">
            <w:pPr>
              <w:pStyle w:val="Default"/>
              <w:ind w:left="44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57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57957">
              <w:rPr>
                <w:rFonts w:ascii="Segoe UI" w:hAnsi="Segoe UI" w:cs="Segoe UI"/>
                <w:sz w:val="22"/>
                <w:szCs w:val="22"/>
              </w:rPr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57957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57957">
              <w:rPr>
                <w:rFonts w:ascii="Segoe UI" w:hAnsi="Segoe UI" w:cs="Segoe UI"/>
                <w:sz w:val="22"/>
                <w:szCs w:val="22"/>
              </w:rPr>
              <w:t xml:space="preserve"> Experience producing ADA-compliant deliverables.</w:t>
            </w: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0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DE89C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6B816A62" w14:textId="2D705560" w:rsidR="001F5716" w:rsidRPr="00F970F2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7732CB29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</w:t>
    </w:r>
    <w:r w:rsidR="00057957">
      <w:rPr>
        <w:rFonts w:ascii="Segoe UI" w:hAnsi="Segoe UI" w:cs="Segoe UI"/>
        <w:b w:val="0"/>
        <w:bCs/>
        <w:sz w:val="20"/>
      </w:rPr>
      <w:t>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057957">
      <w:rPr>
        <w:rFonts w:ascii="Segoe UI" w:hAnsi="Segoe UI" w:cs="Segoe UI"/>
        <w:b w:val="0"/>
        <w:bCs/>
        <w:sz w:val="20"/>
      </w:rPr>
      <w:t>2022-31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728E256B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8C1B10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EuUv7mw5bN6XY+gLPs1suBwvAbluJ+z2AGA2iDauV2Kj8/lv31OZaQn65ZOgshWxecMsgnL1fieizXKcSgmg==" w:salt="Ntc8z9t/qX9WqoTkJGZ4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57957"/>
    <w:rsid w:val="000A1668"/>
    <w:rsid w:val="001F5716"/>
    <w:rsid w:val="008C1B10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2022-02-25T18:45:00Z</dcterms:modified>
</cp:coreProperties>
</file>