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C536" w14:textId="77777777" w:rsidR="005F470D" w:rsidRPr="005F470D" w:rsidRDefault="005F470D" w:rsidP="001C2381">
      <w:pPr>
        <w:spacing w:line="276" w:lineRule="auto"/>
        <w:ind w:left="90"/>
        <w:jc w:val="center"/>
        <w:rPr>
          <w:rFonts w:cs="Segoe UI"/>
          <w:b/>
          <w:bCs/>
          <w:color w:val="000000"/>
          <w:sz w:val="28"/>
          <w:szCs w:val="28"/>
        </w:rPr>
      </w:pPr>
      <w:r w:rsidRPr="005F470D">
        <w:rPr>
          <w:rFonts w:cs="Segoe UI"/>
          <w:b/>
          <w:bCs/>
          <w:color w:val="000000"/>
          <w:sz w:val="28"/>
          <w:szCs w:val="28"/>
        </w:rPr>
        <w:t xml:space="preserve">Standing Order for the Administration of School Supplied Stock Epinephrine Auto-Injectors </w:t>
      </w:r>
    </w:p>
    <w:p w14:paraId="680A5D71" w14:textId="77777777" w:rsidR="005F470D" w:rsidRPr="005F470D" w:rsidRDefault="005F470D" w:rsidP="001C2381">
      <w:pPr>
        <w:spacing w:line="276" w:lineRule="auto"/>
        <w:ind w:left="90"/>
        <w:jc w:val="center"/>
        <w:rPr>
          <w:rFonts w:cs="Segoe UI"/>
          <w:b/>
          <w:bCs/>
          <w:color w:val="000000"/>
          <w:sz w:val="28"/>
          <w:szCs w:val="28"/>
        </w:rPr>
      </w:pPr>
      <w:r w:rsidRPr="005F470D">
        <w:rPr>
          <w:rFonts w:cs="Segoe UI"/>
          <w:b/>
          <w:bCs/>
          <w:color w:val="000000"/>
          <w:sz w:val="28"/>
          <w:szCs w:val="28"/>
        </w:rPr>
        <w:t xml:space="preserve">for Potentially Life-Threatening Allergic Reactions (Anaphylaxis) in Individuals Pursuant to </w:t>
      </w:r>
    </w:p>
    <w:p w14:paraId="70AF940F" w14:textId="77777777" w:rsidR="005F470D" w:rsidRPr="005F470D" w:rsidRDefault="005F470D" w:rsidP="001C2381">
      <w:pPr>
        <w:spacing w:line="276" w:lineRule="auto"/>
        <w:ind w:left="90"/>
        <w:jc w:val="center"/>
        <w:rPr>
          <w:rFonts w:cs="Segoe UI"/>
          <w:b/>
          <w:bCs/>
          <w:color w:val="000000"/>
          <w:sz w:val="28"/>
          <w:szCs w:val="28"/>
        </w:rPr>
      </w:pPr>
      <w:r w:rsidRPr="005F470D">
        <w:rPr>
          <w:rFonts w:cs="Segoe UI"/>
          <w:b/>
          <w:bCs/>
          <w:color w:val="000000"/>
          <w:sz w:val="28"/>
          <w:szCs w:val="28"/>
        </w:rPr>
        <w:t xml:space="preserve">RCW 28A.210.383 </w:t>
      </w:r>
    </w:p>
    <w:p w14:paraId="1AD005C1" w14:textId="77777777" w:rsidR="005F470D" w:rsidRPr="005F470D" w:rsidRDefault="005F470D" w:rsidP="001C2381">
      <w:pPr>
        <w:adjustRightInd w:val="0"/>
        <w:spacing w:line="276" w:lineRule="auto"/>
        <w:ind w:left="90"/>
        <w:rPr>
          <w:rFonts w:cs="Segoe UI"/>
          <w:b/>
          <w:bCs/>
          <w:color w:val="000000"/>
        </w:rPr>
      </w:pPr>
    </w:p>
    <w:p w14:paraId="39796BCB" w14:textId="77777777" w:rsidR="005F470D" w:rsidRPr="005F470D" w:rsidRDefault="005F470D" w:rsidP="001C2381">
      <w:pPr>
        <w:adjustRightInd w:val="0"/>
        <w:spacing w:line="276" w:lineRule="auto"/>
        <w:ind w:left="90"/>
        <w:rPr>
          <w:rFonts w:cs="Segoe UI"/>
          <w:b/>
          <w:bCs/>
          <w:color w:val="000000"/>
        </w:rPr>
      </w:pPr>
      <w:r w:rsidRPr="005F470D">
        <w:rPr>
          <w:rFonts w:cs="Segoe UI"/>
          <w:b/>
          <w:bCs/>
          <w:color w:val="000000"/>
        </w:rPr>
        <w:t>ISSUED TO:</w:t>
      </w:r>
      <w:r w:rsidRPr="005F470D">
        <w:rPr>
          <w:rFonts w:cs="Segoe UI"/>
          <w:b/>
          <w:bCs/>
          <w:color w:val="000000"/>
        </w:rPr>
        <w:tab/>
      </w:r>
      <w:r w:rsidRPr="005F470D">
        <w:rPr>
          <w:rFonts w:cs="Segoe UI"/>
          <w:b/>
          <w:bCs/>
          <w:color w:val="000000"/>
        </w:rPr>
        <w:tab/>
      </w:r>
      <w:r w:rsidRPr="005F470D">
        <w:rPr>
          <w:rFonts w:cs="Segoe UI"/>
          <w:b/>
          <w:bCs/>
          <w:color w:val="000000"/>
        </w:rPr>
        <w:tab/>
      </w:r>
      <w:r w:rsidRPr="005F470D">
        <w:rPr>
          <w:rFonts w:cs="Segoe UI"/>
          <w:b/>
          <w:bCs/>
          <w:color w:val="000000"/>
        </w:rPr>
        <w:tab/>
      </w:r>
      <w:r w:rsidRPr="005F470D">
        <w:rPr>
          <w:rFonts w:cs="Segoe UI"/>
          <w:b/>
          <w:bCs/>
          <w:color w:val="000000"/>
        </w:rPr>
        <w:tab/>
      </w:r>
      <w:r w:rsidRPr="005F470D">
        <w:rPr>
          <w:rFonts w:cs="Segoe UI"/>
          <w:b/>
          <w:bCs/>
          <w:color w:val="000000"/>
        </w:rPr>
        <w:tab/>
      </w:r>
      <w:r w:rsidRPr="005F470D">
        <w:rPr>
          <w:rFonts w:cs="Segoe UI"/>
          <w:b/>
          <w:bCs/>
          <w:color w:val="000000"/>
        </w:rPr>
        <w:tab/>
      </w:r>
      <w:r w:rsidRPr="005F470D">
        <w:rPr>
          <w:rFonts w:cs="Segoe UI"/>
          <w:b/>
          <w:bCs/>
          <w:color w:val="000000"/>
        </w:rPr>
        <w:tab/>
      </w:r>
      <w:r w:rsidRPr="005F470D">
        <w:rPr>
          <w:rFonts w:cs="Segoe UI"/>
          <w:b/>
          <w:bCs/>
          <w:color w:val="000000"/>
        </w:rPr>
        <w:tab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5F470D" w14:paraId="16B25BE0" w14:textId="77777777" w:rsidTr="005F470D">
        <w:sdt>
          <w:sdtPr>
            <w:rPr>
              <w:rFonts w:cs="Segoe UI"/>
              <w:color w:val="000000"/>
              <w:sz w:val="18"/>
              <w:szCs w:val="18"/>
            </w:rPr>
            <w:id w:val="-8020708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14:paraId="4CD4B1B5" w14:textId="4419D43B" w:rsidR="005F470D" w:rsidRDefault="005F470D" w:rsidP="001C2381">
                <w:pPr>
                  <w:spacing w:line="276" w:lineRule="auto"/>
                  <w:rPr>
                    <w:rFonts w:cs="Segoe UI"/>
                    <w:color w:val="000000"/>
                    <w:sz w:val="18"/>
                    <w:szCs w:val="18"/>
                  </w:rPr>
                </w:pPr>
                <w:r w:rsidRPr="00DB7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470D" w14:paraId="3F71AB2B" w14:textId="77777777" w:rsidTr="005F470D">
        <w:tc>
          <w:tcPr>
            <w:tcW w:w="9350" w:type="dxa"/>
            <w:tcBorders>
              <w:top w:val="single" w:sz="4" w:space="0" w:color="auto"/>
            </w:tcBorders>
          </w:tcPr>
          <w:p w14:paraId="537B6229" w14:textId="47F4F4E0" w:rsidR="005F470D" w:rsidRDefault="005F470D" w:rsidP="001C2381">
            <w:pPr>
              <w:spacing w:line="276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NAME OF SCHOOL DISTRICT OR SCHOOL</w:t>
            </w:r>
          </w:p>
        </w:tc>
      </w:tr>
      <w:tr w:rsidR="005F470D" w14:paraId="1BB60597" w14:textId="77777777" w:rsidTr="005F470D">
        <w:sdt>
          <w:sdtPr>
            <w:rPr>
              <w:rFonts w:cs="Segoe UI"/>
              <w:color w:val="000000"/>
              <w:sz w:val="18"/>
              <w:szCs w:val="18"/>
            </w:rPr>
            <w:id w:val="4662516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14:paraId="06C05629" w14:textId="256DA8D8" w:rsidR="005F470D" w:rsidRDefault="005F470D" w:rsidP="001C2381">
                <w:pPr>
                  <w:spacing w:line="276" w:lineRule="auto"/>
                  <w:rPr>
                    <w:rFonts w:cs="Segoe UI"/>
                    <w:color w:val="000000"/>
                    <w:sz w:val="18"/>
                    <w:szCs w:val="18"/>
                  </w:rPr>
                </w:pPr>
                <w:r w:rsidRPr="00DB7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470D" w14:paraId="149498F5" w14:textId="77777777" w:rsidTr="005F470D">
        <w:tc>
          <w:tcPr>
            <w:tcW w:w="9350" w:type="dxa"/>
            <w:tcBorders>
              <w:top w:val="single" w:sz="4" w:space="0" w:color="auto"/>
            </w:tcBorders>
          </w:tcPr>
          <w:p w14:paraId="31012927" w14:textId="78DA72DA" w:rsidR="005F470D" w:rsidRDefault="005F470D" w:rsidP="001C2381">
            <w:pPr>
              <w:spacing w:line="276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STREET ADDRESS</w:t>
            </w:r>
          </w:p>
        </w:tc>
      </w:tr>
      <w:tr w:rsidR="005F470D" w14:paraId="19A0589B" w14:textId="77777777" w:rsidTr="005F470D">
        <w:sdt>
          <w:sdtPr>
            <w:rPr>
              <w:rFonts w:cs="Segoe UI"/>
              <w:color w:val="000000"/>
              <w:sz w:val="18"/>
              <w:szCs w:val="18"/>
            </w:rPr>
            <w:id w:val="8031174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14:paraId="23BCB60A" w14:textId="17E2BCAF" w:rsidR="005F470D" w:rsidRDefault="005F470D" w:rsidP="001C2381">
                <w:pPr>
                  <w:spacing w:line="276" w:lineRule="auto"/>
                  <w:rPr>
                    <w:rFonts w:cs="Segoe UI"/>
                    <w:color w:val="000000"/>
                    <w:sz w:val="18"/>
                    <w:szCs w:val="18"/>
                  </w:rPr>
                </w:pPr>
                <w:r w:rsidRPr="00DB7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470D" w14:paraId="73FB44EC" w14:textId="77777777" w:rsidTr="005F470D">
        <w:tc>
          <w:tcPr>
            <w:tcW w:w="9350" w:type="dxa"/>
            <w:tcBorders>
              <w:top w:val="single" w:sz="4" w:space="0" w:color="auto"/>
            </w:tcBorders>
          </w:tcPr>
          <w:p w14:paraId="3773E3E9" w14:textId="2AA512C2" w:rsidR="005F470D" w:rsidRDefault="005F470D" w:rsidP="001C2381">
            <w:pPr>
              <w:spacing w:line="276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CITY, ZIP CODE</w:t>
            </w:r>
          </w:p>
        </w:tc>
      </w:tr>
    </w:tbl>
    <w:p w14:paraId="3BAAC843" w14:textId="77777777" w:rsidR="005F470D" w:rsidRPr="005F470D" w:rsidRDefault="005F470D" w:rsidP="001C2381">
      <w:pPr>
        <w:spacing w:line="276" w:lineRule="auto"/>
        <w:ind w:left="90"/>
        <w:rPr>
          <w:rFonts w:cs="Segoe UI"/>
          <w:color w:val="000000"/>
          <w:sz w:val="18"/>
          <w:szCs w:val="18"/>
        </w:rPr>
      </w:pPr>
    </w:p>
    <w:p w14:paraId="21D17601" w14:textId="77777777" w:rsidR="005F470D" w:rsidRPr="005F470D" w:rsidRDefault="005F470D" w:rsidP="001C2381">
      <w:pPr>
        <w:adjustRightInd w:val="0"/>
        <w:spacing w:line="276" w:lineRule="auto"/>
        <w:ind w:left="90"/>
        <w:rPr>
          <w:rFonts w:cs="Segoe UI"/>
          <w:b/>
          <w:bCs/>
          <w:color w:val="000000"/>
        </w:rPr>
      </w:pPr>
      <w:r w:rsidRPr="005F470D">
        <w:rPr>
          <w:rFonts w:cs="Segoe UI"/>
          <w:b/>
          <w:bCs/>
          <w:color w:val="000000"/>
        </w:rPr>
        <w:t>Stock epinephrine can be administered in the school setting following district policy and procedure for the following two situations:</w:t>
      </w:r>
    </w:p>
    <w:p w14:paraId="7BA8B8A9" w14:textId="77777777" w:rsidR="005F470D" w:rsidRPr="005F470D" w:rsidRDefault="005F470D" w:rsidP="001C2381">
      <w:pPr>
        <w:adjustRightInd w:val="0"/>
        <w:spacing w:line="276" w:lineRule="auto"/>
        <w:ind w:left="90"/>
        <w:rPr>
          <w:rFonts w:cs="Segoe UI"/>
          <w:b/>
          <w:bCs/>
          <w:color w:val="000000"/>
        </w:rPr>
      </w:pPr>
    </w:p>
    <w:p w14:paraId="12C1235C" w14:textId="77777777" w:rsidR="005F470D" w:rsidRPr="005F470D" w:rsidRDefault="005F470D" w:rsidP="001C2381">
      <w:pPr>
        <w:pStyle w:val="ListParagraph"/>
        <w:numPr>
          <w:ilvl w:val="0"/>
          <w:numId w:val="4"/>
        </w:numPr>
        <w:adjustRightInd w:val="0"/>
        <w:spacing w:line="276" w:lineRule="auto"/>
        <w:ind w:left="446"/>
        <w:contextualSpacing/>
        <w:rPr>
          <w:rFonts w:cs="Segoe UI"/>
          <w:b/>
          <w:bCs/>
          <w:color w:val="000000"/>
        </w:rPr>
      </w:pPr>
      <w:r w:rsidRPr="005F470D">
        <w:rPr>
          <w:rFonts w:cs="Segoe UI"/>
          <w:b/>
          <w:bCs/>
          <w:color w:val="000000"/>
        </w:rPr>
        <w:t xml:space="preserve">STANDING ORDER FOR STUDENTS </w:t>
      </w:r>
      <w:r w:rsidRPr="005F470D">
        <w:rPr>
          <w:rFonts w:cs="Segoe UI"/>
          <w:b/>
          <w:bCs/>
          <w:color w:val="000000"/>
          <w:u w:val="single"/>
        </w:rPr>
        <w:t>WITHOUT</w:t>
      </w:r>
      <w:r w:rsidRPr="005F470D">
        <w:rPr>
          <w:rFonts w:cs="Segoe UI"/>
          <w:b/>
          <w:bCs/>
          <w:color w:val="000000"/>
        </w:rPr>
        <w:t xml:space="preserve"> A CURRENT EPINEPHRINE ORDER:</w:t>
      </w:r>
    </w:p>
    <w:p w14:paraId="16762C8F" w14:textId="77777777" w:rsidR="005F470D" w:rsidRPr="005F470D" w:rsidRDefault="005F470D" w:rsidP="001C2381">
      <w:pPr>
        <w:adjustRightInd w:val="0"/>
        <w:spacing w:line="276" w:lineRule="auto"/>
        <w:ind w:left="446"/>
        <w:rPr>
          <w:rFonts w:cs="Segoe UI"/>
          <w:bCs/>
          <w:color w:val="000000"/>
        </w:rPr>
      </w:pPr>
      <w:r w:rsidRPr="005F470D">
        <w:rPr>
          <w:rFonts w:cs="Segoe UI"/>
          <w:bCs/>
          <w:color w:val="000000"/>
        </w:rPr>
        <w:t xml:space="preserve">If a student does not have a prescription for epinephrine on file in the school, then </w:t>
      </w:r>
      <w:r w:rsidRPr="005F470D">
        <w:rPr>
          <w:rFonts w:cs="Segoe UI"/>
          <w:b/>
          <w:bCs/>
          <w:color w:val="000000"/>
          <w:u w:val="single"/>
        </w:rPr>
        <w:t>only a school nurse</w:t>
      </w:r>
      <w:r w:rsidRPr="005F470D">
        <w:rPr>
          <w:rFonts w:cs="Segoe UI"/>
          <w:bCs/>
          <w:color w:val="000000"/>
        </w:rPr>
        <w:t xml:space="preserve"> may administer the school supply of stock epinephrine </w:t>
      </w:r>
      <w:r w:rsidRPr="005F470D">
        <w:rPr>
          <w:rFonts w:cs="Segoe UI"/>
          <w:color w:val="000000"/>
        </w:rPr>
        <w:t xml:space="preserve">per auto-injector </w:t>
      </w:r>
      <w:r w:rsidRPr="005F470D">
        <w:rPr>
          <w:rFonts w:cs="Segoe UI"/>
          <w:bCs/>
          <w:color w:val="000000"/>
        </w:rPr>
        <w:t>in the event of a previously unknown life-threatening allergic reaction. Unlicensed school staff should immediately call 911.</w:t>
      </w:r>
    </w:p>
    <w:p w14:paraId="4E981CE6" w14:textId="77777777" w:rsidR="005F470D" w:rsidRPr="005F470D" w:rsidRDefault="005F470D" w:rsidP="001C2381">
      <w:pPr>
        <w:adjustRightInd w:val="0"/>
        <w:spacing w:line="276" w:lineRule="auto"/>
        <w:ind w:left="446"/>
        <w:rPr>
          <w:rFonts w:cs="Segoe UI"/>
          <w:b/>
          <w:bCs/>
          <w:color w:val="000000"/>
          <w:sz w:val="16"/>
          <w:szCs w:val="16"/>
        </w:rPr>
      </w:pPr>
    </w:p>
    <w:p w14:paraId="3C99912D" w14:textId="77777777" w:rsidR="005F470D" w:rsidRPr="005F470D" w:rsidRDefault="005F470D" w:rsidP="001C2381">
      <w:pPr>
        <w:pStyle w:val="ListParagraph"/>
        <w:numPr>
          <w:ilvl w:val="0"/>
          <w:numId w:val="4"/>
        </w:numPr>
        <w:adjustRightInd w:val="0"/>
        <w:spacing w:line="276" w:lineRule="auto"/>
        <w:ind w:left="446"/>
        <w:contextualSpacing/>
        <w:rPr>
          <w:rFonts w:cs="Segoe UI"/>
          <w:b/>
          <w:bCs/>
          <w:color w:val="000000"/>
        </w:rPr>
      </w:pPr>
      <w:r w:rsidRPr="005F470D">
        <w:rPr>
          <w:rFonts w:cs="Segoe UI"/>
          <w:b/>
          <w:bCs/>
          <w:color w:val="000000"/>
        </w:rPr>
        <w:t xml:space="preserve">STANDING ORDER FOR STUDENTS </w:t>
      </w:r>
      <w:r w:rsidRPr="005F470D">
        <w:rPr>
          <w:rFonts w:cs="Segoe UI"/>
          <w:b/>
          <w:bCs/>
          <w:color w:val="000000"/>
          <w:u w:val="single"/>
        </w:rPr>
        <w:t>WITH</w:t>
      </w:r>
      <w:r w:rsidRPr="005F470D">
        <w:rPr>
          <w:rFonts w:cs="Segoe UI"/>
          <w:b/>
          <w:bCs/>
          <w:color w:val="000000"/>
        </w:rPr>
        <w:t xml:space="preserve"> CURRENT EPINEPHRINE ORDER:</w:t>
      </w:r>
    </w:p>
    <w:p w14:paraId="6A633B38" w14:textId="77777777" w:rsidR="005F470D" w:rsidRPr="005F470D" w:rsidRDefault="005F470D" w:rsidP="001C2381">
      <w:pPr>
        <w:adjustRightInd w:val="0"/>
        <w:spacing w:line="276" w:lineRule="auto"/>
        <w:ind w:left="446"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For a student who </w:t>
      </w:r>
      <w:r w:rsidRPr="005F470D">
        <w:rPr>
          <w:rFonts w:cs="Segoe UI"/>
          <w:b/>
          <w:color w:val="000000"/>
        </w:rPr>
        <w:t>has</w:t>
      </w:r>
      <w:r w:rsidRPr="005F470D">
        <w:rPr>
          <w:rFonts w:cs="Segoe UI"/>
          <w:color w:val="000000"/>
        </w:rPr>
        <w:t xml:space="preserve"> a prescription for epinephrine on file in the school, the care plan including the students licensed healthcare provider’s medication orders must be followed.  In this situation </w:t>
      </w:r>
      <w:r w:rsidRPr="005F470D">
        <w:rPr>
          <w:rFonts w:cs="Segoe UI"/>
          <w:b/>
          <w:color w:val="000000"/>
        </w:rPr>
        <w:t>ANY</w:t>
      </w:r>
      <w:r w:rsidRPr="005F470D">
        <w:rPr>
          <w:rFonts w:cs="Segoe UI"/>
          <w:color w:val="000000"/>
        </w:rPr>
        <w:t xml:space="preserve"> school nurse or designated school staff/Unlicensed Assistive Personnel (UAP) working within the Washington State school system may administer epinephrine using the school supply of stock epinephrine auto-injector in the event the student’s prescribed epinephrine auto-injector is not available. (The school’s supply of stock epinephrine does not negate parent/guardian responsibility to provide emergency medication).</w:t>
      </w:r>
    </w:p>
    <w:p w14:paraId="7BE3C54E" w14:textId="77777777" w:rsidR="005F470D" w:rsidRPr="005F470D" w:rsidRDefault="005F470D" w:rsidP="001C2381">
      <w:pPr>
        <w:adjustRightInd w:val="0"/>
        <w:spacing w:line="276" w:lineRule="auto"/>
        <w:ind w:left="90"/>
        <w:rPr>
          <w:rFonts w:cs="Segoe UI"/>
          <w:color w:val="000000"/>
          <w:sz w:val="16"/>
          <w:szCs w:val="16"/>
        </w:rPr>
      </w:pPr>
    </w:p>
    <w:p w14:paraId="6C154C1A" w14:textId="77777777" w:rsidR="005F470D" w:rsidRPr="005F470D" w:rsidRDefault="005F470D" w:rsidP="001C2381">
      <w:pPr>
        <w:adjustRightInd w:val="0"/>
        <w:spacing w:line="276" w:lineRule="auto"/>
        <w:ind w:left="90"/>
        <w:jc w:val="center"/>
        <w:rPr>
          <w:rFonts w:cs="Segoe UI"/>
          <w:b/>
          <w:bCs/>
          <w:color w:val="000000"/>
          <w:sz w:val="40"/>
          <w:szCs w:val="40"/>
        </w:rPr>
      </w:pPr>
      <w:r w:rsidRPr="005F470D">
        <w:rPr>
          <w:rFonts w:cs="Segoe UI"/>
          <w:b/>
          <w:bCs/>
          <w:color w:val="000000"/>
          <w:sz w:val="40"/>
          <w:szCs w:val="40"/>
        </w:rPr>
        <w:t>STANDING ORDER PROTOCOL</w:t>
      </w:r>
    </w:p>
    <w:p w14:paraId="08156A93" w14:textId="77777777" w:rsidR="005F470D" w:rsidRPr="005F470D" w:rsidRDefault="005F470D" w:rsidP="001C2381">
      <w:pPr>
        <w:adjustRightInd w:val="0"/>
        <w:spacing w:line="276" w:lineRule="auto"/>
        <w:ind w:left="90"/>
        <w:rPr>
          <w:rFonts w:cs="Segoe UI"/>
          <w:bCs/>
          <w:color w:val="000000"/>
        </w:rPr>
      </w:pPr>
      <w:r w:rsidRPr="005F470D">
        <w:rPr>
          <w:rFonts w:cs="Segoe UI"/>
          <w:b/>
          <w:bCs/>
          <w:color w:val="000000"/>
          <w:sz w:val="32"/>
          <w:szCs w:val="32"/>
        </w:rPr>
        <w:t>Emergency Treatment Procedures</w:t>
      </w:r>
      <w:r w:rsidRPr="005F470D">
        <w:rPr>
          <w:rFonts w:cs="Segoe UI"/>
          <w:b/>
          <w:bCs/>
          <w:color w:val="000000"/>
        </w:rPr>
        <w:t xml:space="preserve">:  </w:t>
      </w:r>
      <w:r w:rsidRPr="005F470D">
        <w:rPr>
          <w:rFonts w:cs="Segoe UI"/>
          <w:bCs/>
          <w:color w:val="000000"/>
        </w:rPr>
        <w:t>The following Standing Order Protocol will be utilized to manage anaphylactic reactions. In the event of a serious adverse allergic reaction, including anaphylaxis, demonstrated by a student presenting with:</w:t>
      </w:r>
    </w:p>
    <w:p w14:paraId="38A636E2" w14:textId="77777777" w:rsidR="005F470D" w:rsidRPr="005F470D" w:rsidRDefault="005F470D" w:rsidP="001C2381">
      <w:pPr>
        <w:pStyle w:val="ListParagraph"/>
        <w:numPr>
          <w:ilvl w:val="0"/>
          <w:numId w:val="3"/>
        </w:numPr>
        <w:adjustRightInd w:val="0"/>
        <w:spacing w:line="276" w:lineRule="auto"/>
        <w:ind w:left="990"/>
        <w:contextualSpacing/>
        <w:rPr>
          <w:rFonts w:cs="Segoe UI"/>
          <w:bCs/>
          <w:color w:val="000000"/>
        </w:rPr>
      </w:pPr>
      <w:r w:rsidRPr="005F470D">
        <w:rPr>
          <w:rFonts w:cs="Segoe UI"/>
          <w:bCs/>
          <w:color w:val="000000"/>
        </w:rPr>
        <w:lastRenderedPageBreak/>
        <w:t xml:space="preserve">sudden onset of diffuse and progressive hives, </w:t>
      </w:r>
    </w:p>
    <w:p w14:paraId="5B945FC1" w14:textId="77777777" w:rsidR="005F470D" w:rsidRPr="005F470D" w:rsidRDefault="005F470D" w:rsidP="001C2381">
      <w:pPr>
        <w:pStyle w:val="ListParagraph"/>
        <w:numPr>
          <w:ilvl w:val="0"/>
          <w:numId w:val="3"/>
        </w:numPr>
        <w:adjustRightInd w:val="0"/>
        <w:spacing w:line="276" w:lineRule="auto"/>
        <w:ind w:left="990"/>
        <w:contextualSpacing/>
        <w:rPr>
          <w:rFonts w:cs="Segoe UI"/>
          <w:bCs/>
          <w:color w:val="000000"/>
        </w:rPr>
      </w:pPr>
      <w:r w:rsidRPr="005F470D">
        <w:rPr>
          <w:rFonts w:cs="Segoe UI"/>
          <w:bCs/>
          <w:color w:val="000000"/>
        </w:rPr>
        <w:t xml:space="preserve">respiratory distress, </w:t>
      </w:r>
    </w:p>
    <w:p w14:paraId="662A5F47" w14:textId="77777777" w:rsidR="005F470D" w:rsidRPr="005F470D" w:rsidRDefault="005F470D" w:rsidP="001C2381">
      <w:pPr>
        <w:pStyle w:val="ListParagraph"/>
        <w:numPr>
          <w:ilvl w:val="0"/>
          <w:numId w:val="3"/>
        </w:numPr>
        <w:adjustRightInd w:val="0"/>
        <w:spacing w:line="276" w:lineRule="auto"/>
        <w:ind w:left="990"/>
        <w:contextualSpacing/>
        <w:rPr>
          <w:rFonts w:cs="Segoe UI"/>
          <w:bCs/>
          <w:color w:val="000000"/>
        </w:rPr>
      </w:pPr>
      <w:r w:rsidRPr="005F470D">
        <w:rPr>
          <w:rFonts w:cs="Segoe UI"/>
          <w:bCs/>
          <w:color w:val="000000"/>
        </w:rPr>
        <w:t xml:space="preserve">oral swelling, </w:t>
      </w:r>
    </w:p>
    <w:p w14:paraId="029623C7" w14:textId="77777777" w:rsidR="005F470D" w:rsidRPr="005F470D" w:rsidRDefault="005F470D" w:rsidP="001C2381">
      <w:pPr>
        <w:pStyle w:val="ListParagraph"/>
        <w:numPr>
          <w:ilvl w:val="0"/>
          <w:numId w:val="3"/>
        </w:numPr>
        <w:adjustRightInd w:val="0"/>
        <w:spacing w:line="276" w:lineRule="auto"/>
        <w:ind w:left="990"/>
        <w:contextualSpacing/>
        <w:rPr>
          <w:rFonts w:cs="Segoe UI"/>
          <w:bCs/>
          <w:color w:val="000000"/>
        </w:rPr>
      </w:pPr>
      <w:r w:rsidRPr="005F470D">
        <w:rPr>
          <w:rFonts w:cs="Segoe UI"/>
          <w:bCs/>
          <w:color w:val="000000"/>
        </w:rPr>
        <w:t xml:space="preserve">abdominal cramping, </w:t>
      </w:r>
    </w:p>
    <w:p w14:paraId="54E73BDE" w14:textId="77777777" w:rsidR="005F470D" w:rsidRPr="005F470D" w:rsidRDefault="005F470D" w:rsidP="001C2381">
      <w:pPr>
        <w:pStyle w:val="ListParagraph"/>
        <w:numPr>
          <w:ilvl w:val="0"/>
          <w:numId w:val="3"/>
        </w:numPr>
        <w:adjustRightInd w:val="0"/>
        <w:spacing w:line="276" w:lineRule="auto"/>
        <w:ind w:left="990"/>
        <w:contextualSpacing/>
        <w:rPr>
          <w:rFonts w:cs="Segoe UI"/>
          <w:bCs/>
          <w:color w:val="000000"/>
        </w:rPr>
      </w:pPr>
      <w:r w:rsidRPr="005F470D">
        <w:rPr>
          <w:rFonts w:cs="Segoe UI"/>
          <w:bCs/>
          <w:color w:val="000000"/>
        </w:rPr>
        <w:t xml:space="preserve">nausea/vomiting and or </w:t>
      </w:r>
    </w:p>
    <w:p w14:paraId="45F0A4CB" w14:textId="77777777" w:rsidR="005F470D" w:rsidRPr="005F470D" w:rsidRDefault="005F470D" w:rsidP="001C2381">
      <w:pPr>
        <w:pStyle w:val="ListParagraph"/>
        <w:numPr>
          <w:ilvl w:val="0"/>
          <w:numId w:val="3"/>
        </w:numPr>
        <w:adjustRightInd w:val="0"/>
        <w:spacing w:line="276" w:lineRule="auto"/>
        <w:ind w:left="990"/>
        <w:contextualSpacing/>
        <w:rPr>
          <w:rFonts w:cs="Segoe UI"/>
          <w:bCs/>
          <w:color w:val="000000"/>
        </w:rPr>
      </w:pPr>
      <w:r w:rsidRPr="005F470D">
        <w:rPr>
          <w:rFonts w:cs="Segoe UI"/>
          <w:bCs/>
          <w:color w:val="000000"/>
        </w:rPr>
        <w:t>hypotension</w:t>
      </w:r>
      <w:r w:rsidRPr="005F470D">
        <w:rPr>
          <w:rFonts w:cs="Segoe UI"/>
        </w:rPr>
        <w:t xml:space="preserve"> </w:t>
      </w:r>
    </w:p>
    <w:p w14:paraId="3BEED4DD" w14:textId="77777777" w:rsidR="005F470D" w:rsidRPr="005F470D" w:rsidRDefault="005F470D" w:rsidP="001C2381">
      <w:pPr>
        <w:adjustRightInd w:val="0"/>
        <w:spacing w:line="276" w:lineRule="auto"/>
        <w:ind w:left="990"/>
        <w:rPr>
          <w:rFonts w:cs="Segoe UI"/>
          <w:bCs/>
          <w:color w:val="000000"/>
        </w:rPr>
      </w:pPr>
      <w:r w:rsidRPr="005F470D">
        <w:rPr>
          <w:rFonts w:cs="Segoe UI"/>
          <w:b/>
        </w:rPr>
        <w:t>OR</w:t>
      </w:r>
    </w:p>
    <w:p w14:paraId="54690950" w14:textId="77777777" w:rsidR="005F470D" w:rsidRPr="005F470D" w:rsidRDefault="005F470D" w:rsidP="001C2381">
      <w:pPr>
        <w:pStyle w:val="ListParagraph"/>
        <w:numPr>
          <w:ilvl w:val="0"/>
          <w:numId w:val="3"/>
        </w:numPr>
        <w:adjustRightInd w:val="0"/>
        <w:spacing w:line="276" w:lineRule="auto"/>
        <w:ind w:left="990"/>
        <w:contextualSpacing/>
        <w:rPr>
          <w:rFonts w:cs="Segoe UI"/>
          <w:bCs/>
          <w:color w:val="000000"/>
        </w:rPr>
      </w:pPr>
      <w:r w:rsidRPr="005F470D">
        <w:rPr>
          <w:rFonts w:cs="Segoe UI"/>
          <w:bCs/>
          <w:color w:val="000000"/>
        </w:rPr>
        <w:t>if previously diagnosed student reports exposure to an allergen, the following shall be done:</w:t>
      </w:r>
    </w:p>
    <w:p w14:paraId="5C971289" w14:textId="77777777" w:rsidR="005F470D" w:rsidRPr="005F470D" w:rsidRDefault="005F470D" w:rsidP="001C2381">
      <w:pPr>
        <w:adjustRightInd w:val="0"/>
        <w:spacing w:line="276" w:lineRule="auto"/>
        <w:ind w:left="90"/>
        <w:rPr>
          <w:rFonts w:cs="Segoe UI"/>
          <w:b/>
          <w:bCs/>
          <w:color w:val="000000"/>
        </w:rPr>
      </w:pPr>
    </w:p>
    <w:p w14:paraId="2AAEEEC2" w14:textId="77777777" w:rsidR="005F470D" w:rsidRPr="005F470D" w:rsidRDefault="005F470D" w:rsidP="001C2381">
      <w:pPr>
        <w:adjustRightInd w:val="0"/>
        <w:spacing w:line="276" w:lineRule="auto"/>
        <w:ind w:left="90"/>
        <w:rPr>
          <w:rFonts w:cs="Segoe UI"/>
          <w:b/>
          <w:bCs/>
          <w:color w:val="000000"/>
          <w:sz w:val="40"/>
          <w:szCs w:val="40"/>
        </w:rPr>
      </w:pPr>
      <w:r w:rsidRPr="005F470D">
        <w:rPr>
          <w:rFonts w:cs="Segoe UI"/>
          <w:b/>
          <w:bCs/>
          <w:color w:val="000000"/>
        </w:rPr>
        <w:t xml:space="preserve">   </w:t>
      </w:r>
      <w:r w:rsidRPr="005F470D">
        <w:rPr>
          <w:rFonts w:cs="Segoe UI"/>
          <w:b/>
          <w:bCs/>
          <w:color w:val="000000"/>
          <w:sz w:val="32"/>
          <w:szCs w:val="32"/>
        </w:rPr>
        <w:t>Epinephrine Administration</w:t>
      </w:r>
      <w:r w:rsidRPr="005F470D">
        <w:rPr>
          <w:rFonts w:cs="Segoe UI"/>
          <w:b/>
          <w:bCs/>
          <w:color w:val="000000"/>
          <w:sz w:val="40"/>
          <w:szCs w:val="40"/>
        </w:rPr>
        <w:t xml:space="preserve">: </w:t>
      </w:r>
    </w:p>
    <w:p w14:paraId="140A4BEA" w14:textId="77777777" w:rsidR="005F470D" w:rsidRPr="005F470D" w:rsidRDefault="005F470D" w:rsidP="001C2381">
      <w:pPr>
        <w:pStyle w:val="ListParagraph"/>
        <w:numPr>
          <w:ilvl w:val="6"/>
          <w:numId w:val="1"/>
        </w:numPr>
        <w:adjustRightInd w:val="0"/>
        <w:spacing w:line="276" w:lineRule="auto"/>
        <w:ind w:left="630"/>
        <w:contextualSpacing/>
        <w:rPr>
          <w:rFonts w:cs="Segoe UI"/>
          <w:b/>
          <w:bCs/>
          <w:color w:val="000000"/>
        </w:rPr>
      </w:pPr>
      <w:r w:rsidRPr="005F470D">
        <w:rPr>
          <w:rFonts w:cs="Segoe UI"/>
          <w:b/>
          <w:bCs/>
          <w:color w:val="000000"/>
          <w:u w:val="single"/>
        </w:rPr>
        <w:t>Administer Epinephrine</w:t>
      </w:r>
      <w:r w:rsidRPr="005F470D">
        <w:rPr>
          <w:rFonts w:cs="Segoe UI"/>
          <w:b/>
          <w:bCs/>
          <w:color w:val="000000"/>
        </w:rPr>
        <w:t xml:space="preserve"> USP, 1 mg/mL, (1:1000) per</w:t>
      </w:r>
      <w:r w:rsidRPr="005F470D">
        <w:rPr>
          <w:rFonts w:cs="Segoe UI"/>
          <w:color w:val="000000"/>
        </w:rPr>
        <w:t xml:space="preserve"> auto-injector</w:t>
      </w:r>
      <w:r w:rsidRPr="005F470D">
        <w:rPr>
          <w:rFonts w:cs="Segoe UI"/>
          <w:b/>
          <w:bCs/>
          <w:color w:val="000000"/>
        </w:rPr>
        <w:t xml:space="preserve">, intramuscularly into the antero-lateral aspect of the thigh (through clothing if necessary) according to the manufacturer’s recommendation.  </w:t>
      </w:r>
    </w:p>
    <w:p w14:paraId="6A0F15C4" w14:textId="77777777" w:rsidR="005F470D" w:rsidRPr="005F470D" w:rsidRDefault="005F470D" w:rsidP="001C2381">
      <w:pPr>
        <w:adjustRightInd w:val="0"/>
        <w:spacing w:line="276" w:lineRule="auto"/>
        <w:rPr>
          <w:rFonts w:cs="Segoe UI"/>
          <w:b/>
          <w:bCs/>
          <w:color w:val="000000"/>
        </w:rPr>
      </w:pPr>
    </w:p>
    <w:p w14:paraId="5FC2DE29" w14:textId="77777777" w:rsidR="005F470D" w:rsidRPr="005F470D" w:rsidRDefault="005F470D" w:rsidP="001C2381">
      <w:pPr>
        <w:pStyle w:val="ListParagraph"/>
        <w:adjustRightInd w:val="0"/>
        <w:spacing w:line="276" w:lineRule="auto"/>
        <w:ind w:left="630"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The </w:t>
      </w:r>
      <w:r w:rsidRPr="005F470D">
        <w:rPr>
          <w:rFonts w:cs="Segoe UI"/>
          <w:b/>
          <w:color w:val="000000"/>
          <w:u w:val="single"/>
        </w:rPr>
        <w:t>school nurse</w:t>
      </w:r>
      <w:r w:rsidRPr="005F470D">
        <w:rPr>
          <w:rFonts w:cs="Segoe UI"/>
          <w:color w:val="000000"/>
        </w:rPr>
        <w:t xml:space="preserve"> will ask or estimate the student’s body weight and administer:</w:t>
      </w:r>
    </w:p>
    <w:p w14:paraId="51D1C28E" w14:textId="77777777" w:rsidR="005F470D" w:rsidRPr="005F470D" w:rsidRDefault="005F470D" w:rsidP="001C2381">
      <w:pPr>
        <w:pStyle w:val="ListParagraph"/>
        <w:adjustRightInd w:val="0"/>
        <w:spacing w:line="276" w:lineRule="auto"/>
        <w:ind w:left="90"/>
        <w:rPr>
          <w:rFonts w:cs="Segoe UI"/>
          <w:color w:val="000000"/>
          <w:sz w:val="16"/>
          <w:szCs w:val="16"/>
        </w:rPr>
      </w:pPr>
    </w:p>
    <w:p w14:paraId="77219E7E" w14:textId="043B7D3C" w:rsidR="005F470D" w:rsidRPr="005F470D" w:rsidRDefault="005F470D" w:rsidP="001C2381">
      <w:pPr>
        <w:pStyle w:val="ListParagraph"/>
        <w:numPr>
          <w:ilvl w:val="0"/>
          <w:numId w:val="3"/>
        </w:numPr>
        <w:adjustRightInd w:val="0"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b/>
          <w:color w:val="000000"/>
        </w:rPr>
        <w:t>0.15 mg</w:t>
      </w:r>
      <w:r w:rsidRPr="005F470D">
        <w:rPr>
          <w:rFonts w:cs="Segoe UI"/>
          <w:color w:val="000000"/>
        </w:rPr>
        <w:t xml:space="preserve"> epinephrine per auto-injector for body weight </w:t>
      </w:r>
      <w:r w:rsidRPr="005F470D">
        <w:rPr>
          <w:rFonts w:cs="Segoe UI"/>
          <w:b/>
          <w:color w:val="000000"/>
        </w:rPr>
        <w:t xml:space="preserve">less than 66 </w:t>
      </w:r>
      <w:r w:rsidR="001C2381" w:rsidRPr="005F470D">
        <w:rPr>
          <w:rFonts w:cs="Segoe UI"/>
          <w:b/>
          <w:color w:val="000000"/>
        </w:rPr>
        <w:t>lbs.</w:t>
      </w:r>
      <w:r w:rsidRPr="005F470D">
        <w:rPr>
          <w:rFonts w:cs="Segoe UI"/>
          <w:color w:val="000000"/>
        </w:rPr>
        <w:t xml:space="preserve"> (30 kg) or  </w:t>
      </w:r>
    </w:p>
    <w:p w14:paraId="5FCA50F7" w14:textId="127690F4" w:rsidR="005F470D" w:rsidRPr="005F470D" w:rsidRDefault="005F470D" w:rsidP="001C2381">
      <w:pPr>
        <w:pStyle w:val="ListParagraph"/>
        <w:numPr>
          <w:ilvl w:val="0"/>
          <w:numId w:val="3"/>
        </w:numPr>
        <w:adjustRightInd w:val="0"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b/>
          <w:color w:val="000000"/>
        </w:rPr>
        <w:t>0.3 mg</w:t>
      </w:r>
      <w:r w:rsidRPr="005F470D">
        <w:rPr>
          <w:rFonts w:cs="Segoe UI"/>
          <w:color w:val="000000"/>
        </w:rPr>
        <w:t xml:space="preserve"> epinephrine per auto-injector for body weight </w:t>
      </w:r>
      <w:r w:rsidRPr="005F470D">
        <w:rPr>
          <w:rFonts w:cs="Segoe UI"/>
          <w:b/>
          <w:color w:val="000000"/>
        </w:rPr>
        <w:t xml:space="preserve">greater than 66 </w:t>
      </w:r>
      <w:r w:rsidR="001C2381" w:rsidRPr="005F470D">
        <w:rPr>
          <w:rFonts w:cs="Segoe UI"/>
          <w:b/>
          <w:color w:val="000000"/>
        </w:rPr>
        <w:t>lbs.</w:t>
      </w:r>
      <w:r w:rsidRPr="005F470D">
        <w:rPr>
          <w:rFonts w:cs="Segoe UI"/>
          <w:color w:val="000000"/>
        </w:rPr>
        <w:t xml:space="preserve"> (30 kg)</w:t>
      </w:r>
      <w:r w:rsidRPr="005F470D">
        <w:rPr>
          <w:rFonts w:cs="Segoe UI"/>
          <w:i/>
          <w:color w:val="000000"/>
        </w:rPr>
        <w:t>.</w:t>
      </w:r>
      <w:r w:rsidRPr="005F470D">
        <w:rPr>
          <w:rFonts w:cs="Segoe UI"/>
          <w:color w:val="000000"/>
        </w:rPr>
        <w:t xml:space="preserve"> </w:t>
      </w:r>
    </w:p>
    <w:p w14:paraId="6F91040C" w14:textId="77777777" w:rsidR="005F470D" w:rsidRPr="005F470D" w:rsidRDefault="005F470D" w:rsidP="001C2381">
      <w:pPr>
        <w:adjustRightInd w:val="0"/>
        <w:spacing w:line="276" w:lineRule="auto"/>
        <w:ind w:left="630"/>
        <w:rPr>
          <w:rFonts w:cs="Segoe UI"/>
          <w:color w:val="000000"/>
        </w:rPr>
      </w:pPr>
      <w:r w:rsidRPr="005F470D">
        <w:rPr>
          <w:rFonts w:cs="Segoe UI"/>
          <w:color w:val="000000"/>
        </w:rPr>
        <w:t>The time of injection and the anatomical site of the injection will be noted and reported to emergency services personnel</w:t>
      </w:r>
    </w:p>
    <w:p w14:paraId="295524EA" w14:textId="77777777" w:rsidR="005F470D" w:rsidRPr="005F470D" w:rsidRDefault="005F470D" w:rsidP="001C2381">
      <w:pPr>
        <w:pStyle w:val="ListParagraph"/>
        <w:adjustRightInd w:val="0"/>
        <w:spacing w:line="276" w:lineRule="auto"/>
        <w:ind w:left="540" w:hanging="450"/>
        <w:rPr>
          <w:rFonts w:cs="Segoe UI"/>
          <w:color w:val="000000"/>
          <w:sz w:val="16"/>
          <w:szCs w:val="16"/>
        </w:rPr>
      </w:pPr>
    </w:p>
    <w:p w14:paraId="4275F5DB" w14:textId="77777777" w:rsidR="005F470D" w:rsidRPr="005F470D" w:rsidRDefault="005F470D" w:rsidP="001C2381">
      <w:pPr>
        <w:pStyle w:val="ListParagraph"/>
        <w:numPr>
          <w:ilvl w:val="6"/>
          <w:numId w:val="1"/>
        </w:numPr>
        <w:adjustRightInd w:val="0"/>
        <w:spacing w:line="276" w:lineRule="auto"/>
        <w:ind w:left="630"/>
        <w:contextualSpacing/>
        <w:rPr>
          <w:rFonts w:cs="Segoe UI"/>
          <w:color w:val="000000"/>
        </w:rPr>
      </w:pPr>
      <w:r w:rsidRPr="005F470D">
        <w:rPr>
          <w:rFonts w:cs="Segoe UI"/>
          <w:b/>
          <w:color w:val="000000"/>
        </w:rPr>
        <w:t>The School Nurse and UAP</w:t>
      </w:r>
      <w:r w:rsidRPr="005F470D">
        <w:rPr>
          <w:rFonts w:cs="Segoe UI"/>
          <w:color w:val="000000"/>
        </w:rPr>
        <w:t xml:space="preserve"> will administer </w:t>
      </w:r>
      <w:r w:rsidRPr="005F470D">
        <w:rPr>
          <w:rFonts w:cs="Segoe UI"/>
          <w:b/>
          <w:color w:val="000000"/>
        </w:rPr>
        <w:t xml:space="preserve">Epinephrine by auto-injector </w:t>
      </w:r>
      <w:r w:rsidRPr="005F470D">
        <w:rPr>
          <w:rFonts w:cs="Segoe UI"/>
          <w:color w:val="000000"/>
        </w:rPr>
        <w:t>to students with diagnosed anaphylaxis:</w:t>
      </w:r>
    </w:p>
    <w:p w14:paraId="4265AC06" w14:textId="77777777" w:rsidR="005F470D" w:rsidRPr="005F470D" w:rsidRDefault="005F470D" w:rsidP="001C2381">
      <w:pPr>
        <w:pStyle w:val="ListParagraph"/>
        <w:numPr>
          <w:ilvl w:val="0"/>
          <w:numId w:val="7"/>
        </w:numPr>
        <w:adjustRightInd w:val="0"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per established Medication Authorization/Medication Orders and </w:t>
      </w:r>
    </w:p>
    <w:p w14:paraId="5185375F" w14:textId="77777777" w:rsidR="005F470D" w:rsidRPr="005F470D" w:rsidRDefault="005F470D" w:rsidP="001C2381">
      <w:pPr>
        <w:pStyle w:val="ListParagraph"/>
        <w:numPr>
          <w:ilvl w:val="0"/>
          <w:numId w:val="7"/>
        </w:numPr>
        <w:adjustRightInd w:val="0"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follow the established student health plans </w:t>
      </w:r>
    </w:p>
    <w:p w14:paraId="7EAA2581" w14:textId="77777777" w:rsidR="005F470D" w:rsidRPr="005F470D" w:rsidRDefault="005F470D" w:rsidP="001C2381">
      <w:pPr>
        <w:pStyle w:val="ListParagraph"/>
        <w:numPr>
          <w:ilvl w:val="0"/>
          <w:numId w:val="7"/>
        </w:numPr>
        <w:adjustRightInd w:val="0"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following district procedures for students with life threatening conditions. </w:t>
      </w:r>
    </w:p>
    <w:p w14:paraId="606DB894" w14:textId="77777777" w:rsidR="005F470D" w:rsidRPr="005F470D" w:rsidRDefault="005F470D" w:rsidP="001C2381">
      <w:pPr>
        <w:spacing w:line="276" w:lineRule="auto"/>
        <w:ind w:left="90"/>
        <w:rPr>
          <w:rFonts w:cs="Segoe UI"/>
          <w:color w:val="000000"/>
          <w:sz w:val="16"/>
          <w:szCs w:val="16"/>
        </w:rPr>
      </w:pPr>
    </w:p>
    <w:p w14:paraId="6C4EE333" w14:textId="77777777" w:rsidR="005F470D" w:rsidRPr="005F470D" w:rsidRDefault="005F470D" w:rsidP="001C2381">
      <w:pPr>
        <w:pStyle w:val="ListParagraph"/>
        <w:widowControl/>
        <w:numPr>
          <w:ilvl w:val="6"/>
          <w:numId w:val="1"/>
        </w:numPr>
        <w:autoSpaceDE/>
        <w:autoSpaceDN/>
        <w:spacing w:line="276" w:lineRule="auto"/>
        <w:ind w:left="630"/>
        <w:contextualSpacing/>
        <w:rPr>
          <w:rFonts w:cs="Segoe UI"/>
          <w:color w:val="000000"/>
        </w:rPr>
      </w:pPr>
      <w:r w:rsidRPr="005F470D">
        <w:rPr>
          <w:rFonts w:cs="Segoe UI"/>
          <w:b/>
          <w:color w:val="000000"/>
        </w:rPr>
        <w:t>Activate Emergency Medical Services (EMS) by calling 911,</w:t>
      </w:r>
      <w:r w:rsidRPr="005F470D">
        <w:rPr>
          <w:rFonts w:cs="Segoe UI"/>
          <w:color w:val="000000"/>
        </w:rPr>
        <w:t xml:space="preserve"> and then contact student’s parent/guardian. </w:t>
      </w:r>
    </w:p>
    <w:p w14:paraId="296F08C6" w14:textId="77777777" w:rsidR="005F470D" w:rsidRPr="005F470D" w:rsidRDefault="005F470D" w:rsidP="001C2381">
      <w:pPr>
        <w:pStyle w:val="ListParagraph"/>
        <w:spacing w:line="276" w:lineRule="auto"/>
        <w:ind w:left="630"/>
        <w:rPr>
          <w:rFonts w:cs="Segoe UI"/>
          <w:color w:val="000000"/>
        </w:rPr>
      </w:pPr>
    </w:p>
    <w:p w14:paraId="23B0677A" w14:textId="77777777" w:rsidR="005F470D" w:rsidRPr="005F470D" w:rsidRDefault="005F470D" w:rsidP="001C2381">
      <w:pPr>
        <w:pStyle w:val="ListParagraph"/>
        <w:widowControl/>
        <w:numPr>
          <w:ilvl w:val="6"/>
          <w:numId w:val="1"/>
        </w:numPr>
        <w:autoSpaceDE/>
        <w:autoSpaceDN/>
        <w:spacing w:line="276" w:lineRule="auto"/>
        <w:ind w:left="630"/>
        <w:contextualSpacing/>
        <w:rPr>
          <w:rFonts w:cs="Segoe UI"/>
          <w:color w:val="000000"/>
        </w:rPr>
      </w:pPr>
      <w:r w:rsidRPr="005F470D">
        <w:rPr>
          <w:rFonts w:cs="Segoe UI"/>
          <w:b/>
          <w:color w:val="000000"/>
        </w:rPr>
        <w:t>Monitoring:</w:t>
      </w:r>
      <w:r w:rsidRPr="005F470D">
        <w:rPr>
          <w:rFonts w:cs="Segoe UI"/>
          <w:color w:val="000000"/>
        </w:rPr>
        <w:t xml:space="preserve"> </w:t>
      </w:r>
    </w:p>
    <w:p w14:paraId="417E7B1A" w14:textId="77777777" w:rsidR="005F470D" w:rsidRPr="005F470D" w:rsidRDefault="005F470D" w:rsidP="001C2381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Closely monitor the student until EMS arrives.   </w:t>
      </w:r>
    </w:p>
    <w:p w14:paraId="2C456EBC" w14:textId="77777777" w:rsidR="005F470D" w:rsidRPr="005F470D" w:rsidRDefault="005F470D" w:rsidP="001C2381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Perform CPR and maintain airway, if necessary.  </w:t>
      </w:r>
    </w:p>
    <w:p w14:paraId="7EB5F769" w14:textId="77777777" w:rsidR="005F470D" w:rsidRPr="005F470D" w:rsidRDefault="005F470D" w:rsidP="001C2381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Keep the student in a supine or recovery position unless he/she is having difficulty breathing or is vomiting. </w:t>
      </w:r>
    </w:p>
    <w:p w14:paraId="25E18489" w14:textId="77777777" w:rsidR="005F470D" w:rsidRPr="005F470D" w:rsidRDefault="005F470D" w:rsidP="001C2381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If having difficulty breathing the student’s head may be elevated, provided blood pressure is adequate to prevent loss of consciousness. </w:t>
      </w:r>
    </w:p>
    <w:p w14:paraId="57A64C51" w14:textId="77777777" w:rsidR="005F470D" w:rsidRPr="005F470D" w:rsidRDefault="005F470D" w:rsidP="001C2381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lastRenderedPageBreak/>
        <w:t>The school nurse (if present) will monitor vital signs every 5 – 10 minutes until EMS arrives.</w:t>
      </w:r>
    </w:p>
    <w:p w14:paraId="21CAA362" w14:textId="77777777" w:rsidR="005F470D" w:rsidRPr="005F470D" w:rsidRDefault="005F470D" w:rsidP="001C2381">
      <w:pPr>
        <w:spacing w:line="276" w:lineRule="auto"/>
        <w:ind w:left="90"/>
        <w:rPr>
          <w:rFonts w:cs="Segoe UI"/>
          <w:color w:val="000000"/>
          <w:sz w:val="16"/>
          <w:szCs w:val="16"/>
        </w:rPr>
      </w:pPr>
      <w:r w:rsidRPr="005F470D">
        <w:rPr>
          <w:rFonts w:cs="Segoe UI"/>
          <w:color w:val="000000"/>
        </w:rPr>
        <w:t xml:space="preserve">  </w:t>
      </w:r>
    </w:p>
    <w:p w14:paraId="75EAA5EA" w14:textId="77777777" w:rsidR="005F470D" w:rsidRPr="005F470D" w:rsidRDefault="005F470D" w:rsidP="001C2381">
      <w:pPr>
        <w:pStyle w:val="ListParagraph"/>
        <w:widowControl/>
        <w:numPr>
          <w:ilvl w:val="6"/>
          <w:numId w:val="1"/>
        </w:numPr>
        <w:autoSpaceDE/>
        <w:autoSpaceDN/>
        <w:spacing w:line="276" w:lineRule="auto"/>
        <w:ind w:left="630"/>
        <w:contextualSpacing/>
        <w:rPr>
          <w:rFonts w:cs="Segoe UI"/>
          <w:color w:val="000000"/>
        </w:rPr>
      </w:pPr>
      <w:r w:rsidRPr="005F470D">
        <w:rPr>
          <w:rFonts w:cs="Segoe UI"/>
          <w:b/>
          <w:color w:val="000000"/>
        </w:rPr>
        <w:t xml:space="preserve">Frequency of Epinephrine Administration: </w:t>
      </w:r>
      <w:r w:rsidRPr="005F470D">
        <w:rPr>
          <w:rFonts w:cs="Segoe UI"/>
          <w:color w:val="000000"/>
        </w:rPr>
        <w:t xml:space="preserve">If within 5-20minutes symptoms persist or are worsening, </w:t>
      </w:r>
      <w:r w:rsidRPr="005F470D">
        <w:rPr>
          <w:rFonts w:cs="Segoe UI"/>
          <w:b/>
          <w:color w:val="000000"/>
        </w:rPr>
        <w:t>repeat the same dose</w:t>
      </w:r>
      <w:r w:rsidRPr="005F470D">
        <w:rPr>
          <w:rFonts w:cs="Segoe UI"/>
          <w:color w:val="000000"/>
        </w:rPr>
        <w:t xml:space="preserve"> of epinephrine as with first dose. </w:t>
      </w:r>
    </w:p>
    <w:p w14:paraId="45EBEE81" w14:textId="77777777" w:rsidR="005F470D" w:rsidRPr="005F470D" w:rsidRDefault="005F470D" w:rsidP="001C2381">
      <w:pPr>
        <w:pStyle w:val="ListParagraph"/>
        <w:widowControl/>
        <w:numPr>
          <w:ilvl w:val="0"/>
          <w:numId w:val="9"/>
        </w:numPr>
        <w:autoSpaceDE/>
        <w:autoSpaceDN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b/>
          <w:color w:val="000000"/>
        </w:rPr>
        <w:t>If EMS is not on site, 911 is to be called and updated.</w:t>
      </w:r>
      <w:r w:rsidRPr="005F470D">
        <w:rPr>
          <w:rFonts w:cs="Segoe UI"/>
          <w:color w:val="000000"/>
        </w:rPr>
        <w:t xml:space="preserve"> </w:t>
      </w:r>
    </w:p>
    <w:p w14:paraId="0729A54E" w14:textId="77777777" w:rsidR="005F470D" w:rsidRPr="005F470D" w:rsidRDefault="005F470D" w:rsidP="001C2381">
      <w:pPr>
        <w:pStyle w:val="ListParagraph"/>
        <w:adjustRightInd w:val="0"/>
        <w:spacing w:line="276" w:lineRule="auto"/>
        <w:ind w:left="90"/>
        <w:rPr>
          <w:rFonts w:cs="Segoe UI"/>
          <w:color w:val="000000"/>
          <w:sz w:val="16"/>
          <w:szCs w:val="16"/>
        </w:rPr>
      </w:pPr>
    </w:p>
    <w:p w14:paraId="63B75E07" w14:textId="77777777" w:rsidR="005F470D" w:rsidRPr="005F470D" w:rsidRDefault="005F470D" w:rsidP="001C2381">
      <w:pPr>
        <w:pStyle w:val="ListParagraph"/>
        <w:numPr>
          <w:ilvl w:val="6"/>
          <w:numId w:val="1"/>
        </w:numPr>
        <w:adjustRightInd w:val="0"/>
        <w:spacing w:line="276" w:lineRule="auto"/>
        <w:ind w:left="630"/>
        <w:contextualSpacing/>
        <w:rPr>
          <w:rFonts w:cs="Segoe UI"/>
          <w:color w:val="000000"/>
        </w:rPr>
      </w:pPr>
      <w:r w:rsidRPr="005F470D">
        <w:rPr>
          <w:rFonts w:cs="Segoe UI"/>
          <w:b/>
          <w:color w:val="000000"/>
        </w:rPr>
        <w:t>Emergency services personnel:</w:t>
      </w:r>
    </w:p>
    <w:p w14:paraId="0C9F1155" w14:textId="77777777" w:rsidR="005F470D" w:rsidRPr="005F470D" w:rsidRDefault="005F470D" w:rsidP="001C2381">
      <w:pPr>
        <w:pStyle w:val="ListParagraph"/>
        <w:numPr>
          <w:ilvl w:val="7"/>
          <w:numId w:val="1"/>
        </w:numPr>
        <w:adjustRightInd w:val="0"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>Shall be advised of</w:t>
      </w:r>
    </w:p>
    <w:p w14:paraId="4D6894BD" w14:textId="77777777" w:rsidR="005F470D" w:rsidRPr="005F470D" w:rsidRDefault="005F470D" w:rsidP="001C2381">
      <w:pPr>
        <w:pStyle w:val="ListParagraph"/>
        <w:numPr>
          <w:ilvl w:val="0"/>
          <w:numId w:val="6"/>
        </w:numPr>
        <w:adjustRightInd w:val="0"/>
        <w:spacing w:line="276" w:lineRule="auto"/>
        <w:ind w:left="135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symptoms that required the use of epinephrine, dose of epinephrine, </w:t>
      </w:r>
    </w:p>
    <w:p w14:paraId="401EEC9A" w14:textId="77777777" w:rsidR="005F470D" w:rsidRPr="005F470D" w:rsidRDefault="005F470D" w:rsidP="001C2381">
      <w:pPr>
        <w:pStyle w:val="ListParagraph"/>
        <w:numPr>
          <w:ilvl w:val="0"/>
          <w:numId w:val="6"/>
        </w:numPr>
        <w:adjustRightInd w:val="0"/>
        <w:spacing w:line="276" w:lineRule="auto"/>
        <w:ind w:left="135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>anatomical site of the injection, time administered,</w:t>
      </w:r>
    </w:p>
    <w:p w14:paraId="7D67B6E5" w14:textId="77777777" w:rsidR="005F470D" w:rsidRPr="005F470D" w:rsidRDefault="005F470D" w:rsidP="001C2381">
      <w:pPr>
        <w:pStyle w:val="ListParagraph"/>
        <w:numPr>
          <w:ilvl w:val="0"/>
          <w:numId w:val="6"/>
        </w:numPr>
        <w:adjustRightInd w:val="0"/>
        <w:spacing w:line="276" w:lineRule="auto"/>
        <w:ind w:left="135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any change in the symptoms or condition of the student. </w:t>
      </w:r>
    </w:p>
    <w:p w14:paraId="0EE05F10" w14:textId="77777777" w:rsidR="005F470D" w:rsidRPr="005F470D" w:rsidRDefault="005F470D" w:rsidP="001C2381">
      <w:pPr>
        <w:pStyle w:val="ListParagraph"/>
        <w:numPr>
          <w:ilvl w:val="2"/>
          <w:numId w:val="1"/>
        </w:numPr>
        <w:adjustRightInd w:val="0"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>The used epinephrine auto-injector(s) will be given to the emergency services personnel.</w:t>
      </w:r>
    </w:p>
    <w:p w14:paraId="50ABA3A1" w14:textId="77777777" w:rsidR="005F470D" w:rsidRPr="005F470D" w:rsidRDefault="005F470D" w:rsidP="001C2381">
      <w:pPr>
        <w:adjustRightInd w:val="0"/>
        <w:spacing w:line="276" w:lineRule="auto"/>
        <w:ind w:left="90"/>
        <w:rPr>
          <w:rFonts w:cs="Segoe UI"/>
          <w:color w:val="000000"/>
          <w:sz w:val="16"/>
          <w:szCs w:val="16"/>
        </w:rPr>
      </w:pPr>
    </w:p>
    <w:p w14:paraId="63B147E1" w14:textId="77777777" w:rsidR="005F470D" w:rsidRPr="005F470D" w:rsidRDefault="005F470D" w:rsidP="001C2381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ind w:left="630"/>
        <w:contextualSpacing/>
        <w:rPr>
          <w:rFonts w:cs="Segoe UI"/>
          <w:color w:val="000000"/>
        </w:rPr>
      </w:pPr>
      <w:r w:rsidRPr="005F470D">
        <w:rPr>
          <w:rFonts w:cs="Segoe UI"/>
          <w:b/>
          <w:color w:val="000000"/>
        </w:rPr>
        <w:t>Referral:</w:t>
      </w:r>
      <w:r w:rsidRPr="005F470D">
        <w:rPr>
          <w:rFonts w:cs="Segoe UI"/>
          <w:color w:val="000000"/>
        </w:rPr>
        <w:t xml:space="preserve"> The student must be referred to a licensed health care provider for medical evaluation, even if symptoms resolve completely.  </w:t>
      </w:r>
    </w:p>
    <w:p w14:paraId="231F6E43" w14:textId="77777777" w:rsidR="005F470D" w:rsidRPr="005F470D" w:rsidRDefault="005F470D" w:rsidP="001C2381">
      <w:pPr>
        <w:pStyle w:val="ListParagraph"/>
        <w:widowControl/>
        <w:numPr>
          <w:ilvl w:val="1"/>
          <w:numId w:val="10"/>
        </w:numPr>
        <w:autoSpaceDE/>
        <w:autoSpaceDN/>
        <w:spacing w:line="276" w:lineRule="auto"/>
        <w:ind w:left="990"/>
        <w:contextualSpacing/>
        <w:rPr>
          <w:rFonts w:cs="Segoe UI"/>
          <w:i/>
          <w:color w:val="000000"/>
        </w:rPr>
      </w:pPr>
      <w:r w:rsidRPr="005F470D">
        <w:rPr>
          <w:rFonts w:cs="Segoe UI"/>
          <w:color w:val="000000"/>
        </w:rPr>
        <w:t xml:space="preserve">Symptoms may recur after the Epinephrine wears off, as much as 24 hours later.  </w:t>
      </w:r>
    </w:p>
    <w:p w14:paraId="07D5CCEC" w14:textId="77777777" w:rsidR="005F470D" w:rsidRPr="005F470D" w:rsidRDefault="005F470D" w:rsidP="001C2381">
      <w:pPr>
        <w:pStyle w:val="ListParagraph"/>
        <w:widowControl/>
        <w:numPr>
          <w:ilvl w:val="1"/>
          <w:numId w:val="10"/>
        </w:numPr>
        <w:autoSpaceDE/>
        <w:autoSpaceDN/>
        <w:spacing w:line="276" w:lineRule="auto"/>
        <w:ind w:left="990"/>
        <w:contextualSpacing/>
        <w:rPr>
          <w:rFonts w:cs="Segoe UI"/>
          <w:i/>
          <w:color w:val="000000"/>
        </w:rPr>
      </w:pPr>
      <w:r w:rsidRPr="005F470D">
        <w:rPr>
          <w:rFonts w:cs="Segoe UI"/>
          <w:color w:val="000000"/>
        </w:rPr>
        <w:t xml:space="preserve">The student without a previous prescription for Epinephrine on file must present a medication and/or treatment order from a licensed health care provider on or before their return date to school. </w:t>
      </w:r>
      <w:r w:rsidRPr="005F470D">
        <w:rPr>
          <w:rFonts w:cs="Segoe UI"/>
          <w:b/>
          <w:i/>
          <w:color w:val="000000"/>
        </w:rPr>
        <w:t>RCW 28A.210.320 Children with life-threatening health conditions-Medication or treatment orders-Rules.</w:t>
      </w:r>
    </w:p>
    <w:p w14:paraId="30231F46" w14:textId="77777777" w:rsidR="005F470D" w:rsidRPr="005F470D" w:rsidRDefault="005F470D" w:rsidP="001C2381">
      <w:pPr>
        <w:pStyle w:val="ListParagraph"/>
        <w:spacing w:line="276" w:lineRule="auto"/>
        <w:ind w:left="90"/>
        <w:rPr>
          <w:rFonts w:cs="Segoe UI"/>
          <w:i/>
          <w:color w:val="000000"/>
          <w:sz w:val="16"/>
          <w:szCs w:val="16"/>
        </w:rPr>
      </w:pPr>
    </w:p>
    <w:p w14:paraId="4E739A58" w14:textId="77777777" w:rsidR="005F470D" w:rsidRPr="005F470D" w:rsidRDefault="005F470D" w:rsidP="001C2381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ind w:left="630"/>
        <w:contextualSpacing/>
        <w:rPr>
          <w:rFonts w:cs="Segoe UI"/>
          <w:color w:val="000000"/>
        </w:rPr>
      </w:pPr>
      <w:r w:rsidRPr="005F470D">
        <w:rPr>
          <w:rFonts w:cs="Segoe UI"/>
          <w:b/>
          <w:color w:val="000000"/>
        </w:rPr>
        <w:t>Documentation:</w:t>
      </w:r>
      <w:r w:rsidRPr="005F470D">
        <w:rPr>
          <w:rFonts w:cs="Segoe UI"/>
          <w:color w:val="000000"/>
        </w:rPr>
        <w:t xml:space="preserve"> </w:t>
      </w:r>
    </w:p>
    <w:p w14:paraId="43F4FA9C" w14:textId="33D15ECF" w:rsidR="005F470D" w:rsidRPr="005F470D" w:rsidRDefault="005F470D" w:rsidP="001C2381">
      <w:pPr>
        <w:pStyle w:val="ListParagraph"/>
        <w:widowControl/>
        <w:numPr>
          <w:ilvl w:val="2"/>
          <w:numId w:val="2"/>
        </w:numPr>
        <w:autoSpaceDE/>
        <w:autoSpaceDN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The school nurse or UAP will complete a written report detailing the name of the student, </w:t>
      </w:r>
      <w:proofErr w:type="gramStart"/>
      <w:r w:rsidRPr="005F470D">
        <w:rPr>
          <w:rFonts w:cs="Segoe UI"/>
          <w:color w:val="000000"/>
        </w:rPr>
        <w:t>all</w:t>
      </w:r>
      <w:r w:rsidR="001C2381">
        <w:rPr>
          <w:rFonts w:cs="Segoe UI"/>
          <w:color w:val="000000"/>
        </w:rPr>
        <w:t xml:space="preserve"> </w:t>
      </w:r>
      <w:r w:rsidRPr="005F470D">
        <w:rPr>
          <w:rFonts w:cs="Segoe UI"/>
          <w:color w:val="000000"/>
        </w:rPr>
        <w:t>of</w:t>
      </w:r>
      <w:proofErr w:type="gramEnd"/>
      <w:r w:rsidRPr="005F470D">
        <w:rPr>
          <w:rFonts w:cs="Segoe UI"/>
          <w:color w:val="000000"/>
        </w:rPr>
        <w:t xml:space="preserve"> </w:t>
      </w:r>
      <w:r w:rsidR="001C2381">
        <w:rPr>
          <w:rFonts w:cs="Segoe UI"/>
          <w:color w:val="000000"/>
        </w:rPr>
        <w:t>their</w:t>
      </w:r>
      <w:r w:rsidRPr="005F470D">
        <w:rPr>
          <w:rFonts w:cs="Segoe UI"/>
          <w:color w:val="000000"/>
        </w:rPr>
        <w:t xml:space="preserve"> observations, physical assessments, interventions (together with the results of such interventions), the number and dosage of epinephrine administrations, the anatomical injection sites, and times for each. </w:t>
      </w:r>
    </w:p>
    <w:p w14:paraId="283F07F1" w14:textId="77777777" w:rsidR="005F470D" w:rsidRPr="005F470D" w:rsidRDefault="005F470D" w:rsidP="001C2381">
      <w:pPr>
        <w:pStyle w:val="ListParagraph"/>
        <w:widowControl/>
        <w:numPr>
          <w:ilvl w:val="2"/>
          <w:numId w:val="2"/>
        </w:numPr>
        <w:autoSpaceDE/>
        <w:autoSpaceDN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The completed written report shall be signed and submitted to the health care provider signing this order and the student’s primary care health care provider, if known, within 48 hours. </w:t>
      </w:r>
    </w:p>
    <w:p w14:paraId="15207727" w14:textId="77777777" w:rsidR="005F470D" w:rsidRPr="005F470D" w:rsidRDefault="005F470D" w:rsidP="001C2381">
      <w:pPr>
        <w:pStyle w:val="ListParagraph"/>
        <w:widowControl/>
        <w:numPr>
          <w:ilvl w:val="2"/>
          <w:numId w:val="2"/>
        </w:numPr>
        <w:autoSpaceDE/>
        <w:autoSpaceDN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>A copy of the report shall be kept with the student’s health file.</w:t>
      </w:r>
    </w:p>
    <w:p w14:paraId="1987DB67" w14:textId="77777777" w:rsidR="005F470D" w:rsidRPr="005F470D" w:rsidRDefault="005F470D" w:rsidP="001C2381">
      <w:pPr>
        <w:adjustRightInd w:val="0"/>
        <w:spacing w:line="276" w:lineRule="auto"/>
        <w:ind w:left="90"/>
        <w:rPr>
          <w:rFonts w:cs="Segoe UI"/>
          <w:color w:val="000000"/>
          <w:sz w:val="16"/>
          <w:szCs w:val="16"/>
        </w:rPr>
      </w:pPr>
    </w:p>
    <w:p w14:paraId="0BF8B5CB" w14:textId="77777777" w:rsidR="005F470D" w:rsidRPr="005F470D" w:rsidRDefault="005F470D" w:rsidP="001C238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ind w:left="630"/>
        <w:contextualSpacing/>
        <w:rPr>
          <w:rFonts w:cs="Segoe UI"/>
        </w:rPr>
      </w:pPr>
      <w:r w:rsidRPr="005F470D">
        <w:rPr>
          <w:rFonts w:cs="Segoe UI"/>
          <w:b/>
        </w:rPr>
        <w:t xml:space="preserve">Notification: </w:t>
      </w:r>
      <w:r w:rsidRPr="005F470D">
        <w:rPr>
          <w:rFonts w:cs="Segoe UI"/>
        </w:rPr>
        <w:t>As soon as practical, the school shall notify the student’s licensed health care provider (if known) and the prescribing LHP who signed this order, of the anaphylactic reaction.</w:t>
      </w:r>
    </w:p>
    <w:p w14:paraId="5F62E923" w14:textId="77777777" w:rsidR="005F470D" w:rsidRPr="005F470D" w:rsidRDefault="005F470D" w:rsidP="001C2381">
      <w:pPr>
        <w:spacing w:after="200" w:line="276" w:lineRule="auto"/>
        <w:ind w:left="90"/>
        <w:rPr>
          <w:rFonts w:cs="Segoe UI"/>
          <w:i/>
        </w:rPr>
      </w:pPr>
      <w:r w:rsidRPr="005F470D">
        <w:rPr>
          <w:rFonts w:cs="Segoe UI"/>
          <w:i/>
        </w:rPr>
        <w:t>Note: Epinephrine Auto-Injectors are available in 0.3mg dose and 0.15mg dose.  Using two 0.15 doses to obtain 0.3mg dose is permissible.</w:t>
      </w:r>
    </w:p>
    <w:p w14:paraId="7096CCFD" w14:textId="77777777" w:rsidR="005F470D" w:rsidRPr="005F470D" w:rsidRDefault="005F470D" w:rsidP="001C2381">
      <w:pPr>
        <w:spacing w:after="200" w:line="276" w:lineRule="auto"/>
        <w:ind w:left="90"/>
        <w:rPr>
          <w:rFonts w:cs="Segoe UI"/>
          <w:b/>
        </w:rPr>
      </w:pPr>
      <w:r w:rsidRPr="005F470D">
        <w:rPr>
          <w:rFonts w:cs="Segoe UI"/>
          <w:b/>
          <w:u w:val="single"/>
        </w:rPr>
        <w:lastRenderedPageBreak/>
        <w:t>In every case</w:t>
      </w:r>
      <w:r w:rsidRPr="005F470D">
        <w:rPr>
          <w:rFonts w:cs="Segoe UI"/>
          <w:b/>
        </w:rPr>
        <w:t xml:space="preserve"> when epinephrine is administered, emergency medical services (EMS) must be activated! </w:t>
      </w:r>
    </w:p>
    <w:p w14:paraId="6442E79D" w14:textId="77777777" w:rsidR="005F470D" w:rsidRPr="005F470D" w:rsidRDefault="005F470D" w:rsidP="001C2381">
      <w:pPr>
        <w:adjustRightInd w:val="0"/>
        <w:spacing w:line="276" w:lineRule="auto"/>
        <w:ind w:left="90"/>
        <w:rPr>
          <w:rFonts w:cs="Segoe UI"/>
          <w:b/>
          <w:bCs/>
          <w:i/>
          <w:color w:val="000000"/>
        </w:rPr>
      </w:pPr>
    </w:p>
    <w:p w14:paraId="75BC6CD7" w14:textId="77777777" w:rsidR="005F470D" w:rsidRPr="005F470D" w:rsidRDefault="005F470D" w:rsidP="001C2381">
      <w:pPr>
        <w:adjustRightInd w:val="0"/>
        <w:spacing w:line="276" w:lineRule="auto"/>
        <w:ind w:left="90"/>
        <w:rPr>
          <w:rFonts w:cs="Segoe UI"/>
          <w:b/>
          <w:bCs/>
          <w:i/>
          <w:color w:val="000000"/>
        </w:rPr>
      </w:pPr>
      <w:r w:rsidRPr="005F470D">
        <w:rPr>
          <w:rFonts w:cs="Segoe UI"/>
          <w:b/>
          <w:bCs/>
          <w:i/>
          <w:color w:val="000000"/>
        </w:rPr>
        <w:t>EXPIRATION AND DISPOSAL OF UNUSED AUTO-INJECTORS:</w:t>
      </w:r>
    </w:p>
    <w:p w14:paraId="58A86924" w14:textId="77777777" w:rsidR="005F470D" w:rsidRPr="005F470D" w:rsidRDefault="005F470D" w:rsidP="001C2381">
      <w:pPr>
        <w:pStyle w:val="ListParagraph"/>
        <w:numPr>
          <w:ilvl w:val="6"/>
          <w:numId w:val="2"/>
        </w:numPr>
        <w:adjustRightInd w:val="0"/>
        <w:spacing w:line="276" w:lineRule="auto"/>
        <w:ind w:left="63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The school nurse shall check the expiration date located on the undesignated epinephrine auto-injectors monthly and obtain a new prescription for a replacement auto-injector prior to that expiration date. </w:t>
      </w:r>
    </w:p>
    <w:p w14:paraId="4FD67FCA" w14:textId="77777777" w:rsidR="005F470D" w:rsidRPr="005F470D" w:rsidRDefault="005F470D" w:rsidP="001C2381">
      <w:pPr>
        <w:pStyle w:val="ListParagraph"/>
        <w:numPr>
          <w:ilvl w:val="6"/>
          <w:numId w:val="2"/>
        </w:numPr>
        <w:adjustRightInd w:val="0"/>
        <w:spacing w:line="276" w:lineRule="auto"/>
        <w:ind w:left="63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School Staff shall dispose of an expired unused epinephrine auto-injector in a manner consistent with current school medication policies. </w:t>
      </w:r>
    </w:p>
    <w:p w14:paraId="72F14FEE" w14:textId="77777777" w:rsidR="005F470D" w:rsidRPr="005F470D" w:rsidRDefault="005F470D" w:rsidP="001C2381">
      <w:pPr>
        <w:pStyle w:val="ListParagraph"/>
        <w:numPr>
          <w:ilvl w:val="6"/>
          <w:numId w:val="2"/>
        </w:numPr>
        <w:adjustRightInd w:val="0"/>
        <w:spacing w:line="276" w:lineRule="auto"/>
        <w:ind w:left="63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>All stock epinephrine auto injectors will be receipted when received by a school.</w:t>
      </w:r>
    </w:p>
    <w:p w14:paraId="2E945EB7" w14:textId="77777777" w:rsidR="005F470D" w:rsidRPr="005F470D" w:rsidRDefault="005F470D" w:rsidP="001C2381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990"/>
        <w:contextualSpacing/>
        <w:rPr>
          <w:rFonts w:cs="Segoe UI"/>
          <w:color w:val="000000"/>
        </w:rPr>
      </w:pPr>
      <w:r w:rsidRPr="005F470D">
        <w:rPr>
          <w:rFonts w:cs="Segoe UI"/>
          <w:color w:val="000000"/>
        </w:rPr>
        <w:t xml:space="preserve">Any Epinephrine used for a student from the stock supply, will be documented as to date of administration and disposal procedures per district standards.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70"/>
        <w:gridCol w:w="4490"/>
      </w:tblGrid>
      <w:tr w:rsidR="005F470D" w14:paraId="030AD8D3" w14:textId="77777777" w:rsidTr="001C2381">
        <w:tc>
          <w:tcPr>
            <w:tcW w:w="4590" w:type="dxa"/>
          </w:tcPr>
          <w:p w14:paraId="0B6B45F7" w14:textId="2EA16F8B" w:rsidR="005F470D" w:rsidRDefault="005F470D" w:rsidP="001C2381">
            <w:pPr>
              <w:spacing w:line="276" w:lineRule="auto"/>
            </w:pPr>
            <w:r>
              <w:t xml:space="preserve">This Standing Order is to be in effect for the </w:t>
            </w:r>
          </w:p>
        </w:tc>
        <w:tc>
          <w:tcPr>
            <w:tcW w:w="270" w:type="dxa"/>
          </w:tcPr>
          <w:p w14:paraId="73F6C67A" w14:textId="77777777" w:rsidR="005F470D" w:rsidRDefault="005F470D" w:rsidP="001C2381">
            <w:pPr>
              <w:spacing w:line="276" w:lineRule="auto"/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2D67D2B3" w14:textId="0E692D2D" w:rsidR="005F470D" w:rsidRDefault="005F470D" w:rsidP="001C2381">
            <w:pPr>
              <w:spacing w:line="276" w:lineRule="auto"/>
            </w:pPr>
            <w:r>
              <w:t xml:space="preserve"> </w:t>
            </w:r>
            <w:sdt>
              <w:sdtPr>
                <w:id w:val="-1931887660"/>
                <w:placeholder>
                  <w:docPart w:val="B2BD29922CEF44109E185186D4D4C6AE"/>
                </w:placeholder>
                <w:showingPlcHdr/>
                <w:text/>
              </w:sdtPr>
              <w:sdtContent>
                <w:r w:rsidRPr="00DB7AC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School year.</w:t>
            </w:r>
          </w:p>
        </w:tc>
      </w:tr>
      <w:tr w:rsidR="005F470D" w14:paraId="2CB1F3A2" w14:textId="77777777" w:rsidTr="001C2381">
        <w:sdt>
          <w:sdtPr>
            <w:id w:val="-11906850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522CC82E" w14:textId="690F17D9" w:rsidR="005F470D" w:rsidRDefault="001C2381" w:rsidP="001C2381">
                <w:pPr>
                  <w:spacing w:line="276" w:lineRule="auto"/>
                </w:pPr>
                <w:r w:rsidRPr="00DB7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0CD095E3" w14:textId="77777777" w:rsidR="005F470D" w:rsidRDefault="005F470D" w:rsidP="001C2381">
            <w:pPr>
              <w:spacing w:line="276" w:lineRule="auto"/>
            </w:pPr>
          </w:p>
        </w:tc>
        <w:sdt>
          <w:sdtPr>
            <w:id w:val="-173893957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086907" w14:textId="05DCA03A" w:rsidR="005F470D" w:rsidRDefault="001C2381" w:rsidP="001C2381">
                <w:pPr>
                  <w:spacing w:line="276" w:lineRule="auto"/>
                </w:pPr>
                <w:r w:rsidRPr="00DB7A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F470D" w14:paraId="32D2B43D" w14:textId="77777777" w:rsidTr="001C2381">
        <w:tc>
          <w:tcPr>
            <w:tcW w:w="4590" w:type="dxa"/>
            <w:tcBorders>
              <w:top w:val="single" w:sz="4" w:space="0" w:color="auto"/>
            </w:tcBorders>
          </w:tcPr>
          <w:p w14:paraId="41DC4945" w14:textId="1D447014" w:rsidR="005F470D" w:rsidRDefault="005F470D" w:rsidP="001C2381">
            <w:pPr>
              <w:spacing w:line="276" w:lineRule="auto"/>
            </w:pPr>
            <w:r>
              <w:t xml:space="preserve">Licensed Healthcare Provider Signature </w:t>
            </w:r>
          </w:p>
        </w:tc>
        <w:tc>
          <w:tcPr>
            <w:tcW w:w="270" w:type="dxa"/>
          </w:tcPr>
          <w:p w14:paraId="23D9FE8F" w14:textId="77777777" w:rsidR="005F470D" w:rsidRDefault="005F470D" w:rsidP="001C2381">
            <w:pPr>
              <w:spacing w:line="276" w:lineRule="auto"/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3AF3B77B" w14:textId="2BFAC77D" w:rsidR="005F470D" w:rsidRDefault="005F470D" w:rsidP="001C2381">
            <w:pPr>
              <w:spacing w:line="276" w:lineRule="auto"/>
            </w:pPr>
            <w:r>
              <w:t>Date</w:t>
            </w:r>
          </w:p>
        </w:tc>
      </w:tr>
      <w:tr w:rsidR="001C2381" w14:paraId="4BADD3DA" w14:textId="77777777" w:rsidTr="001C2381">
        <w:sdt>
          <w:sdtPr>
            <w:id w:val="-4594964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  <w:gridSpan w:val="3"/>
                <w:tcBorders>
                  <w:bottom w:val="single" w:sz="4" w:space="0" w:color="auto"/>
                </w:tcBorders>
              </w:tcPr>
              <w:p w14:paraId="76879D63" w14:textId="58BB8BBC" w:rsidR="001C2381" w:rsidRDefault="001C2381" w:rsidP="001C2381">
                <w:pPr>
                  <w:spacing w:line="276" w:lineRule="auto"/>
                </w:pPr>
                <w:r w:rsidRPr="00DB7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470D" w14:paraId="2959E0D3" w14:textId="77777777" w:rsidTr="001C2381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6BA80F25" w14:textId="3BD0D878" w:rsidR="005F470D" w:rsidRDefault="005F470D" w:rsidP="001C2381">
            <w:pPr>
              <w:spacing w:line="276" w:lineRule="auto"/>
            </w:pPr>
            <w:r>
              <w:t>Licensed Healthcare Provider Name Printed</w:t>
            </w:r>
          </w:p>
        </w:tc>
      </w:tr>
      <w:tr w:rsidR="001C2381" w14:paraId="5F80D603" w14:textId="77777777" w:rsidTr="001C2381">
        <w:sdt>
          <w:sdtPr>
            <w:id w:val="4284669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  <w:gridSpan w:val="3"/>
                <w:tcBorders>
                  <w:bottom w:val="single" w:sz="4" w:space="0" w:color="auto"/>
                </w:tcBorders>
              </w:tcPr>
              <w:p w14:paraId="03228CD1" w14:textId="62E24223" w:rsidR="001C2381" w:rsidRDefault="001C2381" w:rsidP="001C2381">
                <w:pPr>
                  <w:spacing w:line="276" w:lineRule="auto"/>
                </w:pPr>
                <w:r w:rsidRPr="00DB7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470D" w14:paraId="0DD1F417" w14:textId="77777777" w:rsidTr="001C2381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2D78C95E" w14:textId="02D4F9BD" w:rsidR="005F470D" w:rsidRDefault="005F470D" w:rsidP="001C2381">
            <w:pPr>
              <w:spacing w:line="276" w:lineRule="auto"/>
            </w:pPr>
            <w:r>
              <w:t>Licensed Healthcare Provider Contact Number</w:t>
            </w:r>
          </w:p>
        </w:tc>
      </w:tr>
      <w:tr w:rsidR="001C2381" w14:paraId="439FEA1C" w14:textId="77777777" w:rsidTr="001C2381">
        <w:sdt>
          <w:sdtPr>
            <w:id w:val="-21438768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  <w:gridSpan w:val="3"/>
                <w:tcBorders>
                  <w:bottom w:val="single" w:sz="4" w:space="0" w:color="auto"/>
                </w:tcBorders>
              </w:tcPr>
              <w:p w14:paraId="4002B9D5" w14:textId="7A9625F1" w:rsidR="001C2381" w:rsidRDefault="001C2381" w:rsidP="001C2381">
                <w:pPr>
                  <w:spacing w:line="276" w:lineRule="auto"/>
                </w:pPr>
                <w:r w:rsidRPr="00DB7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2381" w14:paraId="31797028" w14:textId="77777777" w:rsidTr="001C2381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615914A2" w14:textId="121702B0" w:rsidR="001C2381" w:rsidRDefault="001C2381" w:rsidP="001C2381">
            <w:pPr>
              <w:spacing w:line="276" w:lineRule="auto"/>
            </w:pPr>
            <w:r>
              <w:t>Licensed Healthcare Provider License Number</w:t>
            </w:r>
          </w:p>
        </w:tc>
      </w:tr>
      <w:tr w:rsidR="001C2381" w14:paraId="66B56A14" w14:textId="77777777" w:rsidTr="001C2381">
        <w:sdt>
          <w:sdtPr>
            <w:id w:val="-16055765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  <w:gridSpan w:val="3"/>
                <w:tcBorders>
                  <w:bottom w:val="single" w:sz="4" w:space="0" w:color="auto"/>
                </w:tcBorders>
              </w:tcPr>
              <w:p w14:paraId="4A9F921E" w14:textId="6BDF434B" w:rsidR="001C2381" w:rsidRDefault="001C2381" w:rsidP="001C2381">
                <w:pPr>
                  <w:spacing w:line="276" w:lineRule="auto"/>
                </w:pPr>
                <w:r w:rsidRPr="00DB7A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2381" w14:paraId="205F5967" w14:textId="77777777" w:rsidTr="001C2381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74DEBF57" w14:textId="48EF1209" w:rsidR="001C2381" w:rsidRDefault="001C2381" w:rsidP="001C2381">
            <w:pPr>
              <w:spacing w:line="276" w:lineRule="auto"/>
            </w:pPr>
            <w:r>
              <w:t>Fax Number/Email</w:t>
            </w:r>
          </w:p>
        </w:tc>
      </w:tr>
    </w:tbl>
    <w:p w14:paraId="7265D8EA" w14:textId="77777777" w:rsidR="00681006" w:rsidRDefault="00681006" w:rsidP="001C2381">
      <w:pPr>
        <w:spacing w:line="276" w:lineRule="auto"/>
      </w:pPr>
    </w:p>
    <w:sectPr w:rsidR="0068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B1D"/>
    <w:multiLevelType w:val="hybridMultilevel"/>
    <w:tmpl w:val="044C5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832"/>
    <w:multiLevelType w:val="hybridMultilevel"/>
    <w:tmpl w:val="5468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4739"/>
    <w:multiLevelType w:val="hybridMultilevel"/>
    <w:tmpl w:val="53484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74C40"/>
    <w:multiLevelType w:val="hybridMultilevel"/>
    <w:tmpl w:val="F6F6F0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B31000D"/>
    <w:multiLevelType w:val="multilevel"/>
    <w:tmpl w:val="A28A0544"/>
    <w:lvl w:ilvl="0">
      <w:start w:val="1"/>
      <w:numFmt w:val="decimal"/>
      <w:lvlText w:val="%1)"/>
      <w:lvlJc w:val="left"/>
      <w:pPr>
        <w:ind w:left="63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F64B95"/>
    <w:multiLevelType w:val="hybridMultilevel"/>
    <w:tmpl w:val="B39E5794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 w15:restartNumberingAfterBreak="0">
    <w:nsid w:val="6A8A7C92"/>
    <w:multiLevelType w:val="multilevel"/>
    <w:tmpl w:val="955442C0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9D0594"/>
    <w:multiLevelType w:val="multilevel"/>
    <w:tmpl w:val="8A7643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363495"/>
    <w:multiLevelType w:val="hybridMultilevel"/>
    <w:tmpl w:val="A782C2D4"/>
    <w:lvl w:ilvl="0" w:tplc="31CCA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FC6A25"/>
    <w:multiLevelType w:val="hybridMultilevel"/>
    <w:tmpl w:val="B8C03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0D"/>
    <w:rsid w:val="001C2381"/>
    <w:rsid w:val="005F470D"/>
    <w:rsid w:val="006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6B05"/>
  <w15:chartTrackingRefBased/>
  <w15:docId w15:val="{D83852DC-6021-4082-88A1-B718E99E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470D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0D"/>
    <w:pPr>
      <w:spacing w:line="281" w:lineRule="exact"/>
      <w:ind w:left="1220" w:hanging="360"/>
    </w:pPr>
  </w:style>
  <w:style w:type="table" w:styleId="TableGrid">
    <w:name w:val="Table Grid"/>
    <w:basedOn w:val="TableNormal"/>
    <w:uiPriority w:val="39"/>
    <w:rsid w:val="005F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4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0FB2-9F6E-47BE-B61F-7BE7382E5718}"/>
      </w:docPartPr>
      <w:docPartBody>
        <w:p w:rsidR="00000000" w:rsidRDefault="005B5CB0">
          <w:r w:rsidRPr="00DB7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D29922CEF44109E185186D4D4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0A32-E8B3-4564-85BA-E396B465ECA8}"/>
      </w:docPartPr>
      <w:docPartBody>
        <w:p w:rsidR="00000000" w:rsidRDefault="005B5CB0" w:rsidP="005B5CB0">
          <w:pPr>
            <w:pStyle w:val="B2BD29922CEF44109E185186D4D4C6AE"/>
          </w:pPr>
          <w:r w:rsidRPr="00DB7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A3F4-6F22-45F1-B120-1A6F440ED225}"/>
      </w:docPartPr>
      <w:docPartBody>
        <w:p w:rsidR="00000000" w:rsidRDefault="005B5CB0">
          <w:r w:rsidRPr="00DB7AC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B0"/>
    <w:rsid w:val="005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CB0"/>
    <w:rPr>
      <w:color w:val="808080"/>
    </w:rPr>
  </w:style>
  <w:style w:type="paragraph" w:customStyle="1" w:styleId="B2BD29922CEF44109E185186D4D4C6AE">
    <w:name w:val="B2BD29922CEF44109E185186D4D4C6AE"/>
    <w:rsid w:val="005B5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2021-12-28T16:46:00Z</dcterms:created>
  <dcterms:modified xsi:type="dcterms:W3CDTF">2021-12-28T17:06:00Z</dcterms:modified>
</cp:coreProperties>
</file>