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AEF" w14:textId="753D32CC" w:rsidR="00CF4F13" w:rsidRPr="002A16D4" w:rsidRDefault="002A16D4" w:rsidP="002A16D4">
      <w:pPr>
        <w:spacing w:line="345" w:lineRule="exact"/>
        <w:jc w:val="center"/>
        <w:rPr>
          <w:rFonts w:asciiTheme="minorHAnsi" w:hAnsiTheme="minorHAnsi" w:cstheme="minorHAnsi"/>
          <w:b/>
          <w:sz w:val="32"/>
        </w:rPr>
      </w:pPr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>Child Nutrition Services (</w:t>
      </w:r>
      <w:proofErr w:type="spellStart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>Servicios</w:t>
      </w:r>
      <w:proofErr w:type="spellEnd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 xml:space="preserve"> de </w:t>
      </w:r>
      <w:proofErr w:type="spellStart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>nutrición</w:t>
      </w:r>
      <w:proofErr w:type="spellEnd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 xml:space="preserve"> </w:t>
      </w:r>
      <w:proofErr w:type="spellStart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>infantil</w:t>
      </w:r>
      <w:proofErr w:type="spellEnd"/>
      <w:r w:rsidRPr="002A16D4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val="en-IN"/>
        </w:rPr>
        <w:t>)</w:t>
      </w:r>
    </w:p>
    <w:p w14:paraId="5D340EFC" w14:textId="283908A3" w:rsidR="00394C3D" w:rsidRDefault="00C16B25" w:rsidP="00515977">
      <w:pPr>
        <w:pStyle w:val="Heading1"/>
        <w:spacing w:before="4" w:line="240" w:lineRule="auto"/>
        <w:ind w:left="0"/>
        <w:jc w:val="center"/>
      </w:pPr>
      <w:r>
        <w:rPr>
          <w:spacing w:val="-2"/>
        </w:rPr>
        <w:t xml:space="preserve">PROCEDIMIENTO DE TRATAMIENTO </w:t>
      </w:r>
      <w:r w:rsidR="00515977">
        <w:rPr>
          <w:spacing w:val="-2"/>
        </w:rPr>
        <w:br/>
      </w:r>
      <w:r>
        <w:rPr>
          <w:spacing w:val="-2"/>
        </w:rPr>
        <w:t>DE LAS QUEJAS POR DISCRIMINACIÓN</w:t>
      </w:r>
    </w:p>
    <w:p w14:paraId="312FC36C" w14:textId="77777777" w:rsidR="00394C3D" w:rsidRDefault="00A0073A">
      <w:pPr>
        <w:pStyle w:val="BodyText"/>
        <w:rPr>
          <w:b/>
          <w:sz w:val="32"/>
        </w:rPr>
      </w:pPr>
      <w:r>
        <w:rPr>
          <w:b/>
          <w:sz w:val="32"/>
        </w:rPr>
        <w:t xml:space="preserve"> </w:t>
      </w:r>
    </w:p>
    <w:p w14:paraId="1068D2F7" w14:textId="77777777" w:rsidR="00394C3D" w:rsidRDefault="00C16B25">
      <w:pPr>
        <w:pStyle w:val="ListParagraph"/>
        <w:numPr>
          <w:ilvl w:val="0"/>
          <w:numId w:val="1"/>
        </w:numPr>
        <w:tabs>
          <w:tab w:val="left" w:pos="841"/>
        </w:tabs>
        <w:spacing w:before="196"/>
        <w:ind w:hanging="361"/>
      </w:pPr>
      <w:r>
        <w:rPr>
          <w:spacing w:val="-1"/>
        </w:rPr>
        <w:t xml:space="preserve">Las denuncias por discriminación deben presentarse en </w:t>
      </w:r>
      <w:r>
        <w:rPr>
          <w:spacing w:val="-2"/>
          <w:u w:val="single"/>
        </w:rPr>
        <w:t xml:space="preserve">un plazo de 180 días </w:t>
      </w:r>
      <w:r>
        <w:rPr>
          <w:spacing w:val="-1"/>
        </w:rPr>
        <w:t>a partir de ocurrencia de la presunta discriminación.</w:t>
      </w:r>
    </w:p>
    <w:p w14:paraId="20720135" w14:textId="77777777" w:rsidR="00394C3D" w:rsidRDefault="00394C3D">
      <w:pPr>
        <w:pStyle w:val="BodyText"/>
        <w:spacing w:before="10"/>
        <w:rPr>
          <w:sz w:val="17"/>
        </w:rPr>
      </w:pPr>
    </w:p>
    <w:p w14:paraId="50A51FED" w14:textId="1CEAD46C" w:rsidR="00394C3D" w:rsidRPr="00321442" w:rsidRDefault="00C16B25" w:rsidP="002A16D4">
      <w:pPr>
        <w:pStyle w:val="ListParagraph"/>
        <w:numPr>
          <w:ilvl w:val="0"/>
          <w:numId w:val="1"/>
        </w:numPr>
        <w:tabs>
          <w:tab w:val="left" w:pos="841"/>
        </w:tabs>
        <w:ind w:left="839" w:hanging="363"/>
      </w:pPr>
      <w:r w:rsidRPr="00321442">
        <w:rPr>
          <w:spacing w:val="-1"/>
        </w:rPr>
        <w:t xml:space="preserve">Las quejas por discriminación deben entregarse a la dirección de los </w:t>
      </w:r>
      <w:r w:rsidR="002A16D4" w:rsidRPr="00321442">
        <w:rPr>
          <w:rFonts w:eastAsiaTheme="minorHAnsi"/>
          <w:color w:val="000000"/>
          <w:lang w:val="en-IN"/>
        </w:rPr>
        <w:t>Child Nutrition Services (</w:t>
      </w:r>
      <w:proofErr w:type="spellStart"/>
      <w:r w:rsidR="002A16D4" w:rsidRPr="00321442">
        <w:rPr>
          <w:rFonts w:eastAsiaTheme="minorHAnsi"/>
          <w:color w:val="000000"/>
          <w:lang w:val="en-IN"/>
        </w:rPr>
        <w:t>Servicios</w:t>
      </w:r>
      <w:proofErr w:type="spellEnd"/>
      <w:r w:rsidR="002A16D4" w:rsidRPr="00321442">
        <w:rPr>
          <w:rFonts w:eastAsiaTheme="minorHAnsi"/>
          <w:color w:val="000000"/>
          <w:lang w:val="en-IN"/>
        </w:rPr>
        <w:t xml:space="preserve"> de </w:t>
      </w:r>
      <w:proofErr w:type="spellStart"/>
      <w:r w:rsidR="002A16D4" w:rsidRPr="00321442">
        <w:rPr>
          <w:rFonts w:eastAsiaTheme="minorHAnsi"/>
          <w:color w:val="000000"/>
          <w:lang w:val="en-IN"/>
        </w:rPr>
        <w:t>nutrición</w:t>
      </w:r>
      <w:proofErr w:type="spellEnd"/>
      <w:r w:rsidR="002A16D4" w:rsidRPr="00321442">
        <w:rPr>
          <w:rFonts w:eastAsiaTheme="minorHAnsi"/>
          <w:color w:val="000000"/>
          <w:lang w:val="en-IN"/>
        </w:rPr>
        <w:t xml:space="preserve"> </w:t>
      </w:r>
      <w:proofErr w:type="spellStart"/>
      <w:r w:rsidR="002A16D4" w:rsidRPr="00321442">
        <w:rPr>
          <w:rFonts w:eastAsiaTheme="minorHAnsi"/>
          <w:color w:val="000000"/>
          <w:lang w:val="en-IN"/>
        </w:rPr>
        <w:t>infantil</w:t>
      </w:r>
      <w:proofErr w:type="spellEnd"/>
      <w:r w:rsidR="002A16D4" w:rsidRPr="00321442">
        <w:rPr>
          <w:rFonts w:eastAsiaTheme="minorHAnsi"/>
          <w:color w:val="000000"/>
          <w:lang w:val="en-IN"/>
        </w:rPr>
        <w:t xml:space="preserve">) </w:t>
      </w:r>
      <w:r w:rsidRPr="00321442">
        <w:rPr>
          <w:spacing w:val="-1"/>
        </w:rPr>
        <w:t xml:space="preserve">de la </w:t>
      </w:r>
      <w:r w:rsidR="004E7899" w:rsidRPr="00321442">
        <w:rPr>
          <w:rFonts w:eastAsiaTheme="minorHAnsi"/>
          <w:color w:val="000000"/>
          <w:lang w:val="en-IN"/>
        </w:rPr>
        <w:t>Office of Superintendent of Public Instruction</w:t>
      </w:r>
      <w:r w:rsidRPr="00321442">
        <w:rPr>
          <w:spacing w:val="-1"/>
        </w:rPr>
        <w:t xml:space="preserve">. El director la remitirá a los </w:t>
      </w:r>
      <w:r w:rsidR="002A16D4" w:rsidRPr="00321442">
        <w:rPr>
          <w:rFonts w:eastAsiaTheme="minorHAnsi"/>
          <w:color w:val="000000"/>
          <w:lang w:val="en-IN"/>
        </w:rPr>
        <w:t>Food and Nutrition Services (</w:t>
      </w:r>
      <w:proofErr w:type="spellStart"/>
      <w:r w:rsidR="002A16D4" w:rsidRPr="00321442">
        <w:rPr>
          <w:rFonts w:eastAsiaTheme="minorHAnsi"/>
          <w:color w:val="000000"/>
          <w:lang w:val="en-IN"/>
        </w:rPr>
        <w:t>Servicios</w:t>
      </w:r>
      <w:proofErr w:type="spellEnd"/>
      <w:r w:rsidR="002A16D4" w:rsidRPr="00321442">
        <w:rPr>
          <w:rFonts w:eastAsiaTheme="minorHAnsi"/>
          <w:color w:val="000000"/>
          <w:lang w:val="en-IN"/>
        </w:rPr>
        <w:t xml:space="preserve"> de </w:t>
      </w:r>
      <w:proofErr w:type="spellStart"/>
      <w:r w:rsidR="002A16D4" w:rsidRPr="00321442">
        <w:rPr>
          <w:rFonts w:eastAsiaTheme="minorHAnsi"/>
          <w:color w:val="000000"/>
          <w:lang w:val="en-IN"/>
        </w:rPr>
        <w:t>Alimentación</w:t>
      </w:r>
      <w:proofErr w:type="spellEnd"/>
      <w:r w:rsidR="002A16D4" w:rsidRPr="00321442">
        <w:rPr>
          <w:rFonts w:eastAsiaTheme="minorHAnsi"/>
          <w:color w:val="000000"/>
          <w:lang w:val="en-IN"/>
        </w:rPr>
        <w:t xml:space="preserve"> y </w:t>
      </w:r>
      <w:proofErr w:type="spellStart"/>
      <w:r w:rsidR="002A16D4" w:rsidRPr="002B32DF">
        <w:rPr>
          <w:rFonts w:eastAsiaTheme="minorHAnsi"/>
          <w:color w:val="000000"/>
          <w:lang w:val="en-IN"/>
        </w:rPr>
        <w:t>Nutrición</w:t>
      </w:r>
      <w:proofErr w:type="spellEnd"/>
      <w:r w:rsidR="002A16D4" w:rsidRPr="002B32DF">
        <w:rPr>
          <w:rFonts w:eastAsiaTheme="minorHAnsi"/>
          <w:color w:val="000000"/>
          <w:lang w:val="en-IN"/>
        </w:rPr>
        <w:t>)</w:t>
      </w:r>
      <w:r w:rsidRPr="002B32DF">
        <w:rPr>
          <w:spacing w:val="-1"/>
        </w:rPr>
        <w:t xml:space="preserve">, </w:t>
      </w:r>
      <w:r w:rsidR="002B32DF" w:rsidRPr="002B32DF">
        <w:rPr>
          <w:rFonts w:eastAsiaTheme="minorHAnsi"/>
          <w:color w:val="000000"/>
          <w:lang w:val="en-IN"/>
        </w:rPr>
        <w:t>Western Regional Office</w:t>
      </w:r>
      <w:r w:rsidRPr="002B32DF">
        <w:rPr>
          <w:spacing w:val="-1"/>
        </w:rPr>
        <w:t>, San Francisco</w:t>
      </w:r>
      <w:r w:rsidRPr="00321442">
        <w:rPr>
          <w:spacing w:val="-1"/>
        </w:rPr>
        <w:t>.</w:t>
      </w:r>
    </w:p>
    <w:p w14:paraId="69C6A07C" w14:textId="77777777" w:rsidR="00394C3D" w:rsidRPr="00321442" w:rsidRDefault="00394C3D">
      <w:pPr>
        <w:pStyle w:val="BodyText"/>
        <w:spacing w:before="11"/>
        <w:rPr>
          <w:sz w:val="21"/>
        </w:rPr>
      </w:pPr>
    </w:p>
    <w:p w14:paraId="0407A9A4" w14:textId="77777777" w:rsidR="00394C3D" w:rsidRDefault="00C16B25">
      <w:pPr>
        <w:pStyle w:val="ListParagraph"/>
        <w:numPr>
          <w:ilvl w:val="0"/>
          <w:numId w:val="1"/>
        </w:numPr>
        <w:tabs>
          <w:tab w:val="left" w:pos="841"/>
        </w:tabs>
        <w:ind w:right="696"/>
      </w:pPr>
      <w:r>
        <w:rPr>
          <w:spacing w:val="-1"/>
        </w:rPr>
        <w:t>Las quejas por discriminación pueden ser escritas o verbales. El uso de un formulario no es necesario para una persona que presenta una queja. Si una persona no quiere, no puede o no se siente inclinada a poner la queja por escrito, la persona que tome la queja deberá hacerlo. (Se adjunta el formulario de reclamación).</w:t>
      </w:r>
    </w:p>
    <w:p w14:paraId="35039DF8" w14:textId="77777777" w:rsidR="00394C3D" w:rsidRDefault="00394C3D">
      <w:pPr>
        <w:pStyle w:val="BodyText"/>
        <w:spacing w:before="2"/>
      </w:pPr>
    </w:p>
    <w:p w14:paraId="66CFFF12" w14:textId="77777777" w:rsidR="00394C3D" w:rsidRDefault="00C16B25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spacing w:val="-1"/>
        </w:rPr>
        <w:t>Las denuncias por discriminación deben contener, en la medida de lo posible, la siguiente información:</w:t>
      </w:r>
    </w:p>
    <w:p w14:paraId="5479366C" w14:textId="77777777" w:rsidR="00394C3D" w:rsidRDefault="00394C3D">
      <w:pPr>
        <w:pStyle w:val="BodyText"/>
      </w:pPr>
    </w:p>
    <w:p w14:paraId="4929A1C1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014"/>
      </w:pPr>
      <w:r>
        <w:t>Nombre, dirección, dirección de correo electrónico y número de teléfono u otro medio de contacto del denunciante.</w:t>
      </w:r>
    </w:p>
    <w:p w14:paraId="5D2F3EC1" w14:textId="77777777" w:rsidR="00394C3D" w:rsidRDefault="00394C3D">
      <w:pPr>
        <w:pStyle w:val="BodyText"/>
        <w:spacing w:before="11"/>
        <w:rPr>
          <w:sz w:val="21"/>
        </w:rPr>
      </w:pPr>
    </w:p>
    <w:p w14:paraId="7887638D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hanging="361"/>
      </w:pPr>
      <w:r>
        <w:rPr>
          <w:spacing w:val="-1"/>
        </w:rPr>
        <w:t>La ubicación específica y el nombre de la entidad que proporciona los beneficios.</w:t>
      </w:r>
    </w:p>
    <w:p w14:paraId="7D031892" w14:textId="77777777" w:rsidR="00394C3D" w:rsidRDefault="00394C3D">
      <w:pPr>
        <w:pStyle w:val="BodyText"/>
      </w:pPr>
    </w:p>
    <w:p w14:paraId="7AD29F15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742"/>
      </w:pPr>
      <w:r>
        <w:t>Una descripción de una acción específica que hizo que el demandante considerase que existía un factor de discriminación.</w:t>
      </w:r>
    </w:p>
    <w:p w14:paraId="7D2DE72E" w14:textId="77777777" w:rsidR="00394C3D" w:rsidRDefault="00394C3D">
      <w:pPr>
        <w:pStyle w:val="BodyText"/>
        <w:spacing w:before="1"/>
      </w:pPr>
    </w:p>
    <w:p w14:paraId="650AC7F8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127"/>
      </w:pPr>
      <w:r>
        <w:rPr>
          <w:spacing w:val="-1"/>
        </w:rPr>
        <w:t>Base por la que el demandante considera que se ha producido la discriminación (raza, color, origen nacional, sexo, edad, discapacidad o represalia o venganza por una actividad anterior en materia de derechos civiles).</w:t>
      </w:r>
    </w:p>
    <w:p w14:paraId="69A66376" w14:textId="77777777" w:rsidR="00394C3D" w:rsidRDefault="00394C3D">
      <w:pPr>
        <w:pStyle w:val="BodyText"/>
        <w:spacing w:before="3"/>
      </w:pPr>
    </w:p>
    <w:p w14:paraId="2F429510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1"/>
        </w:tabs>
        <w:spacing w:line="237" w:lineRule="auto"/>
        <w:ind w:right="1301"/>
      </w:pPr>
      <w:r>
        <w:t>Nombre y cargos, si se conocen, y la dirección de las personas que puedan tener conocimiento de la acción discriminatoria.</w:t>
      </w:r>
    </w:p>
    <w:p w14:paraId="285D4F92" w14:textId="77777777" w:rsidR="00394C3D" w:rsidRDefault="00394C3D">
      <w:pPr>
        <w:pStyle w:val="BodyText"/>
        <w:spacing w:before="2"/>
      </w:pPr>
    </w:p>
    <w:p w14:paraId="1EC255D4" w14:textId="77777777" w:rsidR="00394C3D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</w:pPr>
      <w:r>
        <w:rPr>
          <w:spacing w:val="-1"/>
        </w:rPr>
        <w:t>La fecha o fechas en que se produjeron las presuntas acciones discriminatorias o la duración de las mismas.</w:t>
      </w:r>
    </w:p>
    <w:p w14:paraId="20636BED" w14:textId="77777777" w:rsidR="00394C3D" w:rsidRDefault="00394C3D">
      <w:pPr>
        <w:sectPr w:rsidR="00394C3D">
          <w:headerReference w:type="default" r:id="rId7"/>
          <w:footerReference w:type="default" r:id="rId8"/>
          <w:type w:val="continuous"/>
          <w:pgSz w:w="12240" w:h="15840"/>
          <w:pgMar w:top="1180" w:right="800" w:bottom="680" w:left="960" w:header="874" w:footer="483" w:gutter="0"/>
          <w:pgNumType w:start="1"/>
          <w:cols w:space="720"/>
        </w:sectPr>
      </w:pPr>
    </w:p>
    <w:p w14:paraId="213028A2" w14:textId="77777777" w:rsidR="004030C7" w:rsidRDefault="004030C7" w:rsidP="004030C7">
      <w:pPr>
        <w:spacing w:line="345" w:lineRule="exact"/>
        <w:ind w:left="20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Formulario de reclamación de derechos civiles</w:t>
      </w:r>
    </w:p>
    <w:p w14:paraId="4F9397E8" w14:textId="70B20892" w:rsidR="00394C3D" w:rsidRDefault="00394C3D">
      <w:pPr>
        <w:pStyle w:val="BodyText"/>
        <w:spacing w:before="6"/>
        <w:rPr>
          <w:sz w:val="16"/>
        </w:rPr>
      </w:pPr>
    </w:p>
    <w:p w14:paraId="6C377CF0" w14:textId="30708E14" w:rsidR="00394C3D" w:rsidRDefault="00C16B25">
      <w:pPr>
        <w:tabs>
          <w:tab w:val="left" w:pos="9268"/>
        </w:tabs>
        <w:spacing w:before="59"/>
        <w:ind w:left="826"/>
        <w:rPr>
          <w:sz w:val="21"/>
        </w:rPr>
      </w:pPr>
      <w:r>
        <w:rPr>
          <w:spacing w:val="-1"/>
          <w:sz w:val="21"/>
        </w:rPr>
        <w:t xml:space="preserve">Nombre del denunciante </w:t>
      </w:r>
      <w:bookmarkStart w:id="0" w:name="_Hlk80273128"/>
      <w:r w:rsidR="008740BC">
        <w:rPr>
          <w:sz w:val="21"/>
          <w:u w:val="single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1" w:name="Text5"/>
      <w:r w:rsidR="008740BC">
        <w:rPr>
          <w:sz w:val="21"/>
          <w:u w:val="single"/>
        </w:rPr>
        <w:instrText xml:space="preserve"> FORMTEXT </w:instrText>
      </w:r>
      <w:r w:rsidR="008740BC">
        <w:rPr>
          <w:sz w:val="21"/>
          <w:u w:val="single"/>
        </w:rPr>
      </w:r>
      <w:r w:rsidR="008740BC">
        <w:rPr>
          <w:sz w:val="21"/>
          <w:u w:val="single"/>
        </w:rPr>
        <w:fldChar w:fldCharType="separate"/>
      </w:r>
      <w:r w:rsidR="008740BC">
        <w:rPr>
          <w:noProof/>
          <w:sz w:val="21"/>
          <w:u w:val="single"/>
        </w:rPr>
        <w:tab/>
      </w:r>
      <w:r w:rsidR="008740BC">
        <w:rPr>
          <w:sz w:val="21"/>
          <w:u w:val="single"/>
        </w:rPr>
        <w:fldChar w:fldCharType="end"/>
      </w:r>
      <w:bookmarkEnd w:id="0"/>
      <w:bookmarkEnd w:id="1"/>
    </w:p>
    <w:p w14:paraId="27C10557" w14:textId="77777777" w:rsidR="00394C3D" w:rsidRDefault="00394C3D">
      <w:pPr>
        <w:pStyle w:val="BodyText"/>
        <w:spacing w:before="3"/>
        <w:rPr>
          <w:sz w:val="16"/>
        </w:rPr>
      </w:pPr>
    </w:p>
    <w:p w14:paraId="32F6A1B7" w14:textId="79803CD5" w:rsidR="00394C3D" w:rsidRDefault="00C16B25">
      <w:pPr>
        <w:tabs>
          <w:tab w:val="left" w:pos="9252"/>
        </w:tabs>
        <w:spacing w:before="59"/>
        <w:ind w:left="842"/>
        <w:rPr>
          <w:sz w:val="21"/>
        </w:rPr>
      </w:pPr>
      <w:r>
        <w:rPr>
          <w:spacing w:val="-2"/>
          <w:sz w:val="21"/>
        </w:rPr>
        <w:t xml:space="preserve">Dirección </w:t>
      </w:r>
      <w:bookmarkStart w:id="2" w:name="_Hlk80273147"/>
      <w:r w:rsidR="008740BC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3" w:name="Text6"/>
      <w:r w:rsidR="008740BC">
        <w:rPr>
          <w:sz w:val="21"/>
          <w:u w:val="single"/>
        </w:rPr>
        <w:instrText xml:space="preserve"> FORMTEXT </w:instrText>
      </w:r>
      <w:r w:rsidR="008740BC">
        <w:rPr>
          <w:sz w:val="21"/>
          <w:u w:val="single"/>
        </w:rPr>
      </w:r>
      <w:r w:rsidR="008740BC">
        <w:rPr>
          <w:sz w:val="21"/>
          <w:u w:val="single"/>
        </w:rPr>
        <w:fldChar w:fldCharType="separate"/>
      </w:r>
      <w:r w:rsidR="008740BC">
        <w:rPr>
          <w:noProof/>
          <w:sz w:val="21"/>
          <w:u w:val="single"/>
        </w:rPr>
        <w:tab/>
      </w:r>
      <w:r w:rsidR="008740BC">
        <w:rPr>
          <w:sz w:val="21"/>
          <w:u w:val="single"/>
        </w:rPr>
        <w:fldChar w:fldCharType="end"/>
      </w:r>
      <w:bookmarkEnd w:id="2"/>
      <w:bookmarkEnd w:id="3"/>
    </w:p>
    <w:p w14:paraId="3AA6AB6B" w14:textId="77777777" w:rsidR="00394C3D" w:rsidRDefault="00394C3D">
      <w:pPr>
        <w:pStyle w:val="BodyText"/>
        <w:spacing w:before="1"/>
        <w:rPr>
          <w:sz w:val="16"/>
        </w:rPr>
      </w:pPr>
    </w:p>
    <w:p w14:paraId="270AFBB8" w14:textId="65C8933B" w:rsidR="00394C3D" w:rsidRDefault="00C16B25">
      <w:pPr>
        <w:tabs>
          <w:tab w:val="left" w:pos="9206"/>
        </w:tabs>
        <w:spacing w:before="59"/>
        <w:ind w:left="862"/>
        <w:rPr>
          <w:sz w:val="21"/>
        </w:rPr>
      </w:pPr>
      <w:r>
        <w:rPr>
          <w:spacing w:val="-2"/>
          <w:sz w:val="21"/>
        </w:rPr>
        <w:t xml:space="preserve">Número de teléfono (incluya el código de área) </w:t>
      </w:r>
      <w:bookmarkStart w:id="4" w:name="_Hlk80273153"/>
      <w:r w:rsidR="008740BC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5" w:name="Text7"/>
      <w:r w:rsidR="008740BC">
        <w:rPr>
          <w:sz w:val="21"/>
          <w:u w:val="single"/>
        </w:rPr>
        <w:instrText xml:space="preserve"> FORMTEXT </w:instrText>
      </w:r>
      <w:r w:rsidR="008740BC">
        <w:rPr>
          <w:sz w:val="21"/>
          <w:u w:val="single"/>
        </w:rPr>
      </w:r>
      <w:r w:rsidR="008740BC">
        <w:rPr>
          <w:sz w:val="21"/>
          <w:u w:val="single"/>
        </w:rPr>
        <w:fldChar w:fldCharType="separate"/>
      </w:r>
      <w:r w:rsidR="008740BC">
        <w:rPr>
          <w:noProof/>
          <w:sz w:val="21"/>
          <w:u w:val="single"/>
        </w:rPr>
        <w:tab/>
      </w:r>
      <w:r w:rsidR="008740BC">
        <w:rPr>
          <w:sz w:val="21"/>
          <w:u w:val="single"/>
        </w:rPr>
        <w:fldChar w:fldCharType="end"/>
      </w:r>
      <w:bookmarkEnd w:id="4"/>
      <w:bookmarkEnd w:id="5"/>
    </w:p>
    <w:p w14:paraId="6B677F22" w14:textId="77777777" w:rsidR="00394C3D" w:rsidRDefault="00394C3D">
      <w:pPr>
        <w:pStyle w:val="BodyText"/>
        <w:spacing w:before="3"/>
        <w:rPr>
          <w:sz w:val="16"/>
        </w:rPr>
      </w:pPr>
    </w:p>
    <w:p w14:paraId="7C852B84" w14:textId="1EBC4F88" w:rsidR="00394C3D" w:rsidRDefault="00C16B25">
      <w:pPr>
        <w:tabs>
          <w:tab w:val="left" w:pos="9232"/>
        </w:tabs>
        <w:spacing w:before="58"/>
        <w:ind w:left="859"/>
        <w:rPr>
          <w:sz w:val="21"/>
        </w:rPr>
      </w:pPr>
      <w:r>
        <w:rPr>
          <w:sz w:val="21"/>
        </w:rPr>
        <w:t xml:space="preserve">Dirección de correo electrónico </w:t>
      </w:r>
      <w:bookmarkStart w:id="6" w:name="_Hlk80273159"/>
      <w:r w:rsidR="008740BC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7" w:name="Text8"/>
      <w:r w:rsidR="008740BC">
        <w:rPr>
          <w:sz w:val="21"/>
          <w:u w:val="single"/>
        </w:rPr>
        <w:instrText xml:space="preserve"> FORMTEXT </w:instrText>
      </w:r>
      <w:r w:rsidR="008740BC">
        <w:rPr>
          <w:sz w:val="21"/>
          <w:u w:val="single"/>
        </w:rPr>
      </w:r>
      <w:r w:rsidR="008740BC">
        <w:rPr>
          <w:sz w:val="21"/>
          <w:u w:val="single"/>
        </w:rPr>
        <w:fldChar w:fldCharType="separate"/>
      </w:r>
      <w:r w:rsidR="008740BC">
        <w:rPr>
          <w:noProof/>
          <w:sz w:val="21"/>
          <w:u w:val="single"/>
        </w:rPr>
        <w:tab/>
      </w:r>
      <w:r w:rsidR="008740BC">
        <w:rPr>
          <w:sz w:val="21"/>
          <w:u w:val="single"/>
        </w:rPr>
        <w:fldChar w:fldCharType="end"/>
      </w:r>
      <w:bookmarkEnd w:id="6"/>
      <w:bookmarkEnd w:id="7"/>
    </w:p>
    <w:p w14:paraId="1BE36403" w14:textId="77777777" w:rsidR="00394C3D" w:rsidRDefault="00394C3D">
      <w:pPr>
        <w:pStyle w:val="BodyText"/>
        <w:spacing w:before="4"/>
        <w:rPr>
          <w:sz w:val="16"/>
        </w:rPr>
      </w:pPr>
    </w:p>
    <w:p w14:paraId="7D8080B5" w14:textId="77777777" w:rsidR="00394C3D" w:rsidRDefault="00C16B25" w:rsidP="007D5C18">
      <w:pPr>
        <w:spacing w:before="58"/>
        <w:jc w:val="center"/>
        <w:rPr>
          <w:sz w:val="21"/>
        </w:rPr>
      </w:pPr>
      <w:r>
        <w:rPr>
          <w:spacing w:val="-1"/>
          <w:sz w:val="21"/>
        </w:rPr>
        <w:t>Indique el nombre y la ubicación de la organización que proporciona los beneficios:</w:t>
      </w:r>
    </w:p>
    <w:p w14:paraId="45D693BE" w14:textId="77777777" w:rsidR="00394C3D" w:rsidRDefault="00394C3D">
      <w:pPr>
        <w:pStyle w:val="BodyText"/>
        <w:rPr>
          <w:sz w:val="20"/>
        </w:rPr>
      </w:pPr>
    </w:p>
    <w:bookmarkStart w:id="8" w:name="_Hlk80273182"/>
    <w:p w14:paraId="6492CE1B" w14:textId="77777777" w:rsidR="008740BC" w:rsidRPr="00DF4A9A" w:rsidRDefault="008740BC" w:rsidP="008740BC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bookmarkStart w:id="9" w:name="Text9"/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  <w:bookmarkEnd w:id="9"/>
    </w:p>
    <w:p w14:paraId="6EF9D39F" w14:textId="77777777" w:rsidR="008740BC" w:rsidRDefault="008740BC" w:rsidP="008740BC">
      <w:pPr>
        <w:pStyle w:val="BodyText"/>
        <w:rPr>
          <w:sz w:val="20"/>
        </w:rPr>
      </w:pPr>
    </w:p>
    <w:p w14:paraId="53EEC0C1" w14:textId="01387799" w:rsidR="00394C3D" w:rsidRDefault="008740BC" w:rsidP="008740BC">
      <w:pPr>
        <w:pStyle w:val="BodyText"/>
        <w:spacing w:before="10"/>
        <w:rPr>
          <w:sz w:val="17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  <w:bookmarkEnd w:id="8"/>
    </w:p>
    <w:p w14:paraId="09659910" w14:textId="77777777" w:rsidR="00394C3D" w:rsidRDefault="00394C3D">
      <w:pPr>
        <w:pStyle w:val="BodyText"/>
        <w:rPr>
          <w:sz w:val="20"/>
        </w:rPr>
      </w:pPr>
    </w:p>
    <w:p w14:paraId="379F5792" w14:textId="77777777" w:rsidR="00394C3D" w:rsidRDefault="00394C3D">
      <w:pPr>
        <w:pStyle w:val="BodyText"/>
        <w:spacing w:before="8"/>
        <w:rPr>
          <w:sz w:val="17"/>
        </w:rPr>
      </w:pPr>
    </w:p>
    <w:p w14:paraId="76EF5D11" w14:textId="77777777" w:rsidR="00394C3D" w:rsidRDefault="00C16B25" w:rsidP="007D5C18">
      <w:pPr>
        <w:spacing w:before="58"/>
        <w:jc w:val="center"/>
        <w:rPr>
          <w:sz w:val="21"/>
        </w:rPr>
      </w:pPr>
      <w:r>
        <w:rPr>
          <w:spacing w:val="-2"/>
          <w:sz w:val="21"/>
        </w:rPr>
        <w:t>Indique la acción o el incidente discriminatorio (incluya la fecha en la que se produjo la acción):</w:t>
      </w:r>
    </w:p>
    <w:p w14:paraId="57D25DFE" w14:textId="77777777" w:rsidR="00394C3D" w:rsidRDefault="00394C3D">
      <w:pPr>
        <w:pStyle w:val="BodyText"/>
        <w:rPr>
          <w:sz w:val="20"/>
        </w:rPr>
      </w:pPr>
    </w:p>
    <w:p w14:paraId="46356E7A" w14:textId="77777777" w:rsidR="008740BC" w:rsidRPr="00DF4A9A" w:rsidRDefault="008740BC" w:rsidP="008740BC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0ADC1145" w14:textId="77777777" w:rsidR="008740BC" w:rsidRDefault="008740BC" w:rsidP="008740BC">
      <w:pPr>
        <w:pStyle w:val="BodyText"/>
        <w:rPr>
          <w:sz w:val="20"/>
        </w:rPr>
      </w:pPr>
    </w:p>
    <w:p w14:paraId="378F3A77" w14:textId="77777777" w:rsidR="008740BC" w:rsidRPr="00DF4A9A" w:rsidRDefault="008740BC" w:rsidP="008740BC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0CC2BC21" w14:textId="77777777" w:rsidR="008740BC" w:rsidRDefault="008740BC" w:rsidP="008740BC">
      <w:pPr>
        <w:pStyle w:val="BodyText"/>
        <w:rPr>
          <w:sz w:val="18"/>
        </w:rPr>
      </w:pPr>
    </w:p>
    <w:p w14:paraId="25B7E9C0" w14:textId="77777777" w:rsidR="008740BC" w:rsidRPr="00DF4A9A" w:rsidRDefault="008740BC" w:rsidP="008740BC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1B8F213A" w14:textId="77777777" w:rsidR="008740BC" w:rsidRDefault="008740BC" w:rsidP="008740BC">
      <w:pPr>
        <w:pStyle w:val="BodyText"/>
        <w:rPr>
          <w:sz w:val="20"/>
        </w:rPr>
      </w:pPr>
    </w:p>
    <w:p w14:paraId="5CFA6391" w14:textId="77777777" w:rsidR="008740BC" w:rsidRPr="00DF4A9A" w:rsidRDefault="008740BC" w:rsidP="008740BC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0CCAA60B" w14:textId="77777777" w:rsidR="008740BC" w:rsidRDefault="008740BC" w:rsidP="008740BC">
      <w:pPr>
        <w:pStyle w:val="BodyText"/>
        <w:rPr>
          <w:sz w:val="20"/>
        </w:rPr>
      </w:pPr>
    </w:p>
    <w:p w14:paraId="5550AAD8" w14:textId="77777777" w:rsidR="008740BC" w:rsidRDefault="008740BC" w:rsidP="008740BC">
      <w:pPr>
        <w:pStyle w:val="BodyText"/>
        <w:spacing w:before="10"/>
        <w:ind w:firstLine="720"/>
        <w:rPr>
          <w:sz w:val="17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12B6F8D0" w14:textId="77777777" w:rsidR="008740BC" w:rsidRDefault="008740BC" w:rsidP="008740BC">
      <w:pPr>
        <w:pStyle w:val="BodyText"/>
        <w:spacing w:before="10"/>
        <w:ind w:firstLine="720"/>
        <w:rPr>
          <w:sz w:val="17"/>
          <w:lang w:val="en-US"/>
        </w:rPr>
      </w:pPr>
    </w:p>
    <w:p w14:paraId="3C6CCD30" w14:textId="1073FCF6" w:rsidR="00394C3D" w:rsidRDefault="008740BC" w:rsidP="008740BC">
      <w:pPr>
        <w:pStyle w:val="BodyText"/>
        <w:ind w:firstLine="720"/>
        <w:rPr>
          <w:sz w:val="18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35088434" w14:textId="77777777" w:rsidR="00394C3D" w:rsidRDefault="00394C3D">
      <w:pPr>
        <w:pStyle w:val="BodyText"/>
        <w:rPr>
          <w:sz w:val="20"/>
        </w:rPr>
      </w:pPr>
    </w:p>
    <w:p w14:paraId="29C6152B" w14:textId="77777777" w:rsidR="00394C3D" w:rsidRDefault="00C16B25" w:rsidP="007D5C18">
      <w:pPr>
        <w:spacing w:before="59"/>
        <w:ind w:left="567" w:right="567"/>
        <w:jc w:val="center"/>
        <w:rPr>
          <w:sz w:val="21"/>
        </w:rPr>
      </w:pPr>
      <w:r>
        <w:rPr>
          <w:spacing w:val="-1"/>
          <w:sz w:val="21"/>
        </w:rPr>
        <w:t>¿Sobre qué base cree el denunciante que fue discriminado? (raza, color, origen nacional, género, edad, discapacidad, represalia o venganza por actividades anteriores de derechos civiles)</w:t>
      </w:r>
    </w:p>
    <w:p w14:paraId="2F26D72F" w14:textId="77777777" w:rsidR="00394C3D" w:rsidRDefault="00394C3D">
      <w:pPr>
        <w:pStyle w:val="BodyText"/>
        <w:rPr>
          <w:sz w:val="20"/>
        </w:rPr>
      </w:pPr>
    </w:p>
    <w:bookmarkStart w:id="10" w:name="_Hlk80273018"/>
    <w:p w14:paraId="412DFE1E" w14:textId="77777777" w:rsidR="008740BC" w:rsidRPr="00DF4A9A" w:rsidRDefault="008740BC" w:rsidP="008740BC">
      <w:pPr>
        <w:pStyle w:val="BodyText"/>
        <w:spacing w:before="6"/>
        <w:ind w:firstLine="618"/>
        <w:rPr>
          <w:sz w:val="19"/>
          <w:lang w:val="en-US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</w:p>
    <w:p w14:paraId="1C7A936D" w14:textId="77777777" w:rsidR="008740BC" w:rsidRDefault="008740BC" w:rsidP="008740BC">
      <w:pPr>
        <w:pStyle w:val="BodyText"/>
        <w:rPr>
          <w:sz w:val="20"/>
        </w:rPr>
      </w:pPr>
    </w:p>
    <w:p w14:paraId="6F451051" w14:textId="25767DDD" w:rsidR="00394C3D" w:rsidRDefault="008740BC" w:rsidP="008740BC">
      <w:pPr>
        <w:pStyle w:val="BodyText"/>
        <w:spacing w:before="6"/>
        <w:ind w:firstLine="618"/>
        <w:rPr>
          <w:sz w:val="19"/>
        </w:rPr>
      </w:pPr>
      <w:r>
        <w:rPr>
          <w:sz w:val="17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>
        <w:rPr>
          <w:sz w:val="17"/>
          <w:lang w:val="en-US"/>
        </w:rPr>
        <w:instrText xml:space="preserve"> FORMTEXT </w:instrText>
      </w:r>
      <w:r>
        <w:rPr>
          <w:sz w:val="17"/>
          <w:lang w:val="en-US"/>
        </w:rPr>
      </w:r>
      <w:r>
        <w:rPr>
          <w:sz w:val="17"/>
          <w:lang w:val="en-US"/>
        </w:rPr>
        <w:fldChar w:fldCharType="separate"/>
      </w:r>
      <w:r>
        <w:rPr>
          <w:noProof/>
          <w:sz w:val="17"/>
          <w:lang w:val="en-US"/>
        </w:rPr>
        <w:t>_____________________________________________________________________________________________________</w:t>
      </w:r>
      <w:r>
        <w:rPr>
          <w:sz w:val="17"/>
          <w:lang w:val="en-US"/>
        </w:rPr>
        <w:fldChar w:fldCharType="end"/>
      </w:r>
      <w:bookmarkEnd w:id="10"/>
    </w:p>
    <w:p w14:paraId="478FF607" w14:textId="77777777" w:rsidR="00394C3D" w:rsidRDefault="00394C3D">
      <w:pPr>
        <w:pStyle w:val="BodyText"/>
        <w:spacing w:before="7"/>
        <w:rPr>
          <w:sz w:val="17"/>
        </w:rPr>
      </w:pPr>
    </w:p>
    <w:p w14:paraId="78DE3518" w14:textId="77777777" w:rsidR="00394C3D" w:rsidRDefault="008740BC" w:rsidP="00D14653">
      <w:pPr>
        <w:spacing w:before="59"/>
        <w:ind w:left="1710" w:right="2608"/>
        <w:jc w:val="center"/>
        <w:rPr>
          <w:sz w:val="21"/>
        </w:rPr>
      </w:pPr>
      <w:r>
        <w:pict w14:anchorId="424976F7">
          <v:rect id="docshape20" o:spid="_x0000_s1046" style="position:absolute;left:0;text-align:left;margin-left:42.35pt;margin-top:47.65pt;width:109pt;height:.5pt;z-index:15741440;mso-position-horizontal-relative:page" fillcolor="black" stroked="f">
            <w10:wrap anchorx="page"/>
          </v:rect>
        </w:pict>
      </w:r>
      <w:r>
        <w:pict w14:anchorId="1765C6F6">
          <v:rect id="docshape21" o:spid="_x0000_s1045" style="position:absolute;left:0;text-align:left;margin-left:164.8pt;margin-top:47.65pt;width:112.6pt;height:.5pt;z-index:15741952;mso-position-horizontal-relative:page" fillcolor="black" stroked="f">
            <w10:wrap anchorx="page"/>
          </v:rect>
        </w:pict>
      </w:r>
      <w:r>
        <w:pict w14:anchorId="368E8E0E">
          <v:rect id="docshape22" o:spid="_x0000_s1044" style="position:absolute;left:0;text-align:left;margin-left:290.8pt;margin-top:47.65pt;width:175.6pt;height:.5pt;z-index:15742464;mso-position-horizontal-relative:page" fillcolor="black" stroked="f">
            <w10:wrap anchorx="page"/>
          </v:rect>
        </w:pict>
      </w:r>
      <w:r>
        <w:pict w14:anchorId="15EC7BE4">
          <v:rect id="docshape23" o:spid="_x0000_s1043" style="position:absolute;left:0;text-align:left;margin-left:479.85pt;margin-top:47.65pt;width:90pt;height:.5pt;z-index:15742976;mso-position-horizontal-relative:page" fillcolor="black" stroked="f">
            <w10:wrap anchorx="page"/>
          </v:rect>
        </w:pict>
      </w:r>
      <w:r w:rsidR="00F57CB6">
        <w:rPr>
          <w:spacing w:val="-1"/>
          <w:sz w:val="21"/>
        </w:rPr>
        <w:t>Personas que puedan tener conocimiento de la acción discriminatoria:</w:t>
      </w:r>
    </w:p>
    <w:p w14:paraId="7FA7CFA7" w14:textId="77777777" w:rsidR="00394C3D" w:rsidRDefault="00394C3D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705"/>
        <w:gridCol w:w="3113"/>
        <w:gridCol w:w="2293"/>
      </w:tblGrid>
      <w:tr w:rsidR="00394C3D" w14:paraId="2C063540" w14:textId="77777777">
        <w:trPr>
          <w:trHeight w:val="347"/>
        </w:trPr>
        <w:tc>
          <w:tcPr>
            <w:tcW w:w="2150" w:type="dxa"/>
          </w:tcPr>
          <w:p w14:paraId="63D63646" w14:textId="77777777" w:rsidR="00394C3D" w:rsidRDefault="00C16B2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</w:p>
        </w:tc>
        <w:tc>
          <w:tcPr>
            <w:tcW w:w="2705" w:type="dxa"/>
          </w:tcPr>
          <w:p w14:paraId="2BECF7F8" w14:textId="77777777" w:rsidR="00394C3D" w:rsidRDefault="00C16B25" w:rsidP="00DA3E28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</w:p>
        </w:tc>
        <w:tc>
          <w:tcPr>
            <w:tcW w:w="3113" w:type="dxa"/>
          </w:tcPr>
          <w:p w14:paraId="3CF1A515" w14:textId="77777777" w:rsidR="00394C3D" w:rsidRDefault="00C16B25" w:rsidP="00DA3E28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Dirección</w:t>
            </w:r>
          </w:p>
        </w:tc>
        <w:tc>
          <w:tcPr>
            <w:tcW w:w="2293" w:type="dxa"/>
          </w:tcPr>
          <w:p w14:paraId="1D56F51E" w14:textId="77777777" w:rsidR="00394C3D" w:rsidRDefault="00C16B25" w:rsidP="00DA3E28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N.º de teléfono:</w:t>
            </w:r>
          </w:p>
        </w:tc>
      </w:tr>
    </w:tbl>
    <w:p w14:paraId="05359851" w14:textId="77777777" w:rsidR="00394C3D" w:rsidRDefault="00394C3D">
      <w:pPr>
        <w:pStyle w:val="BodyText"/>
        <w:rPr>
          <w:sz w:val="20"/>
        </w:rPr>
      </w:pPr>
    </w:p>
    <w:bookmarkStart w:id="11" w:name="_Hlk80273088"/>
    <w:p w14:paraId="5C659480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bookmarkStart w:id="12" w:name="Text1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bookmarkEnd w:id="12"/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13" w:name="Text2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bookmarkEnd w:id="13"/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bookmarkStart w:id="14" w:name="Text3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bookmarkEnd w:id="14"/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bookmarkStart w:id="15" w:name="Text4"/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  <w:bookmarkEnd w:id="15"/>
    </w:p>
    <w:p w14:paraId="3FFEC8AB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</w:p>
    <w:p w14:paraId="2C651D9E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3E2DF38A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</w:p>
    <w:p w14:paraId="03E4D75E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7D26E9A4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</w:p>
    <w:p w14:paraId="58DE3721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p w14:paraId="5FF5E53F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</w:p>
    <w:p w14:paraId="7768902E" w14:textId="77777777" w:rsidR="008740BC" w:rsidRDefault="008740BC" w:rsidP="008740BC">
      <w:pPr>
        <w:pStyle w:val="BodyText"/>
        <w:spacing w:before="2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    </w:t>
      </w:r>
      <w:r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______________________________</w:t>
      </w:r>
      <w:r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  </w:t>
      </w:r>
      <w:r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_______________________</w:t>
      </w:r>
      <w:r>
        <w:rPr>
          <w:sz w:val="20"/>
          <w:lang w:val="en-US"/>
        </w:rPr>
        <w:fldChar w:fldCharType="end"/>
      </w:r>
    </w:p>
    <w:bookmarkEnd w:id="11"/>
    <w:p w14:paraId="3E0AEE85" w14:textId="3CD46855" w:rsidR="00394C3D" w:rsidRDefault="00394C3D" w:rsidP="008740BC">
      <w:pPr>
        <w:pStyle w:val="BodyText"/>
        <w:spacing w:before="2"/>
        <w:rPr>
          <w:sz w:val="20"/>
        </w:rPr>
      </w:pPr>
    </w:p>
    <w:sectPr w:rsidR="00394C3D">
      <w:headerReference w:type="default" r:id="rId9"/>
      <w:footerReference w:type="default" r:id="rId10"/>
      <w:pgSz w:w="12240" w:h="15840"/>
      <w:pgMar w:top="1180" w:right="800" w:bottom="680" w:left="960" w:header="874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3EBF" w14:textId="77777777" w:rsidR="00800739" w:rsidRDefault="00800739">
      <w:r>
        <w:separator/>
      </w:r>
    </w:p>
  </w:endnote>
  <w:endnote w:type="continuationSeparator" w:id="0">
    <w:p w14:paraId="2013C75F" w14:textId="77777777" w:rsidR="00800739" w:rsidRDefault="008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2FB5" w14:textId="77777777" w:rsidR="00394C3D" w:rsidRDefault="00CF4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19622218" wp14:editId="64C2B2B5">
              <wp:simplePos x="0" y="0"/>
              <wp:positionH relativeFrom="page">
                <wp:posOffset>3720465</wp:posOffset>
              </wp:positionH>
              <wp:positionV relativeFrom="page">
                <wp:posOffset>9611995</wp:posOffset>
              </wp:positionV>
              <wp:extent cx="50482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D3A8F" w14:textId="59890773" w:rsidR="00FA4B5E" w:rsidRDefault="001C72B5" w:rsidP="00FA4B5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 w:rsidRPr="001C72B5"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8"/>
                              <w:szCs w:val="18"/>
                              <w:lang w:val="en-IN"/>
                            </w:rPr>
                            <w:t>Página</w:t>
                          </w:r>
                          <w:proofErr w:type="spellEnd"/>
                          <w:r w:rsidR="00FA4B5E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FA4B5E">
                            <w:fldChar w:fldCharType="begin"/>
                          </w:r>
                          <w:r w:rsidR="00FA4B5E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FA4B5E">
                            <w:fldChar w:fldCharType="separate"/>
                          </w:r>
                          <w:r w:rsidR="00FA4B5E">
                            <w:t>2</w:t>
                          </w:r>
                          <w:r w:rsidR="00FA4B5E">
                            <w:fldChar w:fldCharType="end"/>
                          </w:r>
                        </w:p>
                        <w:p w14:paraId="501C7210" w14:textId="77777777" w:rsidR="00394C3D" w:rsidRDefault="00394C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222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95pt;margin-top:756.85pt;width:39.75pt;height:11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ZR6gEAALwDAAAOAAAAZHJzL2Uyb0RvYy54bWysU1Fv0zAQfkfiP1h+p0kLhRE1ncamIaQx&#10;kDZ+wMVxGovEZ85uk/LrOTtNN+AN8WKdz+fP3/fdeXM59p04aPIGbSmXi1wKbRXWxu5K+e3x9tWF&#10;FD6AraFDq0t51F5ebl++2Ayu0Ctssas1CQaxvhhcKdsQXJFlXrW6B79Apy0fNkg9BN7SLqsJBkbv&#10;u2yV52+zAal2hEp7z9mb6VBuE37TaBW+NI3XQXSlZG4hrZTWKq7ZdgPFjsC1Rp1owD+w6MFYfvQM&#10;dQMBxJ7MX1C9UYQem7BQ2GfYNEbppIHVLPM/1Dy04HTSwuZ4d7bJ/z9YdX/4SsLUpVxLYaHnFj3q&#10;MYgPOIp1dGdwvuCiB8dlYeQ0dzkp9e4O1XcvLF63YHf6igiHVkPN7JbxZvbs6oTjI0g1fMaan4F9&#10;wAQ0NtRH69gMwejcpeO5M5GK4uQ6f3OxYoaKj5av37/LU+cyKObLjnz4qLEXMSglceMTOBzufIhk&#10;oJhL4lsWb03XpeZ39rcEF8ZMIh/5TszDWI3JpaQsCquwPrIawmmk+Atw0CL9lGLgcSql/7EH0lJ0&#10;nyw7EmdvDmgOqjkAq/hqKYMUU3gdphndOzK7lpEnzy1esWuNSYqeWJzo8ogkoadxjjP4fJ+qnj7d&#10;9hcAAAD//wMAUEsDBBQABgAIAAAAIQCEQkLs4gAAAA0BAAAPAAAAZHJzL2Rvd25yZXYueG1sTI/B&#10;TsMwDIbvSLxDZCRuLB0j3VaaThOCExKiKweOaZO10RqnNNlW3h7vNI72/+n353wzuZ6dzBisRwnz&#10;WQLMYOO1xVbCV/X2sAIWokKteo9Gwq8JsClub3KVaX/G0px2sWVUgiFTEroYh4zz0HTGqTDzg0HK&#10;9n50KtI4tlyP6kzlruePSZJypyzShU4N5qUzzWF3dBK231i+2p+P+rPcl7aq1gm+pwcp7++m7TOw&#10;aKZ4heGiT+pQkFPtj6gD6yWIlVgTSoGYL5bACElT8QSsvqwWYgm8yPn/L4o/AAAA//8DAFBLAQIt&#10;ABQABgAIAAAAIQC2gziS/gAAAOEBAAATAAAAAAAAAAAAAAAAAAAAAABbQ29udGVudF9UeXBlc10u&#10;eG1sUEsBAi0AFAAGAAgAAAAhADj9If/WAAAAlAEAAAsAAAAAAAAAAAAAAAAALwEAAF9yZWxzLy5y&#10;ZWxzUEsBAi0AFAAGAAgAAAAhANJr9lHqAQAAvAMAAA4AAAAAAAAAAAAAAAAALgIAAGRycy9lMm9E&#10;b2MueG1sUEsBAi0AFAAGAAgAAAAhAIRCQuziAAAADQEAAA8AAAAAAAAAAAAAAAAARAQAAGRycy9k&#10;b3ducmV2LnhtbFBLBQYAAAAABAAEAPMAAABTBQAAAAA=&#10;" filled="f" stroked="f">
              <v:textbox inset="0,0,0,0">
                <w:txbxContent>
                  <w:p w14:paraId="66DD3A8F" w14:textId="59890773" w:rsidR="00FA4B5E" w:rsidRDefault="001C72B5" w:rsidP="00FA4B5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proofErr w:type="spellStart"/>
                    <w:r w:rsidRPr="001C72B5">
                      <w:rPr>
                        <w:rFonts w:asciiTheme="minorHAnsi" w:eastAsiaTheme="minorHAnsi" w:hAnsiTheme="minorHAnsi" w:cstheme="minorHAnsi"/>
                        <w:color w:val="000000"/>
                        <w:sz w:val="18"/>
                        <w:szCs w:val="18"/>
                        <w:lang w:val="en-IN"/>
                      </w:rPr>
                      <w:t>Página</w:t>
                    </w:r>
                    <w:proofErr w:type="spellEnd"/>
                    <w:r w:rsidR="00FA4B5E">
                      <w:rPr>
                        <w:spacing w:val="-1"/>
                        <w:sz w:val="18"/>
                      </w:rPr>
                      <w:t xml:space="preserve"> </w:t>
                    </w:r>
                    <w:r w:rsidR="00FA4B5E">
                      <w:fldChar w:fldCharType="begin"/>
                    </w:r>
                    <w:r w:rsidR="00FA4B5E">
                      <w:rPr>
                        <w:sz w:val="18"/>
                      </w:rPr>
                      <w:instrText xml:space="preserve"> PAGE </w:instrText>
                    </w:r>
                    <w:r w:rsidR="00FA4B5E">
                      <w:fldChar w:fldCharType="separate"/>
                    </w:r>
                    <w:r w:rsidR="00FA4B5E">
                      <w:t>2</w:t>
                    </w:r>
                    <w:r w:rsidR="00FA4B5E">
                      <w:fldChar w:fldCharType="end"/>
                    </w:r>
                  </w:p>
                  <w:p w14:paraId="501C7210" w14:textId="77777777" w:rsidR="00394C3D" w:rsidRDefault="00394C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1C4EA83E" wp14:editId="109907E0">
              <wp:simplePos x="0" y="0"/>
              <wp:positionH relativeFrom="page">
                <wp:posOffset>901700</wp:posOffset>
              </wp:positionH>
              <wp:positionV relativeFrom="page">
                <wp:posOffset>9611995</wp:posOffset>
              </wp:positionV>
              <wp:extent cx="2353945" cy="209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5330D" w14:textId="77777777" w:rsidR="00FA4B5E" w:rsidRPr="00630AFB" w:rsidRDefault="00FA4B5E" w:rsidP="00FA4B5E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IN"/>
                            </w:rPr>
                          </w:pPr>
                          <w:r w:rsidRPr="00630AFB">
                            <w:rPr>
                              <w:spacing w:val="-1"/>
                              <w:sz w:val="18"/>
                              <w:lang w:val="en-IN"/>
                            </w:rPr>
                            <w:t>OSPI Child Nutrition SP (Rev. 09/2016) Spanish</w:t>
                          </w:r>
                        </w:p>
                        <w:p w14:paraId="32F44E51" w14:textId="77777777" w:rsidR="00394C3D" w:rsidRPr="00FA4B5E" w:rsidRDefault="00394C3D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I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EA83E" id="Text Box 4" o:spid="_x0000_s1028" type="#_x0000_t202" style="position:absolute;margin-left:71pt;margin-top:756.85pt;width:185.35pt;height:16.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9C7QEAAL0DAAAOAAAAZHJzL2Uyb0RvYy54bWysU8Fu2zAMvQ/YPwi6L07SZFiNOEXXosOA&#10;bh3Q7gNoWY6F2aJGKbGzrx8lx1m33YpeBIqint57pDZXQ9eKgyZv0BZyMZtLoa3CythdIb8/3b37&#10;IIUPYCto0epCHrWXV9u3bza9y/USG2wrTYJBrM97V8gmBJdnmVeN7sDP0GnLhzVSB4G3tMsqgp7R&#10;uzZbzufvsx6pcoRKe8/Z2/FQbhN+XWsVHura6yDaQjK3kFZKaxnXbLuBfEfgGqNONOAFLDowlh89&#10;Q91CALEn8x9UZxShxzrMFHYZ1rVROmlgNYv5P2oeG3A6aWFzvDvb5F8PVn09fCNhqkKupLDQcYue&#10;9BDERxzEKrrTO59z0aPjsjBwmruclHp3j+qHFxZvGrA7fU2EfaOhYnaLeDN7dnXE8RGk7L9gxc/A&#10;PmACGmrqonVshmB07tLx3JlIRXFyebG+uFytpVB8tpxfrtepdRnk021HPnzS2IkYFJK48wkdDvc+&#10;RDaQTyXxMYt3pm1T91v7V4ILYyaxj4RH6mEoh2TTcjKlxOrIcgjHmeI/wEGD9EuKnuepkP7nHkhL&#10;0X62bEkcvimgKSinAKziq4UMUozhTRiHdO/I7BpGHk23eM221SYpiv6OLE50eUaS0NM8xyF8vk9V&#10;f37d9jcAAAD//wMAUEsDBBQABgAIAAAAIQCL4UvT4AAAAA0BAAAPAAAAZHJzL2Rvd25yZXYueG1s&#10;TE/BToNAFLyb+A+bZ+LNLmBLFVmaxujJxEjx4HGBV9iUfYvstsW/9/Wkt5k3k3kz+Wa2gzjh5I0j&#10;BfEiAoHUuNZQp+Czer17AOGDplYPjlDBD3rYFNdXuc5ad6YST7vQCQ4hn2kFfQhjJqVverTaL9yI&#10;xNreTVYHplMn20mfOdwOMomiVFptiD/0esTnHpvD7mgVbL+ofDHf7/VHuS9NVT1G9JYelLq9mbdP&#10;IALO4c8Ml/pcHQruVLsjtV4MzJcJbwkMVvH9GgRbVnHCoL6clukaZJHL/yuKXwAAAP//AwBQSwEC&#10;LQAUAAYACAAAACEAtoM4kv4AAADhAQAAEwAAAAAAAAAAAAAAAAAAAAAAW0NvbnRlbnRfVHlwZXNd&#10;LnhtbFBLAQItABQABgAIAAAAIQA4/SH/1gAAAJQBAAALAAAAAAAAAAAAAAAAAC8BAABfcmVscy8u&#10;cmVsc1BLAQItABQABgAIAAAAIQB06t9C7QEAAL0DAAAOAAAAAAAAAAAAAAAAAC4CAABkcnMvZTJv&#10;RG9jLnhtbFBLAQItABQABgAIAAAAIQCL4UvT4AAAAA0BAAAPAAAAAAAAAAAAAAAAAEcEAABkcnMv&#10;ZG93bnJldi54bWxQSwUGAAAAAAQABADzAAAAVAUAAAAA&#10;" filled="f" stroked="f">
              <v:textbox inset="0,0,0,0">
                <w:txbxContent>
                  <w:p w14:paraId="2B35330D" w14:textId="77777777" w:rsidR="00FA4B5E" w:rsidRPr="00630AFB" w:rsidRDefault="00FA4B5E" w:rsidP="00FA4B5E">
                    <w:pPr>
                      <w:spacing w:line="203" w:lineRule="exact"/>
                      <w:ind w:left="20"/>
                      <w:rPr>
                        <w:sz w:val="18"/>
                        <w:lang w:val="en-IN"/>
                      </w:rPr>
                    </w:pPr>
                    <w:r w:rsidRPr="00630AFB">
                      <w:rPr>
                        <w:spacing w:val="-1"/>
                        <w:sz w:val="18"/>
                        <w:lang w:val="en-IN"/>
                      </w:rPr>
                      <w:t>OSPI Child Nutrition SP (Rev. 09/2016) Spanish</w:t>
                    </w:r>
                  </w:p>
                  <w:p w14:paraId="32F44E51" w14:textId="77777777" w:rsidR="00394C3D" w:rsidRPr="00FA4B5E" w:rsidRDefault="00394C3D">
                    <w:pPr>
                      <w:spacing w:line="203" w:lineRule="exact"/>
                      <w:ind w:left="20"/>
                      <w:rPr>
                        <w:sz w:val="18"/>
                        <w:lang w:val="en-I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34E" w14:textId="77777777" w:rsidR="00394C3D" w:rsidRDefault="00630A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A4E2EAB" wp14:editId="24613CED">
              <wp:simplePos x="0" y="0"/>
              <wp:positionH relativeFrom="page">
                <wp:posOffset>901700</wp:posOffset>
              </wp:positionH>
              <wp:positionV relativeFrom="page">
                <wp:posOffset>9613900</wp:posOffset>
              </wp:positionV>
              <wp:extent cx="2597150" cy="2540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0936E" w14:textId="77777777" w:rsidR="00394C3D" w:rsidRPr="00630AFB" w:rsidRDefault="00C16B25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IN"/>
                            </w:rPr>
                          </w:pPr>
                          <w:r w:rsidRPr="00630AFB">
                            <w:rPr>
                              <w:spacing w:val="-1"/>
                              <w:sz w:val="18"/>
                              <w:lang w:val="en-IN"/>
                            </w:rPr>
                            <w:t xml:space="preserve">OSPI Child Nutrition </w:t>
                          </w:r>
                          <w:r w:rsidR="00630AFB" w:rsidRPr="00630AFB">
                            <w:rPr>
                              <w:spacing w:val="-1"/>
                              <w:sz w:val="18"/>
                              <w:lang w:val="en-IN"/>
                            </w:rPr>
                            <w:t xml:space="preserve">SP </w:t>
                          </w:r>
                          <w:r w:rsidRPr="00630AFB">
                            <w:rPr>
                              <w:spacing w:val="-1"/>
                              <w:sz w:val="18"/>
                              <w:lang w:val="en-IN"/>
                            </w:rPr>
                            <w:t>(Rev. 09/2016)</w:t>
                          </w:r>
                          <w:r w:rsidR="00630AFB" w:rsidRPr="00630AFB">
                            <w:rPr>
                              <w:spacing w:val="-1"/>
                              <w:sz w:val="18"/>
                              <w:lang w:val="en-IN"/>
                            </w:rPr>
                            <w:t xml:space="preserve">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E2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57pt;width:204.5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v+6wEAAL0DAAAOAAAAZHJzL2Uyb0RvYy54bWysU9tu2zAMfR+wfxD0vtgxml2MOEXXosOA&#10;bh3Q7gMYWY6F2aJGKbGzrx8lx1m3vhV7EShejg4PqfXl2HfioMkbtJVcLnIptFVYG7ur5PfH2zfv&#10;pfABbA0dWl3Jo/bycvP61XpwpS6wxa7WJBjE+nJwlWxDcGWWedXqHvwCnbYcbJB6CHylXVYTDIze&#10;d1mR52+zAal2hEp7z96bKSg3Cb9ptAr3TeN1EF0lmVtIJ6VzG89ss4ZyR+Bao0404AUsejCWHz1D&#10;3UAAsSfzDKo3itBjExYK+wybxiideuBulvk/3Ty04HTqhcXx7iyT/3+w6uvhGwlTV7KQwkLPI3rU&#10;YxAfcRRFVGdwvuSkB8dpYWQ3Tzl16t0dqh9eWLxuwe70FREOrYaa2S1jZfakdMLxEWQ7fMGan4F9&#10;wAQ0NtRH6VgMweg8peN5MpGKYmex+vBuueKQ4lixusjzNLoMyrnakQ+fNPYiGpUknnxCh8OdD5EN&#10;lHNKfMzirem6NP3O/uXgxOhJ7CPhiXoYt2OS6WIWZYv1kdshnHaK/wAbLdIvKQbep0r6n3sgLUX3&#10;2bIkcflmg2ZjOxtgFZdWMkgxmddhWtK9I7NrGXkS3eIVy9aY1FHUd2Jxoss7kho97XNcwqf3lPXn&#10;121+AwAA//8DAFBLAwQUAAYACAAAACEAAdmvZd4AAAANAQAADwAAAGRycy9kb3ducmV2LnhtbExP&#10;QU7DMBC8I/EHa5G4USdVU0GIU1UITkiINBw4OvE2sRqvQ+y24fdsT/Q2MzuanSk2sxvECadgPSlI&#10;FwkIpNYbS52Cr/rt4RFEiJqMHjyhgl8MsClvbwqdG3+mCk+72AkOoZBrBX2MYy5laHt0Oiz8iMS3&#10;vZ+cjkynTppJnzncDXKZJGvptCX+0OsRX3psD7ujU7D9purV/nw0n9W+snX9lND7+qDU/d28fQYR&#10;cY7/ZrjU5+pQcqfGH8kEMTBfLXlLZJClK0ZsybKUQXORMpZkWcjrFeUfAAAA//8DAFBLAQItABQA&#10;BgAIAAAAIQC2gziS/gAAAOEBAAATAAAAAAAAAAAAAAAAAAAAAABbQ29udGVudF9UeXBlc10ueG1s&#10;UEsBAi0AFAAGAAgAAAAhADj9If/WAAAAlAEAAAsAAAAAAAAAAAAAAAAALwEAAF9yZWxzLy5yZWxz&#10;UEsBAi0AFAAGAAgAAAAhAEWLa/7rAQAAvQMAAA4AAAAAAAAAAAAAAAAALgIAAGRycy9lMm9Eb2Mu&#10;eG1sUEsBAi0AFAAGAAgAAAAhAAHZr2XeAAAADQEAAA8AAAAAAAAAAAAAAAAARQQAAGRycy9kb3du&#10;cmV2LnhtbFBLBQYAAAAABAAEAPMAAABQBQAAAAA=&#10;" filled="f" stroked="f">
              <v:textbox inset="0,0,0,0">
                <w:txbxContent>
                  <w:p w14:paraId="7170936E" w14:textId="77777777" w:rsidR="00394C3D" w:rsidRPr="00630AFB" w:rsidRDefault="00C16B25">
                    <w:pPr>
                      <w:spacing w:line="203" w:lineRule="exact"/>
                      <w:ind w:left="20"/>
                      <w:rPr>
                        <w:sz w:val="18"/>
                        <w:lang w:val="en-IN"/>
                      </w:rPr>
                    </w:pPr>
                    <w:r w:rsidRPr="00630AFB">
                      <w:rPr>
                        <w:spacing w:val="-1"/>
                        <w:sz w:val="18"/>
                        <w:lang w:val="en-IN"/>
                      </w:rPr>
                      <w:t xml:space="preserve">OSPI Child Nutrition </w:t>
                    </w:r>
                    <w:r w:rsidR="00630AFB" w:rsidRPr="00630AFB">
                      <w:rPr>
                        <w:spacing w:val="-1"/>
                        <w:sz w:val="18"/>
                        <w:lang w:val="en-IN"/>
                      </w:rPr>
                      <w:t xml:space="preserve">SP </w:t>
                    </w:r>
                    <w:r w:rsidRPr="00630AFB">
                      <w:rPr>
                        <w:spacing w:val="-1"/>
                        <w:sz w:val="18"/>
                        <w:lang w:val="en-IN"/>
                      </w:rPr>
                      <w:t>(Rev. 09/2016)</w:t>
                    </w:r>
                    <w:r w:rsidR="00630AFB" w:rsidRPr="00630AFB">
                      <w:rPr>
                        <w:spacing w:val="-1"/>
                        <w:sz w:val="18"/>
                        <w:lang w:val="en-IN"/>
                      </w:rPr>
                      <w:t xml:space="preserve">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6B0BAA" wp14:editId="42AB621B">
              <wp:simplePos x="0" y="0"/>
              <wp:positionH relativeFrom="page">
                <wp:posOffset>3721100</wp:posOffset>
              </wp:positionH>
              <wp:positionV relativeFrom="page">
                <wp:posOffset>9613900</wp:posOffset>
              </wp:positionV>
              <wp:extent cx="628650" cy="1651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A8671" w14:textId="39F45377" w:rsidR="00394C3D" w:rsidRDefault="001C72B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 w:rsidRPr="001C72B5">
                            <w:rPr>
                              <w:rFonts w:asciiTheme="minorHAnsi" w:eastAsiaTheme="minorHAnsi" w:hAnsiTheme="minorHAnsi" w:cstheme="minorHAnsi"/>
                              <w:color w:val="000000"/>
                              <w:sz w:val="18"/>
                              <w:szCs w:val="18"/>
                              <w:lang w:val="en-IN"/>
                            </w:rPr>
                            <w:t>Página</w:t>
                          </w:r>
                          <w:proofErr w:type="spellEnd"/>
                          <w:r w:rsidR="00C16B25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16B25">
                            <w:fldChar w:fldCharType="begin"/>
                          </w:r>
                          <w:r w:rsidR="00C16B25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C16B25">
                            <w:fldChar w:fldCharType="separate"/>
                          </w:r>
                          <w:r w:rsidR="00C16B25">
                            <w:t>2</w:t>
                          </w:r>
                          <w:r w:rsidR="00C16B2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B0BAA" id="Text Box 1" o:spid="_x0000_s1031" type="#_x0000_t202" style="position:absolute;margin-left:293pt;margin-top:757pt;width:49.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sc6AEAALwDAAAOAAAAZHJzL2Uyb0RvYy54bWysU8tu2zAQvBfoPxC815IM2AgEy0GaIEWB&#10;9AEk/QCKIiWiEpdd0pbcr++Sspy0vQW5EMvlcjgzu9xdT0PPjgq9AVvxYpVzpqyExti24j+e7j9c&#10;ceaDsI3owaqKn5Tn1/v373ajK9UaOugbhYxArC9HV/EuBFdmmZedGoRfgVOWDjXgIAJtsc0aFCOh&#10;D322zvNtNgI2DkEq7yl7Nx/yfcLXWsnwTWuvAusrTtxCWjGtdVyz/U6ULQrXGXmmIV7BYhDG0qMX&#10;qDsRBDug+Q9qMBLBgw4rCUMGWhupkgZSU+T/qHnshFNJC5nj3cUm/3aw8uvxOzLTUO84s2KgFj2p&#10;KbCPMLEiujM6X1LRo6OyMFE6Vkal3j2A/OmZhdtO2FbdIMLYKdEQu3Qze3F1xvERpB6/QEPPiEOA&#10;BDRpHCIgmcEInbp0unQmUpGU3K6vths6kXRUbDdFnjqXiXK57NCHTwoGFoOKIzU+gYvjgw8kg0qX&#10;kviWhXvT96n5vf0rQYUxk8hHvjPzMNVTcmmzeFJDcyI1CPNI0RegoAP8zdlI41Rx/+sgUHHWf7bk&#10;SJy9JcAlqJdAWElXKx44m8PbMM/owaFpO0KePbdwQ65pkxRFe2cWZ7o0IknoeZzjDL7cp6rnT7f/&#10;AwAA//8DAFBLAwQUAAYACAAAACEADPtQh98AAAANAQAADwAAAGRycy9kb3ducmV2LnhtbExPQU7D&#10;MBC8I/EHa5G4UbuoiUKIU1UITpUQaThwdGI3sRqvQ+y26e/ZnuhtZmc0O1OsZzewk5mC9ShhuRDA&#10;DLZeW+wkfNcfTxmwEBVqNXg0Ei4mwLq8vytUrv0ZK3PaxY5RCIZcSehjHHPOQ9sbp8LCjwZJ2/vJ&#10;qUh06rie1JnC3cCfhUi5UxbpQ69G89ab9rA7OgmbH6ze7e9n81XtK1vXLwK36UHKx4d58wosmjn+&#10;m+Fan6pDSZ0af0Qd2CAhyVLaEklIlitCZEmzhEBzPa2EAF4W/HZF+QcAAP//AwBQSwECLQAUAAYA&#10;CAAAACEAtoM4kv4AAADhAQAAEwAAAAAAAAAAAAAAAAAAAAAAW0NvbnRlbnRfVHlwZXNdLnhtbFBL&#10;AQItABQABgAIAAAAIQA4/SH/1gAAAJQBAAALAAAAAAAAAAAAAAAAAC8BAABfcmVscy8ucmVsc1BL&#10;AQItABQABgAIAAAAIQATUXsc6AEAALwDAAAOAAAAAAAAAAAAAAAAAC4CAABkcnMvZTJvRG9jLnht&#10;bFBLAQItABQABgAIAAAAIQAM+1CH3wAAAA0BAAAPAAAAAAAAAAAAAAAAAEIEAABkcnMvZG93bnJl&#10;di54bWxQSwUGAAAAAAQABADzAAAATgUAAAAA&#10;" filled="f" stroked="f">
              <v:textbox inset="0,0,0,0">
                <w:txbxContent>
                  <w:p w14:paraId="2BBA8671" w14:textId="39F45377" w:rsidR="00394C3D" w:rsidRDefault="001C72B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proofErr w:type="spellStart"/>
                    <w:r w:rsidRPr="001C72B5">
                      <w:rPr>
                        <w:rFonts w:asciiTheme="minorHAnsi" w:eastAsiaTheme="minorHAnsi" w:hAnsiTheme="minorHAnsi" w:cstheme="minorHAnsi"/>
                        <w:color w:val="000000"/>
                        <w:sz w:val="18"/>
                        <w:szCs w:val="18"/>
                        <w:lang w:val="en-IN"/>
                      </w:rPr>
                      <w:t>Página</w:t>
                    </w:r>
                    <w:proofErr w:type="spellEnd"/>
                    <w:r w:rsidR="00C16B25">
                      <w:rPr>
                        <w:spacing w:val="-1"/>
                        <w:sz w:val="18"/>
                      </w:rPr>
                      <w:t xml:space="preserve"> </w:t>
                    </w:r>
                    <w:r w:rsidR="00C16B25">
                      <w:fldChar w:fldCharType="begin"/>
                    </w:r>
                    <w:r w:rsidR="00C16B25">
                      <w:rPr>
                        <w:sz w:val="18"/>
                      </w:rPr>
                      <w:instrText xml:space="preserve"> PAGE </w:instrText>
                    </w:r>
                    <w:r w:rsidR="00C16B25">
                      <w:fldChar w:fldCharType="separate"/>
                    </w:r>
                    <w:r w:rsidR="00C16B25">
                      <w:t>2</w:t>
                    </w:r>
                    <w:r w:rsidR="00C16B2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C1E7" w14:textId="77777777" w:rsidR="00800739" w:rsidRDefault="00800739">
      <w:r>
        <w:separator/>
      </w:r>
    </w:p>
  </w:footnote>
  <w:footnote w:type="continuationSeparator" w:id="0">
    <w:p w14:paraId="399DA0E8" w14:textId="77777777" w:rsidR="00800739" w:rsidRDefault="0080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639D" w14:textId="77777777" w:rsidR="00394C3D" w:rsidRDefault="00CF4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094829B8" wp14:editId="307526E6">
              <wp:simplePos x="0" y="0"/>
              <wp:positionH relativeFrom="page">
                <wp:posOffset>2884805</wp:posOffset>
              </wp:positionH>
              <wp:positionV relativeFrom="page">
                <wp:posOffset>542290</wp:posOffset>
              </wp:positionV>
              <wp:extent cx="2000885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F8E7C" w14:textId="77777777" w:rsidR="00394C3D" w:rsidRDefault="00394C3D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829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7.15pt;margin-top:42.7pt;width:157.55pt;height:1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/H5wEAALYDAAAOAAAAZHJzL2Uyb0RvYy54bWysU9tu2zAMfR+wfxD0vtgJsCAw4hRdiw4D&#10;ugvQ7gNoWbaF2aJGKbGzrx8lx1m3vQ17EWiKPDo8PN7fTEMvTpq8QVvK9SqXQluFtbFtKb8+P7zZ&#10;SeED2Bp6tLqUZ+3lzeH1q/3oCr3BDvtak2AQ64vRlbILwRVZ5lWnB/ArdNryZYM0QOBParOaYGT0&#10;oc82eb7NRqTaESrtPWfv50t5SPhNo1X43DReB9GXkrmFdFI6q3hmhz0ULYHrjLrQgH9gMYCx/OgV&#10;6h4CiCOZv6AGowg9NmGlcMiwaYzSaQaeZp3/Mc1TB06nWVgc764y+f8Hqz6dvpAwdSm3UlgYeEXP&#10;egriHU5iG9UZnS+46MlxWZg4zVtOk3r3iOqbFxbvOrCtviXCsdNQM7t17MxetM44PoJU40es+Rk4&#10;BkxAU0NDlI7FEIzOWzpfNxOpKE7yqvPd7q0Uiu82m902T6vLoFi6HfnwXuMgYlBK4s0ndDg9+hDZ&#10;QLGUxMcsPpi+T9vv7W8JLoyZxD4SnqmHqZoualRYn3kOwtlMbH4OOqQfUoxspFL670cgLUX/wbIW&#10;0XVLQEtQLQFYxa2lDFLM4V2Y3Xl0ZNqOkWe1Ld6yXo1Jo0RhZxYXnmyONOHFyNF9L79T1a/f7fAT&#10;AAD//wMAUEsDBBQABgAIAAAAIQB/0sTX4AAAAAoBAAAPAAAAZHJzL2Rvd25yZXYueG1sTI/BTsMw&#10;DIbvSLxDZCRuLN3oytY1nSYEJyREVw47po3XVmuc0mRbeXvMCW62/On392fbyfbigqPvHCmYzyIQ&#10;SLUzHTUKPsvXhxUIHzQZ3TtCBd/oYZvf3mQ6Ne5KBV72oREcQj7VCtoQhlRKX7dotZ+5AYlvRzda&#10;HXgdG2lGfeVw28tFFCXS6o74Q6sHfG6xPu3PVsHuQMVL9/VefRTHoivLdURvyUmp+7tptwERcAp/&#10;MPzqszrk7FS5MxkvegXxMn5kVMFqGYNg4ClZ81AxuZjHIPNM/q+Q/wAAAP//AwBQSwECLQAUAAYA&#10;CAAAACEAtoM4kv4AAADhAQAAEwAAAAAAAAAAAAAAAAAAAAAAW0NvbnRlbnRfVHlwZXNdLnhtbFBL&#10;AQItABQABgAIAAAAIQA4/SH/1gAAAJQBAAALAAAAAAAAAAAAAAAAAC8BAABfcmVscy8ucmVsc1BL&#10;AQItABQABgAIAAAAIQC42U/H5wEAALYDAAAOAAAAAAAAAAAAAAAAAC4CAABkcnMvZTJvRG9jLnht&#10;bFBLAQItABQABgAIAAAAIQB/0sTX4AAAAAoBAAAPAAAAAAAAAAAAAAAAAEEEAABkcnMvZG93bnJl&#10;di54bWxQSwUGAAAAAAQABADzAAAATgUAAAAA&#10;" filled="f" stroked="f">
              <v:textbox inset="0,0,0,0">
                <w:txbxContent>
                  <w:p w14:paraId="43DF8E7C" w14:textId="77777777" w:rsidR="00394C3D" w:rsidRDefault="00394C3D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A51D" w14:textId="77777777" w:rsidR="00394C3D" w:rsidRDefault="004030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59CFDC70" wp14:editId="16489A25">
              <wp:simplePos x="0" y="0"/>
              <wp:positionH relativeFrom="page">
                <wp:posOffset>2712720</wp:posOffset>
              </wp:positionH>
              <wp:positionV relativeFrom="page">
                <wp:posOffset>542290</wp:posOffset>
              </wp:positionV>
              <wp:extent cx="234569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6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A8497" w14:textId="77777777" w:rsidR="00394C3D" w:rsidRDefault="00394C3D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D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3.6pt;margin-top:42.7pt;width:184.7pt;height:1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EP6wEAAL0DAAAOAAAAZHJzL2Uyb0RvYy54bWysU9uO0zAQfUfiHyy/07QpVEvUdLXsahHS&#10;cpF2+YCp4yQWiceM3Sbl6xk7aVngDfFijedyfObMeHs99p04avIGbSlXi6UU2iqsjG1K+fXp/tWV&#10;FD6AraBDq0t50l5e716+2A6u0Dm22FWaBINYXwyulG0Irsgyr1rdg1+g05aDNVIPga/UZBXBwOh9&#10;l+XL5SYbkCpHqLT37L2bgnKX8Otaq/C5rr0OoislcwvppHTu45nttlA0BK41aqYB/8CiB2P50QvU&#10;HQQQBzJ/QfVGEXqsw0Jhn2FdG6VTD9zNavlHN48tOJ16YXG8u8jk/x+s+nT8QsJUpVxLYaHnET3p&#10;MYh3OIp1VGdwvuCkR8dpYWQ3Tzl16t0Dqm9eWLxtwTb6hgiHVkPF7FaxMntWOuH4CLIfPmLFz8Ah&#10;YAIaa+qjdCyGYHSe0ukymUhFsTNfv36zecshxbE8v9os0+gyKM7Vjnx4r7EX0Sgl8eQTOhwffIhs&#10;oDinxMcs3puuS9Pv7G8OToyexD4SnqiHcT/OMs2i7LE6cTuE007xH2CjRfohxcD7VEr//QCkpeg+&#10;WJYkLt/ZoLOxPxtgFZeWMkgxmbdhWtKDI9O0jDyJbvGGZatN6ijqO7GY6fKOpEbnfY5L+Pyesn79&#10;ut1PAAAA//8DAFBLAwQUAAYACAAAACEA4OGT4+AAAAAKAQAADwAAAGRycy9kb3ducmV2LnhtbEyP&#10;QU+DQBCF7yb+h82YeLNLCdIWWZrG6MnESPHgcWGnQMrOIrtt8d87nupx8r68902+ne0gzjj53pGC&#10;5SICgdQ401Or4LN6fViD8EGT0YMjVPCDHrbF7U2uM+MuVOJ5H1rBJeQzraALYcyk9E2HVvuFG5E4&#10;O7jJ6sDn1Eoz6QuX20HGUZRKq3vihU6P+Nxhc9yfrILdF5Uv/fd7/VEeyr6qNhG9pUel7u/m3ROI&#10;gHO4wvCnz+pQsFPtTmS8GBQk8SpmVMH6MQHBwGqTpiBqJuNlArLI5f8Xil8AAAD//wMAUEsBAi0A&#10;FAAGAAgAAAAhALaDOJL+AAAA4QEAABMAAAAAAAAAAAAAAAAAAAAAAFtDb250ZW50X1R5cGVzXS54&#10;bWxQSwECLQAUAAYACAAAACEAOP0h/9YAAACUAQAACwAAAAAAAAAAAAAAAAAvAQAAX3JlbHMvLnJl&#10;bHNQSwECLQAUAAYACAAAACEAy/yxD+sBAAC9AwAADgAAAAAAAAAAAAAAAAAuAgAAZHJzL2Uyb0Rv&#10;Yy54bWxQSwECLQAUAAYACAAAACEA4OGT4+AAAAAKAQAADwAAAAAAAAAAAAAAAABFBAAAZHJzL2Rv&#10;d25yZXYueG1sUEsFBgAAAAAEAAQA8wAAAFIFAAAAAA==&#10;" filled="f" stroked="f">
              <v:textbox inset="0,0,0,0">
                <w:txbxContent>
                  <w:p w14:paraId="3A8A8497" w14:textId="77777777" w:rsidR="00394C3D" w:rsidRDefault="00394C3D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13FA"/>
    <w:multiLevelType w:val="hybridMultilevel"/>
    <w:tmpl w:val="3586AFC0"/>
    <w:lvl w:ilvl="0" w:tplc="E0CEBAE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s-US" w:eastAsia="en-US" w:bidi="ar-SA"/>
      </w:rPr>
    </w:lvl>
    <w:lvl w:ilvl="1" w:tplc="FA78640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US" w:eastAsia="en-US" w:bidi="ar-SA"/>
      </w:rPr>
    </w:lvl>
    <w:lvl w:ilvl="2" w:tplc="0B7E60F6">
      <w:numFmt w:val="bullet"/>
      <w:lvlText w:val="•"/>
      <w:lvlJc w:val="left"/>
      <w:pPr>
        <w:ind w:left="2551" w:hanging="360"/>
      </w:pPr>
      <w:rPr>
        <w:rFonts w:hint="default"/>
        <w:lang w:val="es-US" w:eastAsia="en-US" w:bidi="ar-SA"/>
      </w:rPr>
    </w:lvl>
    <w:lvl w:ilvl="3" w:tplc="4E3483BA">
      <w:numFmt w:val="bullet"/>
      <w:lvlText w:val="•"/>
      <w:lvlJc w:val="left"/>
      <w:pPr>
        <w:ind w:left="3542" w:hanging="360"/>
      </w:pPr>
      <w:rPr>
        <w:rFonts w:hint="default"/>
        <w:lang w:val="es-US" w:eastAsia="en-US" w:bidi="ar-SA"/>
      </w:rPr>
    </w:lvl>
    <w:lvl w:ilvl="4" w:tplc="DE4A7ECA">
      <w:numFmt w:val="bullet"/>
      <w:lvlText w:val="•"/>
      <w:lvlJc w:val="left"/>
      <w:pPr>
        <w:ind w:left="4533" w:hanging="360"/>
      </w:pPr>
      <w:rPr>
        <w:rFonts w:hint="default"/>
        <w:lang w:val="es-US" w:eastAsia="en-US" w:bidi="ar-SA"/>
      </w:rPr>
    </w:lvl>
    <w:lvl w:ilvl="5" w:tplc="9B5C9D92">
      <w:numFmt w:val="bullet"/>
      <w:lvlText w:val="•"/>
      <w:lvlJc w:val="left"/>
      <w:pPr>
        <w:ind w:left="5524" w:hanging="360"/>
      </w:pPr>
      <w:rPr>
        <w:rFonts w:hint="default"/>
        <w:lang w:val="es-US" w:eastAsia="en-US" w:bidi="ar-SA"/>
      </w:rPr>
    </w:lvl>
    <w:lvl w:ilvl="6" w:tplc="6BAAD54C">
      <w:numFmt w:val="bullet"/>
      <w:lvlText w:val="•"/>
      <w:lvlJc w:val="left"/>
      <w:pPr>
        <w:ind w:left="6515" w:hanging="360"/>
      </w:pPr>
      <w:rPr>
        <w:rFonts w:hint="default"/>
        <w:lang w:val="es-US" w:eastAsia="en-US" w:bidi="ar-SA"/>
      </w:rPr>
    </w:lvl>
    <w:lvl w:ilvl="7" w:tplc="740A0E44">
      <w:numFmt w:val="bullet"/>
      <w:lvlText w:val="•"/>
      <w:lvlJc w:val="left"/>
      <w:pPr>
        <w:ind w:left="7506" w:hanging="360"/>
      </w:pPr>
      <w:rPr>
        <w:rFonts w:hint="default"/>
        <w:lang w:val="es-US" w:eastAsia="en-US" w:bidi="ar-SA"/>
      </w:rPr>
    </w:lvl>
    <w:lvl w:ilvl="8" w:tplc="8DFA2026">
      <w:numFmt w:val="bullet"/>
      <w:lvlText w:val="•"/>
      <w:lvlJc w:val="left"/>
      <w:pPr>
        <w:ind w:left="8497" w:hanging="360"/>
      </w:pPr>
      <w:rPr>
        <w:rFonts w:hint="default"/>
        <w:lang w:val="es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C3D"/>
    <w:rsid w:val="000B099E"/>
    <w:rsid w:val="000D1411"/>
    <w:rsid w:val="0012033F"/>
    <w:rsid w:val="001C72B5"/>
    <w:rsid w:val="002A16D4"/>
    <w:rsid w:val="002B32DF"/>
    <w:rsid w:val="002E535B"/>
    <w:rsid w:val="00321442"/>
    <w:rsid w:val="00392C63"/>
    <w:rsid w:val="00394C3D"/>
    <w:rsid w:val="004030C7"/>
    <w:rsid w:val="0049627A"/>
    <w:rsid w:val="004C3CD3"/>
    <w:rsid w:val="004E7899"/>
    <w:rsid w:val="00515977"/>
    <w:rsid w:val="005B4A8C"/>
    <w:rsid w:val="00630AFB"/>
    <w:rsid w:val="006459DC"/>
    <w:rsid w:val="006918CF"/>
    <w:rsid w:val="00751A86"/>
    <w:rsid w:val="007D5C18"/>
    <w:rsid w:val="00800739"/>
    <w:rsid w:val="008740BC"/>
    <w:rsid w:val="00A0073A"/>
    <w:rsid w:val="00A1421B"/>
    <w:rsid w:val="00C16B25"/>
    <w:rsid w:val="00CF4F13"/>
    <w:rsid w:val="00D14653"/>
    <w:rsid w:val="00DA3E28"/>
    <w:rsid w:val="00E87718"/>
    <w:rsid w:val="00F57CB6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804BE"/>
  <w15:docId w15:val="{688356FE-D0EE-4D7D-AD31-5A269B5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5" w:lineRule="exact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614"/>
    </w:pPr>
  </w:style>
  <w:style w:type="paragraph" w:styleId="Header">
    <w:name w:val="header"/>
    <w:basedOn w:val="Normal"/>
    <w:link w:val="HeaderChar"/>
    <w:uiPriority w:val="99"/>
    <w:unhideWhenUsed/>
    <w:rsid w:val="00403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CivilRightsComplaint Procedure and Form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CivilRightsComplaint Procedure and Form</dc:title>
  <dc:creator>OSPI Child Nutrition</dc:creator>
  <cp:keywords>Civil Rights;CACFP;Form;Complaint</cp:keywords>
  <cp:lastModifiedBy>Sara Darnell</cp:lastModifiedBy>
  <cp:revision>22</cp:revision>
  <cp:lastPrinted>2021-08-05T20:51:00Z</cp:lastPrinted>
  <dcterms:created xsi:type="dcterms:W3CDTF">2021-06-11T20:26:00Z</dcterms:created>
  <dcterms:modified xsi:type="dcterms:W3CDTF">2021-08-19T20:50:00Z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2021-06-11T00:00:00Z</vt:filetime>
  </property>
</Properties>
</file>