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97FE1" w14:textId="466F6C59" w:rsidR="00CD59F0" w:rsidRPr="00FB1BAD" w:rsidRDefault="00CD59F0" w:rsidP="00F933F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Segoe UI" w:hAnsi="Segoe UI" w:cs="Segoe UI"/>
          <w:sz w:val="22"/>
          <w:szCs w:val="22"/>
        </w:rPr>
      </w:pPr>
      <w:r w:rsidRPr="00FB1BAD">
        <w:rPr>
          <w:rFonts w:ascii="Segoe UI" w:hAnsi="Segoe UI" w:cs="Segoe UI"/>
          <w:sz w:val="22"/>
          <w:szCs w:val="22"/>
        </w:rPr>
        <w:t>Dear Parents</w:t>
      </w:r>
      <w:r w:rsidR="00283B51" w:rsidRPr="00FB1BAD">
        <w:rPr>
          <w:rFonts w:ascii="Segoe UI" w:hAnsi="Segoe UI" w:cs="Segoe UI"/>
          <w:sz w:val="22"/>
          <w:szCs w:val="22"/>
        </w:rPr>
        <w:t xml:space="preserve"> and Families:</w:t>
      </w:r>
    </w:p>
    <w:p w14:paraId="08F945D9" w14:textId="7161AE46" w:rsidR="00117E88" w:rsidRPr="00FB1BAD" w:rsidRDefault="00CD59F0" w:rsidP="00F933F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Segoe UI" w:hAnsi="Segoe UI" w:cs="Segoe UI"/>
          <w:sz w:val="22"/>
          <w:szCs w:val="22"/>
        </w:rPr>
      </w:pPr>
      <w:r w:rsidRPr="00FB1BAD">
        <w:rPr>
          <w:rFonts w:ascii="Segoe UI" w:hAnsi="Segoe UI" w:cs="Segoe UI"/>
          <w:sz w:val="22"/>
          <w:szCs w:val="22"/>
        </w:rPr>
        <w:t xml:space="preserve">We’d like to </w:t>
      </w:r>
      <w:r w:rsidR="00906C8F" w:rsidRPr="00FB1BAD">
        <w:rPr>
          <w:rFonts w:ascii="Segoe UI" w:hAnsi="Segoe UI" w:cs="Segoe UI"/>
          <w:sz w:val="22"/>
          <w:szCs w:val="22"/>
        </w:rPr>
        <w:t>inform</w:t>
      </w:r>
      <w:r w:rsidRPr="00FB1BAD">
        <w:rPr>
          <w:rFonts w:ascii="Segoe UI" w:hAnsi="Segoe UI" w:cs="Segoe UI"/>
          <w:sz w:val="22"/>
          <w:szCs w:val="22"/>
        </w:rPr>
        <w:t xml:space="preserve"> you of new education </w:t>
      </w:r>
      <w:r w:rsidR="00906C8F" w:rsidRPr="00FB1BAD">
        <w:rPr>
          <w:rFonts w:ascii="Segoe UI" w:hAnsi="Segoe UI" w:cs="Segoe UI"/>
          <w:sz w:val="22"/>
          <w:szCs w:val="22"/>
        </w:rPr>
        <w:t>requirements</w:t>
      </w:r>
      <w:r w:rsidRPr="00FB1BAD">
        <w:rPr>
          <w:rFonts w:ascii="Segoe UI" w:hAnsi="Segoe UI" w:cs="Segoe UI"/>
          <w:sz w:val="22"/>
          <w:szCs w:val="22"/>
        </w:rPr>
        <w:t xml:space="preserve"> for schools and how this affects your child’s instruction. </w:t>
      </w:r>
      <w:hyperlink r:id="rId6" w:history="1">
        <w:r w:rsidR="00F933F6" w:rsidRPr="00FB1BAD">
          <w:rPr>
            <w:rStyle w:val="Hyperlink"/>
            <w:rFonts w:ascii="Segoe UI" w:hAnsi="Segoe UI" w:cs="Segoe UI"/>
            <w:sz w:val="22"/>
            <w:szCs w:val="22"/>
          </w:rPr>
          <w:t>Senate Bill 5395</w:t>
        </w:r>
      </w:hyperlink>
      <w:r w:rsidR="00117E88" w:rsidRPr="00FB1BAD">
        <w:rPr>
          <w:rFonts w:ascii="Segoe UI" w:hAnsi="Segoe UI" w:cs="Segoe UI"/>
          <w:color w:val="49473B"/>
          <w:sz w:val="22"/>
          <w:szCs w:val="22"/>
        </w:rPr>
        <w:t xml:space="preserve">, </w:t>
      </w:r>
      <w:r w:rsidR="00117E88" w:rsidRPr="00FB1BAD">
        <w:rPr>
          <w:rFonts w:ascii="Segoe UI" w:hAnsi="Segoe UI" w:cs="Segoe UI"/>
          <w:sz w:val="22"/>
          <w:szCs w:val="22"/>
        </w:rPr>
        <w:t xml:space="preserve">passed by the </w:t>
      </w:r>
      <w:r w:rsidR="00F2799D" w:rsidRPr="00FB1BAD">
        <w:rPr>
          <w:rFonts w:ascii="Segoe UI" w:hAnsi="Segoe UI" w:cs="Segoe UI"/>
          <w:sz w:val="22"/>
          <w:szCs w:val="22"/>
        </w:rPr>
        <w:t xml:space="preserve">State </w:t>
      </w:r>
      <w:r w:rsidR="00117E88" w:rsidRPr="00FB1BAD">
        <w:rPr>
          <w:rFonts w:ascii="Segoe UI" w:hAnsi="Segoe UI" w:cs="Segoe UI"/>
          <w:sz w:val="22"/>
          <w:szCs w:val="22"/>
        </w:rPr>
        <w:t xml:space="preserve">Legislature in 2020, </w:t>
      </w:r>
      <w:r w:rsidRPr="00FB1BAD">
        <w:rPr>
          <w:rFonts w:ascii="Segoe UI" w:hAnsi="Segoe UI" w:cs="Segoe UI"/>
          <w:sz w:val="22"/>
          <w:szCs w:val="22"/>
        </w:rPr>
        <w:t>requires that all schools provide</w:t>
      </w:r>
      <w:r w:rsidR="00117E88" w:rsidRPr="00FB1BAD">
        <w:rPr>
          <w:rFonts w:ascii="Segoe UI" w:hAnsi="Segoe UI" w:cs="Segoe UI"/>
          <w:sz w:val="22"/>
          <w:szCs w:val="22"/>
        </w:rPr>
        <w:t xml:space="preserve"> comprehensive sexual health education</w:t>
      </w:r>
      <w:r w:rsidR="00F933F6" w:rsidRPr="00FB1BAD">
        <w:rPr>
          <w:rFonts w:ascii="Segoe UI" w:hAnsi="Segoe UI" w:cs="Segoe UI"/>
          <w:sz w:val="22"/>
          <w:szCs w:val="22"/>
        </w:rPr>
        <w:t xml:space="preserve"> </w:t>
      </w:r>
      <w:r w:rsidR="00117E88" w:rsidRPr="00FB1BAD">
        <w:rPr>
          <w:rFonts w:ascii="Segoe UI" w:hAnsi="Segoe UI" w:cs="Segoe UI"/>
          <w:sz w:val="22"/>
          <w:szCs w:val="22"/>
        </w:rPr>
        <w:t>by the 2022</w:t>
      </w:r>
      <w:r w:rsidR="00283B51" w:rsidRPr="00FB1BAD">
        <w:rPr>
          <w:rFonts w:ascii="Segoe UI" w:hAnsi="Segoe UI" w:cs="Segoe UI"/>
          <w:sz w:val="22"/>
          <w:szCs w:val="22"/>
        </w:rPr>
        <w:t>–</w:t>
      </w:r>
      <w:r w:rsidR="00117E88" w:rsidRPr="00FB1BAD">
        <w:rPr>
          <w:rFonts w:ascii="Segoe UI" w:hAnsi="Segoe UI" w:cs="Segoe UI"/>
          <w:sz w:val="22"/>
          <w:szCs w:val="22"/>
        </w:rPr>
        <w:t xml:space="preserve">23 school year. </w:t>
      </w:r>
    </w:p>
    <w:p w14:paraId="72AAB025" w14:textId="7F51BE06" w:rsidR="00906C8F" w:rsidRPr="00FB1BAD" w:rsidRDefault="00906C8F" w:rsidP="00F933F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Segoe UI" w:hAnsi="Segoe UI" w:cs="Segoe UI"/>
          <w:kern w:val="36"/>
          <w:sz w:val="22"/>
          <w:szCs w:val="22"/>
        </w:rPr>
      </w:pPr>
      <w:r w:rsidRPr="00FB1BAD">
        <w:rPr>
          <w:rFonts w:ascii="Segoe UI" w:hAnsi="Segoe UI" w:cs="Segoe UI"/>
          <w:sz w:val="22"/>
          <w:szCs w:val="22"/>
        </w:rPr>
        <w:t>Comprehensive sexual health education</w:t>
      </w:r>
      <w:r w:rsidR="00F2799D" w:rsidRPr="00FB1BAD">
        <w:rPr>
          <w:rFonts w:ascii="Segoe UI" w:hAnsi="Segoe UI" w:cs="Segoe UI"/>
          <w:sz w:val="22"/>
          <w:szCs w:val="22"/>
        </w:rPr>
        <w:t xml:space="preserve"> is defined in the bill as</w:t>
      </w:r>
      <w:r w:rsidRPr="00FB1BAD">
        <w:rPr>
          <w:rFonts w:ascii="Segoe UI" w:hAnsi="Segoe UI" w:cs="Segoe UI"/>
          <w:sz w:val="22"/>
          <w:szCs w:val="22"/>
        </w:rPr>
        <w:t xml:space="preserve"> instruction about human development and reproduction that takes place over time and is age-appropriate and inclusive of all students.</w:t>
      </w:r>
    </w:p>
    <w:p w14:paraId="125B348B" w14:textId="51920934" w:rsidR="00CD59F0" w:rsidRPr="00FB1BAD" w:rsidRDefault="00117E88" w:rsidP="00117E88">
      <w:pPr>
        <w:shd w:val="clear" w:color="auto" w:fill="FFFFFF"/>
        <w:spacing w:line="360" w:lineRule="atLeast"/>
        <w:rPr>
          <w:rFonts w:ascii="Segoe UI" w:eastAsia="Times New Roman" w:hAnsi="Segoe UI" w:cs="Segoe UI"/>
        </w:rPr>
      </w:pPr>
      <w:r w:rsidRPr="00FB1BAD">
        <w:rPr>
          <w:rFonts w:ascii="Segoe UI" w:eastAsia="Times New Roman" w:hAnsi="Segoe UI" w:cs="Segoe UI"/>
        </w:rPr>
        <w:t xml:space="preserve">Washington state law </w:t>
      </w:r>
      <w:r w:rsidR="00E56203" w:rsidRPr="00FB1BAD">
        <w:rPr>
          <w:rFonts w:ascii="Segoe UI" w:eastAsia="Times New Roman" w:hAnsi="Segoe UI" w:cs="Segoe UI"/>
        </w:rPr>
        <w:t xml:space="preserve">currently </w:t>
      </w:r>
      <w:r w:rsidRPr="00FB1BAD">
        <w:rPr>
          <w:rFonts w:ascii="Segoe UI" w:eastAsia="Times New Roman" w:hAnsi="Segoe UI" w:cs="Segoe UI"/>
        </w:rPr>
        <w:t xml:space="preserve">requires annual HIV/AIDS prevention education beginning </w:t>
      </w:r>
      <w:r w:rsidR="00E56203" w:rsidRPr="00FB1BAD">
        <w:rPr>
          <w:rFonts w:ascii="Segoe UI" w:eastAsia="Times New Roman" w:hAnsi="Segoe UI" w:cs="Segoe UI"/>
        </w:rPr>
        <w:t xml:space="preserve">no later than </w:t>
      </w:r>
      <w:r w:rsidRPr="00FB1BAD">
        <w:rPr>
          <w:rFonts w:ascii="Segoe UI" w:eastAsia="Times New Roman" w:hAnsi="Segoe UI" w:cs="Segoe UI"/>
        </w:rPr>
        <w:t xml:space="preserve">grade 5. </w:t>
      </w:r>
      <w:r w:rsidR="00CD59F0" w:rsidRPr="00FB1BAD">
        <w:rPr>
          <w:rFonts w:ascii="Segoe UI" w:eastAsia="Times New Roman" w:hAnsi="Segoe UI" w:cs="Segoe UI"/>
        </w:rPr>
        <w:t xml:space="preserve">Other sexual health education is currently optional. </w:t>
      </w:r>
    </w:p>
    <w:p w14:paraId="66C399EE" w14:textId="42042D21" w:rsidR="00CD59F0" w:rsidRPr="00FB1BAD" w:rsidRDefault="00D472F5" w:rsidP="00CD59F0">
      <w:pPr>
        <w:rPr>
          <w:rFonts w:ascii="Segoe UI" w:hAnsi="Segoe UI" w:cs="Segoe UI"/>
        </w:rPr>
      </w:pPr>
      <w:r w:rsidRPr="00FB1BAD">
        <w:rPr>
          <w:rFonts w:ascii="Segoe UI" w:hAnsi="Segoe UI" w:cs="Segoe UI"/>
        </w:rPr>
        <w:t xml:space="preserve">Our district will </w:t>
      </w:r>
      <w:r w:rsidR="00906C8F" w:rsidRPr="00FB1BAD">
        <w:rPr>
          <w:rFonts w:ascii="Segoe UI" w:hAnsi="Segoe UI" w:cs="Segoe UI"/>
        </w:rPr>
        <w:t>continue to make the decision about</w:t>
      </w:r>
      <w:r w:rsidRPr="00FB1BAD">
        <w:rPr>
          <w:rFonts w:ascii="Segoe UI" w:hAnsi="Segoe UI" w:cs="Segoe UI"/>
        </w:rPr>
        <w:t xml:space="preserve"> what </w:t>
      </w:r>
      <w:r w:rsidR="00906C8F" w:rsidRPr="00FB1BAD">
        <w:rPr>
          <w:rFonts w:ascii="Segoe UI" w:hAnsi="Segoe UI" w:cs="Segoe UI"/>
        </w:rPr>
        <w:t>curriculum</w:t>
      </w:r>
      <w:r w:rsidRPr="00FB1BAD">
        <w:rPr>
          <w:rFonts w:ascii="Segoe UI" w:hAnsi="Segoe UI" w:cs="Segoe UI"/>
        </w:rPr>
        <w:t xml:space="preserve"> </w:t>
      </w:r>
      <w:r w:rsidR="00283B51" w:rsidRPr="00FB1BAD">
        <w:rPr>
          <w:rFonts w:ascii="Segoe UI" w:hAnsi="Segoe UI" w:cs="Segoe UI"/>
        </w:rPr>
        <w:t>and educational materials we</w:t>
      </w:r>
      <w:r w:rsidRPr="00FB1BAD">
        <w:rPr>
          <w:rFonts w:ascii="Segoe UI" w:hAnsi="Segoe UI" w:cs="Segoe UI"/>
        </w:rPr>
        <w:t xml:space="preserve"> use for sexual health instruction. There is not one </w:t>
      </w:r>
      <w:r w:rsidR="00283B51" w:rsidRPr="00FB1BAD">
        <w:rPr>
          <w:rFonts w:ascii="Segoe UI" w:hAnsi="Segoe UI" w:cs="Segoe UI"/>
        </w:rPr>
        <w:t xml:space="preserve">single </w:t>
      </w:r>
      <w:r w:rsidRPr="00FB1BAD">
        <w:rPr>
          <w:rFonts w:ascii="Segoe UI" w:hAnsi="Segoe UI" w:cs="Segoe UI"/>
        </w:rPr>
        <w:t xml:space="preserve">curriculum required for use in </w:t>
      </w:r>
      <w:r w:rsidR="00906C8F" w:rsidRPr="00FB1BAD">
        <w:rPr>
          <w:rFonts w:ascii="Segoe UI" w:hAnsi="Segoe UI" w:cs="Segoe UI"/>
        </w:rPr>
        <w:t>Washington</w:t>
      </w:r>
      <w:r w:rsidRPr="00FB1BAD">
        <w:rPr>
          <w:rFonts w:ascii="Segoe UI" w:hAnsi="Segoe UI" w:cs="Segoe UI"/>
        </w:rPr>
        <w:t xml:space="preserve"> schools. We will provid</w:t>
      </w:r>
      <w:r w:rsidR="00584644" w:rsidRPr="00FB1BAD">
        <w:rPr>
          <w:rFonts w:ascii="Segoe UI" w:hAnsi="Segoe UI" w:cs="Segoe UI"/>
        </w:rPr>
        <w:t>e</w:t>
      </w:r>
      <w:r w:rsidRPr="00FB1BAD">
        <w:rPr>
          <w:rFonts w:ascii="Segoe UI" w:hAnsi="Segoe UI" w:cs="Segoe UI"/>
        </w:rPr>
        <w:t xml:space="preserve"> more information about how parents</w:t>
      </w:r>
      <w:r w:rsidR="00283B51" w:rsidRPr="00FB1BAD">
        <w:rPr>
          <w:rFonts w:ascii="Segoe UI" w:hAnsi="Segoe UI" w:cs="Segoe UI"/>
        </w:rPr>
        <w:t xml:space="preserve"> and guardians</w:t>
      </w:r>
      <w:r w:rsidRPr="00FB1BAD">
        <w:rPr>
          <w:rFonts w:ascii="Segoe UI" w:hAnsi="Segoe UI" w:cs="Segoe UI"/>
        </w:rPr>
        <w:t xml:space="preserve"> can provide input.</w:t>
      </w:r>
    </w:p>
    <w:p w14:paraId="54571BF8" w14:textId="0D2C9A62" w:rsidR="00DA56CD" w:rsidRPr="00FB1BAD" w:rsidRDefault="00723B4F" w:rsidP="00CD59F0">
      <w:pPr>
        <w:rPr>
          <w:rFonts w:ascii="Segoe UI" w:hAnsi="Segoe UI" w:cs="Segoe UI"/>
          <w:shd w:val="clear" w:color="auto" w:fill="FFFFFF"/>
        </w:rPr>
      </w:pPr>
      <w:r w:rsidRPr="00FB1BAD">
        <w:rPr>
          <w:rFonts w:ascii="Segoe UI" w:hAnsi="Segoe UI" w:cs="Segoe UI"/>
          <w:shd w:val="clear" w:color="auto" w:fill="FFFFFF"/>
        </w:rPr>
        <w:t>Beginning</w:t>
      </w:r>
      <w:r w:rsidR="00B4484D" w:rsidRPr="00FB1BAD">
        <w:rPr>
          <w:rFonts w:ascii="Segoe UI" w:hAnsi="Segoe UI" w:cs="Segoe UI"/>
          <w:shd w:val="clear" w:color="auto" w:fill="FFFFFF"/>
        </w:rPr>
        <w:t xml:space="preserve"> in the 2022</w:t>
      </w:r>
      <w:r w:rsidR="00283B51" w:rsidRPr="00FB1BAD">
        <w:rPr>
          <w:rFonts w:ascii="Segoe UI" w:hAnsi="Segoe UI" w:cs="Segoe UI"/>
        </w:rPr>
        <w:t>–</w:t>
      </w:r>
      <w:r w:rsidR="00B4484D" w:rsidRPr="00FB1BAD">
        <w:rPr>
          <w:rFonts w:ascii="Segoe UI" w:hAnsi="Segoe UI" w:cs="Segoe UI"/>
          <w:shd w:val="clear" w:color="auto" w:fill="FFFFFF"/>
        </w:rPr>
        <w:t>23 school year, s</w:t>
      </w:r>
      <w:r w:rsidR="00D472F5" w:rsidRPr="00FB1BAD">
        <w:rPr>
          <w:rFonts w:ascii="Segoe UI" w:hAnsi="Segoe UI" w:cs="Segoe UI"/>
          <w:shd w:val="clear" w:color="auto" w:fill="FFFFFF"/>
        </w:rPr>
        <w:t>tudents in grades K</w:t>
      </w:r>
      <w:r w:rsidR="00283B51" w:rsidRPr="00FB1BAD">
        <w:rPr>
          <w:rFonts w:ascii="Segoe UI" w:hAnsi="Segoe UI" w:cs="Segoe UI"/>
        </w:rPr>
        <w:t>–</w:t>
      </w:r>
      <w:r w:rsidR="00D472F5" w:rsidRPr="00FB1BAD">
        <w:rPr>
          <w:rFonts w:ascii="Segoe UI" w:hAnsi="Segoe UI" w:cs="Segoe UI"/>
          <w:shd w:val="clear" w:color="auto" w:fill="FFFFFF"/>
        </w:rPr>
        <w:t xml:space="preserve">3 will receive social emotional learning. </w:t>
      </w:r>
      <w:r w:rsidR="00D472F5" w:rsidRPr="003C6342">
        <w:rPr>
          <w:rFonts w:ascii="Segoe UI" w:hAnsi="Segoe UI" w:cs="Segoe UI"/>
          <w:u w:val="single"/>
          <w:shd w:val="clear" w:color="auto" w:fill="FFFFFF"/>
        </w:rPr>
        <w:t>There is no sexual</w:t>
      </w:r>
      <w:r w:rsidR="00283B51" w:rsidRPr="003C6342">
        <w:rPr>
          <w:rFonts w:ascii="Segoe UI" w:hAnsi="Segoe UI" w:cs="Segoe UI"/>
          <w:u w:val="single"/>
          <w:shd w:val="clear" w:color="auto" w:fill="FFFFFF"/>
        </w:rPr>
        <w:t xml:space="preserve"> health</w:t>
      </w:r>
      <w:r w:rsidR="00B4484D" w:rsidRPr="003C6342">
        <w:rPr>
          <w:rFonts w:ascii="Segoe UI" w:hAnsi="Segoe UI" w:cs="Segoe UI"/>
          <w:u w:val="single"/>
          <w:shd w:val="clear" w:color="auto" w:fill="FFFFFF"/>
        </w:rPr>
        <w:t xml:space="preserve"> </w:t>
      </w:r>
      <w:r w:rsidR="00D472F5" w:rsidRPr="003C6342">
        <w:rPr>
          <w:rFonts w:ascii="Segoe UI" w:hAnsi="Segoe UI" w:cs="Segoe UI"/>
          <w:u w:val="single"/>
          <w:shd w:val="clear" w:color="auto" w:fill="FFFFFF"/>
        </w:rPr>
        <w:t>content required for students in</w:t>
      </w:r>
      <w:r w:rsidR="003C6342">
        <w:rPr>
          <w:rFonts w:ascii="Segoe UI" w:hAnsi="Segoe UI" w:cs="Segoe UI"/>
          <w:u w:val="single"/>
          <w:shd w:val="clear" w:color="auto" w:fill="FFFFFF"/>
        </w:rPr>
        <w:t xml:space="preserve"> grades K–3</w:t>
      </w:r>
      <w:r w:rsidR="00D472F5" w:rsidRPr="00FB1BAD">
        <w:rPr>
          <w:rFonts w:ascii="Segoe UI" w:hAnsi="Segoe UI" w:cs="Segoe UI"/>
          <w:shd w:val="clear" w:color="auto" w:fill="FFFFFF"/>
        </w:rPr>
        <w:t>. Social emotional learning is learning about respectful communication, healthy friendship</w:t>
      </w:r>
      <w:r w:rsidR="00906C8F" w:rsidRPr="00FB1BAD">
        <w:rPr>
          <w:rFonts w:ascii="Segoe UI" w:hAnsi="Segoe UI" w:cs="Segoe UI"/>
          <w:shd w:val="clear" w:color="auto" w:fill="FFFFFF"/>
        </w:rPr>
        <w:t>s, r</w:t>
      </w:r>
      <w:r w:rsidR="00D472F5" w:rsidRPr="00FB1BAD">
        <w:rPr>
          <w:rFonts w:ascii="Segoe UI" w:hAnsi="Segoe UI" w:cs="Segoe UI"/>
          <w:shd w:val="clear" w:color="auto" w:fill="FFFFFF"/>
        </w:rPr>
        <w:t xml:space="preserve">especting personal </w:t>
      </w:r>
      <w:r w:rsidR="00906C8F" w:rsidRPr="00FB1BAD">
        <w:rPr>
          <w:rFonts w:ascii="Segoe UI" w:hAnsi="Segoe UI" w:cs="Segoe UI"/>
          <w:shd w:val="clear" w:color="auto" w:fill="FFFFFF"/>
        </w:rPr>
        <w:t>space</w:t>
      </w:r>
      <w:r w:rsidR="00D472F5" w:rsidRPr="00FB1BAD">
        <w:rPr>
          <w:rFonts w:ascii="Segoe UI" w:hAnsi="Segoe UI" w:cs="Segoe UI"/>
          <w:shd w:val="clear" w:color="auto" w:fill="FFFFFF"/>
        </w:rPr>
        <w:t>, and managing emotions.</w:t>
      </w:r>
      <w:r w:rsidR="00B4484D" w:rsidRPr="00FB1BAD">
        <w:rPr>
          <w:rFonts w:ascii="Segoe UI" w:hAnsi="Segoe UI" w:cs="Segoe UI"/>
          <w:shd w:val="clear" w:color="auto" w:fill="FFFFFF"/>
        </w:rPr>
        <w:t xml:space="preserve"> </w:t>
      </w:r>
    </w:p>
    <w:p w14:paraId="52C5EB4E" w14:textId="38F1217F" w:rsidR="00D472F5" w:rsidRPr="00FB1BAD" w:rsidRDefault="00723B4F" w:rsidP="00CD59F0">
      <w:pPr>
        <w:rPr>
          <w:rFonts w:ascii="Segoe UI" w:hAnsi="Segoe UI" w:cs="Segoe UI"/>
          <w:shd w:val="clear" w:color="auto" w:fill="FFFFFF"/>
        </w:rPr>
      </w:pPr>
      <w:r w:rsidRPr="00FB1BAD">
        <w:rPr>
          <w:rFonts w:ascii="Segoe UI" w:hAnsi="Segoe UI" w:cs="Segoe UI"/>
        </w:rPr>
        <w:t>Beginning</w:t>
      </w:r>
      <w:r w:rsidR="00DA56CD" w:rsidRPr="00FB1BAD">
        <w:rPr>
          <w:rFonts w:ascii="Segoe UI" w:hAnsi="Segoe UI" w:cs="Segoe UI"/>
        </w:rPr>
        <w:t xml:space="preserve"> in the 2022</w:t>
      </w:r>
      <w:r w:rsidR="00283B51" w:rsidRPr="00FB1BAD">
        <w:rPr>
          <w:rFonts w:ascii="Segoe UI" w:hAnsi="Segoe UI" w:cs="Segoe UI"/>
        </w:rPr>
        <w:t>–2</w:t>
      </w:r>
      <w:r w:rsidR="00DA56CD" w:rsidRPr="00FB1BAD">
        <w:rPr>
          <w:rFonts w:ascii="Segoe UI" w:hAnsi="Segoe UI" w:cs="Segoe UI"/>
        </w:rPr>
        <w:t>3 school year, s</w:t>
      </w:r>
      <w:r w:rsidR="00B4484D" w:rsidRPr="00FB1BAD">
        <w:rPr>
          <w:rFonts w:ascii="Segoe UI" w:hAnsi="Segoe UI" w:cs="Segoe UI"/>
        </w:rPr>
        <w:t xml:space="preserve">tudents in grades 4 or 5 will receive sexual health education once. Instruction on human growth and development (puberty) generally </w:t>
      </w:r>
      <w:r w:rsidR="00032CF2">
        <w:rPr>
          <w:rFonts w:ascii="Segoe UI" w:hAnsi="Segoe UI" w:cs="Segoe UI"/>
        </w:rPr>
        <w:t>begins</w:t>
      </w:r>
      <w:r w:rsidR="00B4484D" w:rsidRPr="00FB1BAD">
        <w:rPr>
          <w:rFonts w:ascii="Segoe UI" w:hAnsi="Segoe UI" w:cs="Segoe UI"/>
        </w:rPr>
        <w:t xml:space="preserve"> in 5</w:t>
      </w:r>
      <w:r w:rsidR="00283B51" w:rsidRPr="00FB1BAD">
        <w:rPr>
          <w:rFonts w:ascii="Segoe UI" w:hAnsi="Segoe UI" w:cs="Segoe UI"/>
        </w:rPr>
        <w:t>th</w:t>
      </w:r>
      <w:r w:rsidR="00B4484D" w:rsidRPr="00FB1BAD">
        <w:rPr>
          <w:rFonts w:ascii="Segoe UI" w:hAnsi="Segoe UI" w:cs="Segoe UI"/>
        </w:rPr>
        <w:t xml:space="preserve"> grade.</w:t>
      </w:r>
    </w:p>
    <w:p w14:paraId="04402489" w14:textId="52ECC735" w:rsidR="0065090F" w:rsidRPr="00FB1BAD" w:rsidRDefault="13D908C0" w:rsidP="0065090F">
      <w:pPr>
        <w:rPr>
          <w:rFonts w:ascii="Segoe UI" w:hAnsi="Segoe UI" w:cs="Segoe UI"/>
        </w:rPr>
      </w:pPr>
      <w:r w:rsidRPr="00FB1BAD">
        <w:rPr>
          <w:rFonts w:ascii="Segoe UI" w:hAnsi="Segoe UI" w:cs="Segoe UI"/>
        </w:rPr>
        <w:t xml:space="preserve">Older students will receive age-appropriate information about human growth and development and the reproductive system, healthy relationships, </w:t>
      </w:r>
      <w:r w:rsidR="00B4484D" w:rsidRPr="00FB1BAD">
        <w:rPr>
          <w:rFonts w:ascii="Segoe UI" w:hAnsi="Segoe UI" w:cs="Segoe UI"/>
        </w:rPr>
        <w:t xml:space="preserve">consent, </w:t>
      </w:r>
      <w:r w:rsidRPr="00FB1BAD">
        <w:rPr>
          <w:rFonts w:ascii="Segoe UI" w:hAnsi="Segoe UI" w:cs="Segoe UI"/>
        </w:rPr>
        <w:t>abstinence</w:t>
      </w:r>
      <w:r w:rsidR="00F71472" w:rsidRPr="00FB1BAD">
        <w:rPr>
          <w:rFonts w:ascii="Segoe UI" w:hAnsi="Segoe UI" w:cs="Segoe UI"/>
        </w:rPr>
        <w:t>,</w:t>
      </w:r>
      <w:r w:rsidRPr="00FB1BAD">
        <w:rPr>
          <w:rFonts w:ascii="Segoe UI" w:hAnsi="Segoe UI" w:cs="Segoe UI"/>
        </w:rPr>
        <w:t xml:space="preserve"> </w:t>
      </w:r>
      <w:r w:rsidR="00F71472" w:rsidRPr="00FB1BAD">
        <w:rPr>
          <w:rFonts w:ascii="Segoe UI" w:hAnsi="Segoe UI" w:cs="Segoe UI"/>
        </w:rPr>
        <w:t>sexually transmitted disease</w:t>
      </w:r>
      <w:r w:rsidR="003C6342">
        <w:rPr>
          <w:rFonts w:ascii="Segoe UI" w:hAnsi="Segoe UI" w:cs="Segoe UI"/>
        </w:rPr>
        <w:t>s</w:t>
      </w:r>
      <w:r w:rsidR="00F71472" w:rsidRPr="00FB1BAD">
        <w:rPr>
          <w:rFonts w:ascii="Segoe UI" w:hAnsi="Segoe UI" w:cs="Segoe UI"/>
        </w:rPr>
        <w:t xml:space="preserve"> (</w:t>
      </w:r>
      <w:r w:rsidRPr="00FB1BAD">
        <w:rPr>
          <w:rFonts w:ascii="Segoe UI" w:hAnsi="Segoe UI" w:cs="Segoe UI"/>
        </w:rPr>
        <w:t>STD</w:t>
      </w:r>
      <w:r w:rsidR="003C6342">
        <w:rPr>
          <w:rFonts w:ascii="Segoe UI" w:hAnsi="Segoe UI" w:cs="Segoe UI"/>
        </w:rPr>
        <w:t>s</w:t>
      </w:r>
      <w:r w:rsidR="00F71472" w:rsidRPr="00FB1BAD">
        <w:rPr>
          <w:rFonts w:ascii="Segoe UI" w:hAnsi="Segoe UI" w:cs="Segoe UI"/>
        </w:rPr>
        <w:t>)</w:t>
      </w:r>
      <w:r w:rsidR="003C6342">
        <w:rPr>
          <w:rFonts w:ascii="Segoe UI" w:hAnsi="Segoe UI" w:cs="Segoe UI"/>
        </w:rPr>
        <w:t>,</w:t>
      </w:r>
      <w:r w:rsidRPr="00FB1BAD">
        <w:rPr>
          <w:rFonts w:ascii="Segoe UI" w:hAnsi="Segoe UI" w:cs="Segoe UI"/>
        </w:rPr>
        <w:t xml:space="preserve"> and pregnancy prevention methods</w:t>
      </w:r>
      <w:r w:rsidRPr="00737F3C">
        <w:rPr>
          <w:rFonts w:ascii="Segoe UI" w:hAnsi="Segoe UI" w:cs="Segoe UI"/>
        </w:rPr>
        <w:t>.</w:t>
      </w:r>
      <w:r w:rsidR="00B4484D" w:rsidRPr="00737F3C">
        <w:rPr>
          <w:rFonts w:ascii="Segoe UI" w:hAnsi="Segoe UI" w:cs="Segoe UI"/>
        </w:rPr>
        <w:t xml:space="preserve"> </w:t>
      </w:r>
      <w:r w:rsidR="003C6342" w:rsidRPr="00737F3C">
        <w:rPr>
          <w:rFonts w:ascii="Segoe UI" w:hAnsi="Segoe UI" w:cs="Segoe UI"/>
        </w:rPr>
        <w:t>Beginning</w:t>
      </w:r>
      <w:r w:rsidR="00B4484D" w:rsidRPr="00737F3C">
        <w:rPr>
          <w:rFonts w:ascii="Segoe UI" w:hAnsi="Segoe UI" w:cs="Segoe UI"/>
        </w:rPr>
        <w:t xml:space="preserve"> in the 2021</w:t>
      </w:r>
      <w:r w:rsidR="00283B51" w:rsidRPr="00737F3C">
        <w:rPr>
          <w:rFonts w:ascii="Segoe UI" w:hAnsi="Segoe UI" w:cs="Segoe UI"/>
        </w:rPr>
        <w:t>–</w:t>
      </w:r>
      <w:r w:rsidR="00B4484D" w:rsidRPr="00737F3C">
        <w:rPr>
          <w:rFonts w:ascii="Segoe UI" w:hAnsi="Segoe UI" w:cs="Segoe UI"/>
        </w:rPr>
        <w:t xml:space="preserve">22 school year, </w:t>
      </w:r>
      <w:r w:rsidR="00903BDA" w:rsidRPr="00737F3C">
        <w:rPr>
          <w:rFonts w:ascii="Segoe UI" w:hAnsi="Segoe UI" w:cs="Segoe UI"/>
        </w:rPr>
        <w:t xml:space="preserve">we </w:t>
      </w:r>
      <w:r w:rsidR="0065090F" w:rsidRPr="00737F3C">
        <w:rPr>
          <w:rFonts w:ascii="Segoe UI" w:hAnsi="Segoe UI" w:cs="Segoe UI"/>
        </w:rPr>
        <w:t xml:space="preserve">will provide instruction </w:t>
      </w:r>
      <w:r w:rsidR="00903BDA" w:rsidRPr="00737F3C">
        <w:rPr>
          <w:rFonts w:ascii="Segoe UI" w:hAnsi="Segoe UI" w:cs="Segoe UI"/>
        </w:rPr>
        <w:t xml:space="preserve">at least </w:t>
      </w:r>
      <w:r w:rsidR="0065090F" w:rsidRPr="00737F3C">
        <w:rPr>
          <w:rFonts w:ascii="Segoe UI" w:hAnsi="Segoe UI" w:cs="Segoe UI"/>
        </w:rPr>
        <w:t xml:space="preserve">twice between grades 6–8 and </w:t>
      </w:r>
      <w:r w:rsidR="00903BDA" w:rsidRPr="00737F3C">
        <w:rPr>
          <w:rFonts w:ascii="Segoe UI" w:hAnsi="Segoe UI" w:cs="Segoe UI"/>
        </w:rPr>
        <w:t xml:space="preserve">at least </w:t>
      </w:r>
      <w:r w:rsidR="0065090F" w:rsidRPr="00737F3C">
        <w:rPr>
          <w:rFonts w:ascii="Segoe UI" w:hAnsi="Segoe UI" w:cs="Segoe UI"/>
        </w:rPr>
        <w:t>twice between grades 9–12.</w:t>
      </w:r>
    </w:p>
    <w:p w14:paraId="61C83F4A" w14:textId="093B3543" w:rsidR="00D472F5" w:rsidRPr="00FB1BAD" w:rsidRDefault="00CE3C6D" w:rsidP="00CD59F0">
      <w:pPr>
        <w:rPr>
          <w:rFonts w:ascii="Segoe UI" w:hAnsi="Segoe UI" w:cs="Segoe UI"/>
          <w:shd w:val="clear" w:color="auto" w:fill="FFFFFF"/>
        </w:rPr>
      </w:pPr>
      <w:r w:rsidRPr="00FB1BAD">
        <w:rPr>
          <w:rFonts w:ascii="Segoe UI" w:hAnsi="Segoe UI" w:cs="Segoe UI"/>
          <w:shd w:val="clear" w:color="auto" w:fill="FFFFFF"/>
        </w:rPr>
        <w:t>You</w:t>
      </w:r>
      <w:r w:rsidR="00D472F5" w:rsidRPr="00FB1BAD">
        <w:rPr>
          <w:rFonts w:ascii="Segoe UI" w:hAnsi="Segoe UI" w:cs="Segoe UI"/>
          <w:shd w:val="clear" w:color="auto" w:fill="FFFFFF"/>
        </w:rPr>
        <w:t xml:space="preserve"> will be able to opt </w:t>
      </w:r>
      <w:r w:rsidRPr="00FB1BAD">
        <w:rPr>
          <w:rFonts w:ascii="Segoe UI" w:hAnsi="Segoe UI" w:cs="Segoe UI"/>
          <w:shd w:val="clear" w:color="auto" w:fill="FFFFFF"/>
        </w:rPr>
        <w:t>your</w:t>
      </w:r>
      <w:r w:rsidR="00D472F5" w:rsidRPr="00FB1BAD">
        <w:rPr>
          <w:rFonts w:ascii="Segoe UI" w:hAnsi="Segoe UI" w:cs="Segoe UI"/>
          <w:shd w:val="clear" w:color="auto" w:fill="FFFFFF"/>
        </w:rPr>
        <w:t xml:space="preserve"> child</w:t>
      </w:r>
      <w:r w:rsidRPr="00FB1BAD">
        <w:rPr>
          <w:rFonts w:ascii="Segoe UI" w:hAnsi="Segoe UI" w:cs="Segoe UI"/>
          <w:shd w:val="clear" w:color="auto" w:fill="FFFFFF"/>
        </w:rPr>
        <w:t xml:space="preserve"> or children</w:t>
      </w:r>
      <w:r w:rsidR="00D472F5" w:rsidRPr="00FB1BAD">
        <w:rPr>
          <w:rFonts w:ascii="Segoe UI" w:hAnsi="Segoe UI" w:cs="Segoe UI"/>
          <w:shd w:val="clear" w:color="auto" w:fill="FFFFFF"/>
        </w:rPr>
        <w:t xml:space="preserve"> out of </w:t>
      </w:r>
      <w:r w:rsidR="00906C8F" w:rsidRPr="00FB1BAD">
        <w:rPr>
          <w:rFonts w:ascii="Segoe UI" w:hAnsi="Segoe UI" w:cs="Segoe UI"/>
          <w:shd w:val="clear" w:color="auto" w:fill="FFFFFF"/>
        </w:rPr>
        <w:t>instruction</w:t>
      </w:r>
      <w:r w:rsidR="00BD23C7" w:rsidRPr="00FB1BAD">
        <w:rPr>
          <w:rFonts w:ascii="Segoe UI" w:hAnsi="Segoe UI" w:cs="Segoe UI"/>
          <w:shd w:val="clear" w:color="auto" w:fill="FFFFFF"/>
        </w:rPr>
        <w:t xml:space="preserve"> with a writt</w:t>
      </w:r>
      <w:bookmarkStart w:id="0" w:name="_GoBack"/>
      <w:bookmarkEnd w:id="0"/>
      <w:r w:rsidR="00BD23C7" w:rsidRPr="00FB1BAD">
        <w:rPr>
          <w:rFonts w:ascii="Segoe UI" w:hAnsi="Segoe UI" w:cs="Segoe UI"/>
          <w:shd w:val="clear" w:color="auto" w:fill="FFFFFF"/>
        </w:rPr>
        <w:t xml:space="preserve">en </w:t>
      </w:r>
      <w:r w:rsidR="00906C8F" w:rsidRPr="00FB1BAD">
        <w:rPr>
          <w:rFonts w:ascii="Segoe UI" w:hAnsi="Segoe UI" w:cs="Segoe UI"/>
          <w:shd w:val="clear" w:color="auto" w:fill="FFFFFF"/>
        </w:rPr>
        <w:t>request</w:t>
      </w:r>
      <w:r w:rsidR="00B4484D" w:rsidRPr="00FB1BAD">
        <w:rPr>
          <w:rFonts w:ascii="Segoe UI" w:hAnsi="Segoe UI" w:cs="Segoe UI"/>
          <w:shd w:val="clear" w:color="auto" w:fill="FFFFFF"/>
        </w:rPr>
        <w:t xml:space="preserve">, </w:t>
      </w:r>
      <w:r w:rsidR="00584644" w:rsidRPr="00FB1BAD">
        <w:rPr>
          <w:rFonts w:ascii="Segoe UI" w:hAnsi="Segoe UI" w:cs="Segoe UI"/>
          <w:shd w:val="clear" w:color="auto" w:fill="FFFFFF"/>
        </w:rPr>
        <w:t xml:space="preserve">and </w:t>
      </w:r>
      <w:r w:rsidRPr="00FB1BAD">
        <w:rPr>
          <w:rFonts w:ascii="Segoe UI" w:hAnsi="Segoe UI" w:cs="Segoe UI"/>
          <w:shd w:val="clear" w:color="auto" w:fill="FFFFFF"/>
        </w:rPr>
        <w:t>you</w:t>
      </w:r>
      <w:r w:rsidR="00584644" w:rsidRPr="00FB1BAD">
        <w:rPr>
          <w:rFonts w:ascii="Segoe UI" w:hAnsi="Segoe UI" w:cs="Segoe UI"/>
          <w:shd w:val="clear" w:color="auto" w:fill="FFFFFF"/>
        </w:rPr>
        <w:t xml:space="preserve"> </w:t>
      </w:r>
      <w:r w:rsidRPr="00FB1BAD">
        <w:rPr>
          <w:rFonts w:ascii="Segoe UI" w:hAnsi="Segoe UI" w:cs="Segoe UI"/>
          <w:shd w:val="clear" w:color="auto" w:fill="FFFFFF"/>
        </w:rPr>
        <w:t xml:space="preserve">will </w:t>
      </w:r>
      <w:r w:rsidR="00584644" w:rsidRPr="00FB1BAD">
        <w:rPr>
          <w:rFonts w:ascii="Segoe UI" w:hAnsi="Segoe UI" w:cs="Segoe UI"/>
          <w:shd w:val="clear" w:color="auto" w:fill="FFFFFF"/>
        </w:rPr>
        <w:t>also</w:t>
      </w:r>
      <w:r w:rsidR="00584644" w:rsidRPr="00FB1BAD">
        <w:rPr>
          <w:rFonts w:ascii="Segoe UI" w:hAnsi="Segoe UI" w:cs="Segoe UI"/>
          <w:shd w:val="clear" w:color="auto" w:fill="FFFFFF"/>
        </w:rPr>
        <w:t xml:space="preserve"> be able to review our sexual health curriculum prior to instruction taking place</w:t>
      </w:r>
      <w:r w:rsidR="00584644" w:rsidRPr="00FB1BAD">
        <w:rPr>
          <w:rFonts w:ascii="Segoe UI" w:hAnsi="Segoe UI" w:cs="Segoe UI"/>
          <w:shd w:val="clear" w:color="auto" w:fill="FFFFFF"/>
        </w:rPr>
        <w:t>.</w:t>
      </w:r>
    </w:p>
    <w:p w14:paraId="6CD124F9" w14:textId="539567EF" w:rsidR="00117E88" w:rsidRPr="00FB1BAD" w:rsidRDefault="00BD23C7" w:rsidP="00CD59F0">
      <w:pPr>
        <w:shd w:val="clear" w:color="auto" w:fill="FFFFFF"/>
        <w:spacing w:line="360" w:lineRule="atLeast"/>
        <w:rPr>
          <w:rFonts w:ascii="Segoe UI" w:hAnsi="Segoe UI" w:cs="Segoe UI"/>
        </w:rPr>
      </w:pPr>
      <w:r w:rsidRPr="00FB1BAD">
        <w:rPr>
          <w:rFonts w:ascii="Segoe UI" w:hAnsi="Segoe UI" w:cs="Segoe UI"/>
        </w:rPr>
        <w:t xml:space="preserve">For more information about Senate Bill 5395 </w:t>
      </w:r>
      <w:r w:rsidR="00906C8F" w:rsidRPr="00FB1BAD">
        <w:rPr>
          <w:rFonts w:ascii="Segoe UI" w:hAnsi="Segoe UI" w:cs="Segoe UI"/>
        </w:rPr>
        <w:t>and</w:t>
      </w:r>
      <w:r w:rsidRPr="00FB1BAD">
        <w:rPr>
          <w:rFonts w:ascii="Segoe UI" w:hAnsi="Segoe UI" w:cs="Segoe UI"/>
        </w:rPr>
        <w:t xml:space="preserve"> its requirements, please visit the </w:t>
      </w:r>
      <w:hyperlink r:id="rId7" w:history="1">
        <w:r w:rsidRPr="00BF3387">
          <w:rPr>
            <w:rStyle w:val="Hyperlink"/>
            <w:rFonts w:ascii="Segoe UI" w:hAnsi="Segoe UI" w:cs="Segoe UI"/>
          </w:rPr>
          <w:t>Office of Superintendent of Public Instruction (OSPI) website</w:t>
        </w:r>
      </w:hyperlink>
      <w:r w:rsidRPr="00FB1BAD">
        <w:rPr>
          <w:rFonts w:ascii="Segoe UI" w:hAnsi="Segoe UI" w:cs="Segoe UI"/>
        </w:rPr>
        <w:t xml:space="preserve">. </w:t>
      </w:r>
    </w:p>
    <w:p w14:paraId="556DB375" w14:textId="298E817D" w:rsidR="00930ED1" w:rsidRPr="00FB1BAD" w:rsidRDefault="00930ED1" w:rsidP="00CD59F0">
      <w:pPr>
        <w:shd w:val="clear" w:color="auto" w:fill="FFFFFF"/>
        <w:spacing w:line="360" w:lineRule="atLeast"/>
        <w:rPr>
          <w:rFonts w:ascii="Segoe UI" w:hAnsi="Segoe UI" w:cs="Segoe UI"/>
        </w:rPr>
      </w:pPr>
      <w:r w:rsidRPr="00FB1BAD">
        <w:rPr>
          <w:rFonts w:ascii="Segoe UI" w:hAnsi="Segoe UI" w:cs="Segoe UI"/>
        </w:rPr>
        <w:t xml:space="preserve">Please don’t hesitate to reach out if you have any questions. </w:t>
      </w:r>
    </w:p>
    <w:p w14:paraId="0CB0F12F" w14:textId="18D447CD" w:rsidR="00930ED1" w:rsidRDefault="00930ED1" w:rsidP="00CD59F0">
      <w:pPr>
        <w:shd w:val="clear" w:color="auto" w:fill="FFFFFF"/>
        <w:spacing w:line="360" w:lineRule="atLeast"/>
        <w:rPr>
          <w:rFonts w:ascii="Segoe UI" w:hAnsi="Segoe UI" w:cs="Segoe UI"/>
        </w:rPr>
      </w:pPr>
      <w:r w:rsidRPr="00FB1BAD">
        <w:rPr>
          <w:rFonts w:ascii="Segoe UI" w:hAnsi="Segoe UI" w:cs="Segoe UI"/>
        </w:rPr>
        <w:t>Sincerely,</w:t>
      </w:r>
    </w:p>
    <w:p w14:paraId="67BAA7B7" w14:textId="0B676448" w:rsidR="00BD23C7" w:rsidRPr="00FB1BAD" w:rsidRDefault="00D23297" w:rsidP="00CD59F0">
      <w:pPr>
        <w:shd w:val="clear" w:color="auto" w:fill="FFFFFF"/>
        <w:spacing w:line="360" w:lineRule="atLeast"/>
        <w:rPr>
          <w:rFonts w:ascii="Segoe UI" w:hAnsi="Segoe UI" w:cs="Segoe UI"/>
        </w:rPr>
      </w:pPr>
      <w:r>
        <w:rPr>
          <w:rFonts w:ascii="Segoe UI" w:hAnsi="Segoe UI" w:cs="Segoe UI"/>
        </w:rPr>
        <w:t>School Principal/District Superintendent</w:t>
      </w:r>
    </w:p>
    <w:sectPr w:rsidR="00BD23C7" w:rsidRPr="00FB1BAD" w:rsidSect="00E27F97">
      <w:headerReference w:type="default" r:id="rId8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5E0E" w14:textId="77777777" w:rsidR="009A14A8" w:rsidRDefault="009A14A8" w:rsidP="009A14A8">
      <w:pPr>
        <w:spacing w:after="0" w:line="240" w:lineRule="auto"/>
      </w:pPr>
      <w:r>
        <w:separator/>
      </w:r>
    </w:p>
  </w:endnote>
  <w:endnote w:type="continuationSeparator" w:id="0">
    <w:p w14:paraId="12D0F548" w14:textId="77777777" w:rsidR="009A14A8" w:rsidRDefault="009A14A8" w:rsidP="009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E480F" w14:textId="77777777" w:rsidR="009A14A8" w:rsidRDefault="009A14A8" w:rsidP="009A14A8">
      <w:pPr>
        <w:spacing w:after="0" w:line="240" w:lineRule="auto"/>
      </w:pPr>
      <w:r>
        <w:separator/>
      </w:r>
    </w:p>
  </w:footnote>
  <w:footnote w:type="continuationSeparator" w:id="0">
    <w:p w14:paraId="51F114B1" w14:textId="77777777" w:rsidR="009A14A8" w:rsidRDefault="009A14A8" w:rsidP="009A1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0E200" w14:textId="29DBAF99" w:rsidR="009A14A8" w:rsidRDefault="009A14A8" w:rsidP="009A14A8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>Sample Parent/Family Letter</w:t>
    </w:r>
  </w:p>
  <w:p w14:paraId="6BEC4357" w14:textId="4162A874" w:rsidR="009A14A8" w:rsidRPr="009A14A8" w:rsidRDefault="009A14A8" w:rsidP="009A14A8">
    <w:pPr>
      <w:pStyle w:val="Header"/>
      <w:jc w:val="right"/>
      <w:rPr>
        <w:rFonts w:ascii="Segoe UI" w:hAnsi="Segoe UI" w:cs="Segoe UI"/>
      </w:rPr>
    </w:pPr>
    <w:r>
      <w:rPr>
        <w:rFonts w:ascii="Segoe UI" w:hAnsi="Segoe UI" w:cs="Segoe UI"/>
      </w:rPr>
      <w:t>New Comprehensive Sexual Health Education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88"/>
    <w:rsid w:val="000202F6"/>
    <w:rsid w:val="00032CF2"/>
    <w:rsid w:val="00117E88"/>
    <w:rsid w:val="00227ABC"/>
    <w:rsid w:val="00283B51"/>
    <w:rsid w:val="003C6342"/>
    <w:rsid w:val="004168D6"/>
    <w:rsid w:val="004911CF"/>
    <w:rsid w:val="005077D2"/>
    <w:rsid w:val="00584644"/>
    <w:rsid w:val="0065090F"/>
    <w:rsid w:val="00653912"/>
    <w:rsid w:val="0068524F"/>
    <w:rsid w:val="006C111E"/>
    <w:rsid w:val="006F102F"/>
    <w:rsid w:val="00723B4F"/>
    <w:rsid w:val="00737F3C"/>
    <w:rsid w:val="00752A64"/>
    <w:rsid w:val="0086310A"/>
    <w:rsid w:val="00903BDA"/>
    <w:rsid w:val="00906C8F"/>
    <w:rsid w:val="00930ED1"/>
    <w:rsid w:val="009A14A8"/>
    <w:rsid w:val="009A76FD"/>
    <w:rsid w:val="00A3118E"/>
    <w:rsid w:val="00AE4C21"/>
    <w:rsid w:val="00B3591C"/>
    <w:rsid w:val="00B4484D"/>
    <w:rsid w:val="00B74CDE"/>
    <w:rsid w:val="00BD23C7"/>
    <w:rsid w:val="00BE42BC"/>
    <w:rsid w:val="00BF3387"/>
    <w:rsid w:val="00C149E3"/>
    <w:rsid w:val="00CA4A0A"/>
    <w:rsid w:val="00CD59F0"/>
    <w:rsid w:val="00CE3C6D"/>
    <w:rsid w:val="00D23297"/>
    <w:rsid w:val="00D472F5"/>
    <w:rsid w:val="00DA56CD"/>
    <w:rsid w:val="00DD00EC"/>
    <w:rsid w:val="00DD1D0B"/>
    <w:rsid w:val="00E27F97"/>
    <w:rsid w:val="00E56203"/>
    <w:rsid w:val="00EF2100"/>
    <w:rsid w:val="00F13020"/>
    <w:rsid w:val="00F142C6"/>
    <w:rsid w:val="00F2799D"/>
    <w:rsid w:val="00F374F9"/>
    <w:rsid w:val="00F37E49"/>
    <w:rsid w:val="00F71472"/>
    <w:rsid w:val="00F748FC"/>
    <w:rsid w:val="00F933F6"/>
    <w:rsid w:val="00FB1BAD"/>
    <w:rsid w:val="00FF7741"/>
    <w:rsid w:val="13D9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B6487"/>
  <w15:chartTrackingRefBased/>
  <w15:docId w15:val="{2233570C-847C-4627-B15C-3CE3286F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7E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17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17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E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17E8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7E8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17E88"/>
    <w:rPr>
      <w:b/>
      <w:bCs/>
    </w:rPr>
  </w:style>
  <w:style w:type="character" w:styleId="Hyperlink">
    <w:name w:val="Hyperlink"/>
    <w:basedOn w:val="DefaultParagraphFont"/>
    <w:uiPriority w:val="99"/>
    <w:unhideWhenUsed/>
    <w:rsid w:val="00117E8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17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7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E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8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7E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A6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4A8"/>
  </w:style>
  <w:style w:type="paragraph" w:styleId="Footer">
    <w:name w:val="footer"/>
    <w:basedOn w:val="Normal"/>
    <w:link w:val="FooterChar"/>
    <w:uiPriority w:val="99"/>
    <w:unhideWhenUsed/>
    <w:rsid w:val="009A1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290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5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15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1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22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40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33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43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80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7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00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10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7247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52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065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12.wa.us/student-success/resources-subject-area/sexual-health-education/instructional-materials-review-reports-and-tools/sexual-health-education-curriculum-analysis-tool-she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12.wa.us/student-success/resources-subject-area/sexual-health-education/new-legislation-senate-bill-5395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Letter for School Districts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Letter for School Districts</dc:title>
  <dc:subject/>
  <dc:creator>Laurie Dils;Katy Payne</dc:creator>
  <cp:keywords/>
  <dc:description/>
  <cp:lastModifiedBy>Katy Payne</cp:lastModifiedBy>
  <cp:revision>25</cp:revision>
  <cp:lastPrinted>2020-04-03T20:17:00Z</cp:lastPrinted>
  <dcterms:created xsi:type="dcterms:W3CDTF">2020-04-03T15:22:00Z</dcterms:created>
  <dcterms:modified xsi:type="dcterms:W3CDTF">2020-04-03T22:21:00Z</dcterms:modified>
</cp:coreProperties>
</file>