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Warqada Dhamaadka Sanadka ah ee Muunada ah ee Waalidka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Warqada Dhamaadka Sanadka ah ee Muunada ah ee Waalidka</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[WARQADAADA DEGMADA EE ASTAANTA LEH]</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Mudane Waalidka/Koriyaha/Qofka Dhalinyarta ah ee Kaligii Ahaw:</w:t>
      </w:r>
    </w:p>
    <w:p w14:paraId="6133097B" w14:textId="77777777" w:rsidR="00D324EB" w:rsidRPr="00FB0793" w:rsidRDefault="00D324EB" w:rsidP="00D324EB">
      <w:pPr>
        <w:jc w:val="both"/>
        <w:rPr>
          <w:sz w:val="21"/>
          <w:szCs w:val="21"/>
        </w:rPr>
      </w:pPr>
      <w:r w:rsidRPr="00FB0793">
        <w:rPr>
          <w:sz w:val="21"/>
          <w:szCs w:val="21"/>
        </w:rPr>
        <w:t xml:space="preserve">Intii lagu jiray sanad dugsiyeedka 20XX/20XX, ilmahaaga waxaa la siiyay adeegyada hoos yimaada Sharciga Kaalmada Bilaa Guriga McKinney-Vento. Si lagaaga caawiyo kala guurka sanad dugsiyeedka soo socda, waxa aanu ku darnay macluumaadka qaar ee soo socda. </w:t>
      </w:r>
      <w:r w:rsidRPr="00FB0793">
        <w:rPr>
          <w:b/>
          <w:i/>
          <w:sz w:val="21"/>
          <w:szCs w:val="21"/>
        </w:rPr>
        <w:t>Fadlan waxa aad lasoo hadashaa, usoo dirtaa qoraal ama iimeel hadii aad qabto su'aalo</w:t>
      </w:r>
      <w:r w:rsidRPr="00FB0793">
        <w:rPr>
          <w:sz w:val="21"/>
          <w:szCs w:val="21"/>
        </w:rPr>
        <w:t>. (Magaca cida lala shaqaynayo iyo macluumaadka xidhiidhka halkan.)</w:t>
      </w:r>
    </w:p>
    <w:p w14:paraId="7DFF9037" w14:textId="5CD9DE95" w:rsidR="00D324EB" w:rsidRPr="00FB0793" w:rsidRDefault="00D324EB" w:rsidP="00D324EB">
      <w:pPr>
        <w:jc w:val="both"/>
        <w:rPr>
          <w:sz w:val="21"/>
          <w:szCs w:val="21"/>
        </w:rPr>
      </w:pPr>
      <w:r w:rsidRPr="00FB0793">
        <w:rPr>
          <w:sz w:val="21"/>
          <w:szCs w:val="21"/>
        </w:rPr>
        <w:t xml:space="preserve">Hadii aad u aragton in ilmaha(caruurta) ay weli usii qalmaan adeegyada McKinney-Vento bilawga sanad dugsiyeedka waxa aad dalban kartaa in ilmaha(caruurtu) ay kusii jirto dugsigooda hore sanadka xiga. Adeegyada gaadiidka waa loosii wadi doonaa. Shaqaalaha dugsiga ayaa ka caawin kara shaqada hadii ilmahaaga uu sii buuxiyo sharaxa Federalka ee guri la'aanta ee hoos yimaada Sharciga Kaalmada Bilaa Guriga McKinney-Vento. Hadii aad doorbidayso, waxa aad gelin kartaa ilmahaaga dugsi xaafadaada ah. </w:t>
      </w:r>
    </w:p>
    <w:p w14:paraId="504C9AB2" w14:textId="77777777" w:rsidR="00D324EB" w:rsidRPr="00FB0793" w:rsidRDefault="00D324EB" w:rsidP="00D324EB">
      <w:pPr>
        <w:jc w:val="both"/>
        <w:rPr>
          <w:sz w:val="21"/>
          <w:szCs w:val="21"/>
        </w:rPr>
      </w:pPr>
      <w:r w:rsidRPr="00FB0793">
        <w:rPr>
          <w:sz w:val="21"/>
          <w:szCs w:val="21"/>
        </w:rPr>
        <w:t xml:space="preserve">Hadii aad hesho guryayn inta aad ku jirto sanad dugsiyeedka oo aad markaa ilmahaagana usii dirto dugsigiisii hore ilaa dhamaadka sanad dugsiyeedkan; </w:t>
      </w:r>
      <w:r w:rsidRPr="00FB0793">
        <w:rPr>
          <w:b/>
          <w:i/>
          <w:sz w:val="21"/>
          <w:szCs w:val="21"/>
        </w:rPr>
        <w:t>ama</w:t>
      </w:r>
      <w:r w:rsidRPr="00FB0793">
        <w:rPr>
          <w:sz w:val="21"/>
          <w:szCs w:val="21"/>
        </w:rPr>
        <w:t xml:space="preserve"> hadii aad heshay guryayn rasmi ah oo xagaaga ah, fadlan waxa xasuusataa inaad ilmahaaga geliso dugsiga xaafadiisa ah kahor inta aanad bilaabin sanad dugsiyeedka cusubi. Waxa aad sidoo kale dooran kartaa ikhtiyaada la heli karo. Hadii aad u baahan tahay in lagaa caawiyo macluumaadka is qorista ama helitaanka macluumaadka xidhiidhka dugsi cusub, fadlan nala soo hadal oo waanu ku caawin doonaa.</w:t>
      </w:r>
    </w:p>
    <w:p w14:paraId="25D77D4D" w14:textId="77777777" w:rsidR="00D324EB" w:rsidRPr="00FB0793" w:rsidRDefault="00D324EB" w:rsidP="00D324EB">
      <w:pPr>
        <w:jc w:val="both"/>
        <w:rPr>
          <w:sz w:val="21"/>
          <w:szCs w:val="21"/>
        </w:rPr>
      </w:pPr>
      <w:r w:rsidRPr="00FB0793">
        <w:rPr>
          <w:sz w:val="21"/>
          <w:szCs w:val="21"/>
        </w:rPr>
        <w:t xml:space="preserve">Maadaama oo uu sii dhamaanayo xagaagu, shaqaalaha degmada dugsiga waxay iskudayi doonaan inay kulasoo xidhiidhaan si ay kaagala hadlaan ikhtiyaaradan.  Fadlan waxa aad xaqiijisaa in macluumaadkaaga xidhiidhku uu wakhtigan ay hayaan shaqaalaha dugsigu. Hadii aanaan kugu soo warcelin, ama hadii macluumaadka xidhiidhka aad badashay, fadlan waxa aad u sheegtaa shaqaalaha in aad doonayso inaad kala hadasho barnaamijka McKinney-Vento Wakiilka Bilaa Guriga degmo dugsiga. Xidhiidhka wanaagsan ee wakiilka degmado dugsiga McKinney-Vento waxaa ay muhiim u tahay xaqiijinta in ilmaha (caruurtu) ay hesho adeegyada munaasabka ah iyo taageerada si markaa ay si wanaagsan ugu biiraan oo ay ula shaqeeyaan dugsiga.  </w:t>
      </w:r>
    </w:p>
    <w:p w14:paraId="56EEB642" w14:textId="77777777" w:rsidR="00D324EB" w:rsidRPr="00FB0793" w:rsidRDefault="00D324EB" w:rsidP="00D324EB">
      <w:pPr>
        <w:jc w:val="both"/>
        <w:rPr>
          <w:sz w:val="21"/>
          <w:szCs w:val="21"/>
        </w:rPr>
      </w:pPr>
      <w:r w:rsidRPr="00FB0793">
        <w:rPr>
          <w:sz w:val="21"/>
          <w:szCs w:val="21"/>
        </w:rPr>
        <w:t xml:space="preserve">Mar kale, hadii aad qabto wax su'aalo ah ama tabashooyin ku saabsan u qalanka ilmaha (caruurta) ee adeegyada hoos yimaada Sharciga Kaalmada Bilaa Guriga McKinney-Vento, fadlan waxa aad la hadashaa, warqad, ama iimeel u dir. Waxa aanu diyaar u nahay in aanu kaa caawino si kasta oo aanu awoodno.  </w:t>
      </w:r>
    </w:p>
    <w:p w14:paraId="1ED2E02A" w14:textId="77777777" w:rsidR="00D324EB" w:rsidRPr="00FB0793" w:rsidRDefault="00D324EB" w:rsidP="00D324EB">
      <w:pPr>
        <w:jc w:val="both"/>
        <w:rPr>
          <w:sz w:val="21"/>
          <w:szCs w:val="21"/>
        </w:rPr>
      </w:pPr>
      <w:r w:rsidRPr="00FB0793">
        <w:rPr>
          <w:sz w:val="21"/>
          <w:szCs w:val="21"/>
        </w:rPr>
        <w:lastRenderedPageBreak/>
        <w:t>Mahadsanid,</w:t>
      </w:r>
    </w:p>
    <w:p w14:paraId="1AEE6B19" w14:textId="77777777" w:rsidR="00D7164C" w:rsidRPr="00FB0793" w:rsidRDefault="00D324EB" w:rsidP="009159B7">
      <w:pPr>
        <w:spacing w:after="0"/>
        <w:jc w:val="both"/>
        <w:rPr>
          <w:sz w:val="21"/>
          <w:szCs w:val="21"/>
        </w:rPr>
      </w:pPr>
      <w:r w:rsidRPr="00FB0793">
        <w:rPr>
          <w:sz w:val="21"/>
          <w:szCs w:val="21"/>
        </w:rPr>
        <w:t>Wakiilka Bilaa Guriga 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FF27" w14:textId="77777777" w:rsidR="00D43012" w:rsidRDefault="00D43012" w:rsidP="006059B4">
      <w:pPr>
        <w:spacing w:after="0" w:line="240" w:lineRule="auto"/>
      </w:pPr>
      <w:r>
        <w:separator/>
      </w:r>
    </w:p>
  </w:endnote>
  <w:endnote w:type="continuationSeparator" w:id="0">
    <w:p w14:paraId="5277A747" w14:textId="77777777" w:rsidR="00D43012" w:rsidRDefault="00D4301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1CF2" w14:textId="77777777" w:rsidR="00D43012" w:rsidRDefault="00D43012" w:rsidP="006059B4">
      <w:pPr>
        <w:spacing w:after="0" w:line="240" w:lineRule="auto"/>
      </w:pPr>
      <w:r>
        <w:separator/>
      </w:r>
    </w:p>
  </w:footnote>
  <w:footnote w:type="continuationSeparator" w:id="0">
    <w:p w14:paraId="0EE53039" w14:textId="77777777" w:rsidR="00D43012" w:rsidRDefault="00D4301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04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64FA9"/>
    <w:rsid w:val="006F0382"/>
    <w:rsid w:val="00747C3D"/>
    <w:rsid w:val="00786F2F"/>
    <w:rsid w:val="00835C23"/>
    <w:rsid w:val="008872A5"/>
    <w:rsid w:val="008F7C5D"/>
    <w:rsid w:val="009159B7"/>
    <w:rsid w:val="009225DA"/>
    <w:rsid w:val="009D4005"/>
    <w:rsid w:val="009F3874"/>
    <w:rsid w:val="00A90134"/>
    <w:rsid w:val="00AC3EDD"/>
    <w:rsid w:val="00B71EC4"/>
    <w:rsid w:val="00BA2AAA"/>
    <w:rsid w:val="00D324EB"/>
    <w:rsid w:val="00D43012"/>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Warqad Muunaad ah oo Qoyska McKinney-Vento ah</dc:title>
  <dc:subject/>
  <dc:creator>OSPI</dc:creator>
  <cp:keywords/>
  <dc:description/>
  <cp:lastModifiedBy>Keith Woodruff</cp:lastModifiedBy>
  <cp:revision>2</cp:revision>
  <cp:lastPrinted>2019-12-20T21:32:00Z</cp:lastPrinted>
  <dcterms:created xsi:type="dcterms:W3CDTF">2023-05-11T17:42:00Z</dcterms:created>
  <dcterms:modified xsi:type="dcterms:W3CDTF">2023-05-11T17:42:00Z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