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92" w:rsidRPr="00632CFF" w:rsidRDefault="000D6F7F" w:rsidP="000D6F7F">
      <w:pPr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32CFF">
        <w:rPr>
          <w:rFonts w:ascii="Segoe UI" w:hAnsi="Segoe UI" w:cs="Segoe UI"/>
          <w:b/>
          <w:sz w:val="22"/>
          <w:szCs w:val="22"/>
        </w:rPr>
        <w:t>Model</w:t>
      </w:r>
      <w:r w:rsidR="00897557" w:rsidRPr="00632CFF">
        <w:rPr>
          <w:rFonts w:ascii="Segoe UI" w:hAnsi="Segoe UI" w:cs="Segoe UI"/>
          <w:b/>
          <w:sz w:val="22"/>
          <w:szCs w:val="22"/>
        </w:rPr>
        <w:t xml:space="preserve"> State Forms – Alignment to WAC</w:t>
      </w:r>
      <w:r w:rsidRPr="00632CFF">
        <w:rPr>
          <w:rFonts w:ascii="Segoe UI" w:hAnsi="Segoe UI" w:cs="Segoe UI"/>
          <w:b/>
          <w:sz w:val="22"/>
          <w:szCs w:val="22"/>
        </w:rPr>
        <w:t>s</w:t>
      </w:r>
    </w:p>
    <w:p w:rsidR="00632CFF" w:rsidRPr="00632CFF" w:rsidRDefault="00632CFF" w:rsidP="00632CFF">
      <w:pPr>
        <w:ind w:left="0"/>
        <w:rPr>
          <w:rFonts w:ascii="Segoe UI" w:hAnsi="Segoe UI" w:cs="Segoe UI"/>
          <w:sz w:val="22"/>
          <w:szCs w:val="22"/>
          <w:u w:val="none"/>
        </w:rPr>
      </w:pPr>
    </w:p>
    <w:p w:rsidR="00632CFF" w:rsidRPr="00632CFF" w:rsidRDefault="00632CFF" w:rsidP="00632CFF">
      <w:pPr>
        <w:ind w:left="0"/>
        <w:rPr>
          <w:rFonts w:ascii="Segoe UI" w:hAnsi="Segoe UI" w:cs="Segoe UI"/>
          <w:sz w:val="22"/>
          <w:szCs w:val="22"/>
          <w:u w:val="none"/>
        </w:rPr>
      </w:pPr>
    </w:p>
    <w:p w:rsidR="00632CFF" w:rsidRPr="00632CFF" w:rsidRDefault="00632CFF" w:rsidP="00632CFF">
      <w:pPr>
        <w:ind w:left="0"/>
        <w:rPr>
          <w:rFonts w:ascii="Segoe UI" w:hAnsi="Segoe UI" w:cs="Segoe UI"/>
          <w:b/>
          <w:sz w:val="22"/>
          <w:szCs w:val="22"/>
          <w:u w:val="none"/>
        </w:rPr>
      </w:pPr>
      <w:r w:rsidRPr="00632CFF">
        <w:rPr>
          <w:rFonts w:ascii="Segoe UI" w:hAnsi="Segoe UI" w:cs="Segoe UI"/>
          <w:b/>
          <w:sz w:val="22"/>
          <w:szCs w:val="22"/>
          <w:u w:val="none"/>
        </w:rPr>
        <w:t>WAC to Form Alignment:</w:t>
      </w:r>
    </w:p>
    <w:p w:rsidR="00632CFF" w:rsidRPr="00632CFF" w:rsidRDefault="00632CFF" w:rsidP="00632CFF">
      <w:pPr>
        <w:ind w:left="0"/>
        <w:rPr>
          <w:rFonts w:ascii="Segoe UI" w:hAnsi="Segoe UI" w:cs="Segoe UI"/>
          <w:sz w:val="16"/>
          <w:szCs w:val="16"/>
          <w:u w:val="none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table crosswalks the WACs to the model form that applys to the WAC."/>
      </w:tblPr>
      <w:tblGrid>
        <w:gridCol w:w="1998"/>
        <w:gridCol w:w="5917"/>
        <w:gridCol w:w="1710"/>
      </w:tblGrid>
      <w:tr w:rsidR="00632CFF" w:rsidRPr="00632CFF" w:rsidTr="000A3B51">
        <w:trPr>
          <w:tblHeader/>
        </w:trPr>
        <w:tc>
          <w:tcPr>
            <w:tcW w:w="1998" w:type="dxa"/>
            <w:shd w:val="clear" w:color="auto" w:fill="E2EFD9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b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b/>
                <w:sz w:val="22"/>
                <w:szCs w:val="22"/>
                <w:u w:val="none"/>
              </w:rPr>
              <w:t>WAC</w:t>
            </w:r>
          </w:p>
        </w:tc>
        <w:tc>
          <w:tcPr>
            <w:tcW w:w="5917" w:type="dxa"/>
            <w:shd w:val="clear" w:color="auto" w:fill="E2EFD9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b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b/>
                <w:sz w:val="22"/>
                <w:szCs w:val="22"/>
                <w:u w:val="none"/>
              </w:rPr>
              <w:t>Form Name</w:t>
            </w:r>
          </w:p>
        </w:tc>
        <w:tc>
          <w:tcPr>
            <w:tcW w:w="1710" w:type="dxa"/>
            <w:shd w:val="clear" w:color="auto" w:fill="E2EFD9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b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b/>
                <w:sz w:val="22"/>
                <w:szCs w:val="22"/>
                <w:u w:val="none"/>
              </w:rPr>
              <w:t>Form Number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392-172A-01031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Behavioral Intervention Plan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6h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392-172A-02020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Extended School Year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6f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392-172A-02105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Emergency Response Protocol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6e</w:t>
            </w:r>
          </w:p>
        </w:tc>
      </w:tr>
      <w:tr w:rsidR="00632CFF" w:rsidRPr="00632CFF" w:rsidTr="000A3B51">
        <w:tc>
          <w:tcPr>
            <w:tcW w:w="1998" w:type="dxa"/>
            <w:vMerge w:val="restart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392-172A-03000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Prior Written Notice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2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Parent Consent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bookmarkStart w:id="0" w:name="_GoBack"/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Revocation of Consent</w:t>
            </w:r>
            <w:bookmarkEnd w:id="0"/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3a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Prior Written Notice - Revocation of Consent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3b</w:t>
            </w:r>
          </w:p>
        </w:tc>
      </w:tr>
      <w:tr w:rsidR="00632CFF" w:rsidRPr="00632CFF" w:rsidTr="000A3B51">
        <w:tc>
          <w:tcPr>
            <w:tcW w:w="1998" w:type="dxa"/>
            <w:vMerge w:val="restart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392-172A-03005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Special Education Referral Review 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Prior Written Notice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2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Agreement to Extend Evaluation Timeline 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5c</w:t>
            </w:r>
          </w:p>
        </w:tc>
      </w:tr>
      <w:tr w:rsidR="00632CFF" w:rsidRPr="00632CFF" w:rsidTr="000A3B51">
        <w:tc>
          <w:tcPr>
            <w:tcW w:w="1998" w:type="dxa"/>
            <w:vMerge w:val="restart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392-172A-03015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Evaluation Report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5a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Reevaluation Waiver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5b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Agreement to Extend Evaluation Timeline 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5c</w:t>
            </w:r>
          </w:p>
        </w:tc>
      </w:tr>
      <w:tr w:rsidR="00632CFF" w:rsidRPr="00632CFF" w:rsidTr="000A3B51">
        <w:tc>
          <w:tcPr>
            <w:tcW w:w="1998" w:type="dxa"/>
            <w:vMerge w:val="restart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392-172A-03020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Prior Written Notice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2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Evaluation Report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5a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392-172A-03025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Evaluation Report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5a</w:t>
            </w:r>
          </w:p>
        </w:tc>
      </w:tr>
      <w:tr w:rsidR="00632CFF" w:rsidRPr="00632CFF" w:rsidTr="000A3B51">
        <w:tc>
          <w:tcPr>
            <w:tcW w:w="1998" w:type="dxa"/>
            <w:vMerge w:val="restart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392-172A-03030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Evaluation Report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5a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Summary of Performance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9</w:t>
            </w:r>
          </w:p>
        </w:tc>
      </w:tr>
      <w:tr w:rsidR="00632CFF" w:rsidRPr="00632CFF" w:rsidTr="000A3B51">
        <w:trPr>
          <w:trHeight w:val="596"/>
        </w:trPr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392-172A-03035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392-172A-03040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Evaluation Report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5a</w:t>
            </w:r>
          </w:p>
        </w:tc>
      </w:tr>
      <w:tr w:rsidR="00632CFF" w:rsidRPr="00632CFF" w:rsidTr="000A3B51">
        <w:tc>
          <w:tcPr>
            <w:tcW w:w="1998" w:type="dxa"/>
            <w:vMerge w:val="restart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392-172A-03045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392-172A-03050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392-172A-03055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Supplementary report for SLD 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(severe discrepancy)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5ai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Supplementary report for SLD 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(response to intervention)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5aii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392-172A-03060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Supplementary report for SLD 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(response to intervention)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5aii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392-172A-03065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392-172A-03070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Supplementary report for SLD 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(severe discrepancy)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5ai</w:t>
            </w:r>
          </w:p>
        </w:tc>
      </w:tr>
      <w:tr w:rsidR="00632CFF" w:rsidRPr="00632CFF" w:rsidTr="000A3B51">
        <w:tc>
          <w:tcPr>
            <w:tcW w:w="1998" w:type="dxa"/>
            <w:vMerge w:val="restart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392-172A-03075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392-172A-03080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Supplementary report for SLD 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(severe discrepancy)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5ai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Supplementary report for SLD 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(response to intervention)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5aii</w:t>
            </w:r>
          </w:p>
        </w:tc>
      </w:tr>
      <w:tr w:rsidR="00632CFF" w:rsidRPr="00632CFF" w:rsidTr="000A3B51">
        <w:tc>
          <w:tcPr>
            <w:tcW w:w="1998" w:type="dxa"/>
            <w:vMerge w:val="restart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392-172A-03090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IEP Form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6c/d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Emergency Response Protocol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6e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Extended School Year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6f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Behavioral Intervention Plan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6h</w:t>
            </w:r>
          </w:p>
        </w:tc>
      </w:tr>
      <w:tr w:rsidR="00632CFF" w:rsidRPr="00632CFF" w:rsidTr="000A3B51">
        <w:tc>
          <w:tcPr>
            <w:tcW w:w="1998" w:type="dxa"/>
            <w:vMerge w:val="restart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392-172A-03095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Meeting Invitation 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4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IEP Team Member Excusal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6a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IEP Form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B7473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6c/d</w:t>
            </w:r>
          </w:p>
        </w:tc>
      </w:tr>
      <w:tr w:rsidR="00632CFF" w:rsidRPr="00632CFF" w:rsidTr="000A3B51">
        <w:tc>
          <w:tcPr>
            <w:tcW w:w="1998" w:type="dxa"/>
            <w:vMerge w:val="restart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392-172A-03100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Meeting Invitation 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4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IEP Form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6c/d</w:t>
            </w:r>
          </w:p>
        </w:tc>
      </w:tr>
      <w:tr w:rsidR="00632CFF" w:rsidRPr="00632CFF" w:rsidTr="000A3B51">
        <w:tc>
          <w:tcPr>
            <w:tcW w:w="1998" w:type="dxa"/>
            <w:vMerge w:val="restart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392-172A-03110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Parent Input Form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6b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IEP Form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6c/d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IEP Amendment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6g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392-172A-04020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Private School Consultation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8a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392-172A-04025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Private School Affirmation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8b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392-172A-04040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Private School Services Plan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8c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392-172A-05001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Meeting Invitation 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4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392-172A-05010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Prior Written Notice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2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392-172A-05070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Resolution Agreement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11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392-172A-05080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Request for Due Process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10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392-172A-05085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Request for Due Process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10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392-172A-05135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IEP Form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6c/d</w:t>
            </w:r>
          </w:p>
        </w:tc>
      </w:tr>
      <w:tr w:rsidR="00632CFF" w:rsidRPr="00632CFF" w:rsidTr="000A3B51">
        <w:tc>
          <w:tcPr>
            <w:tcW w:w="1998" w:type="dxa"/>
            <w:vMerge w:val="restart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392-172A-05147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Behavioral Intervention Plan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6h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Functional Behavioral Assessment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7a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Manifestation Determination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7c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392-172A-05195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File Access Log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14</w:t>
            </w:r>
          </w:p>
        </w:tc>
      </w:tr>
      <w:tr w:rsidR="00632CFF" w:rsidRPr="00632CFF" w:rsidTr="000A3B51">
        <w:tc>
          <w:tcPr>
            <w:tcW w:w="1998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392-172A-05225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Release of Records 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15</w:t>
            </w:r>
          </w:p>
        </w:tc>
      </w:tr>
      <w:tr w:rsidR="00632CFF" w:rsidRPr="00632CFF" w:rsidTr="000A3B51">
        <w:tc>
          <w:tcPr>
            <w:tcW w:w="1998" w:type="dxa"/>
            <w:vMerge w:val="restart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392-172A-07005</w:t>
            </w: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Medicaid – Eligibility Verification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12a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Medicaid – Consent for Billing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12b</w:t>
            </w:r>
          </w:p>
        </w:tc>
      </w:tr>
      <w:tr w:rsidR="00632CFF" w:rsidRPr="00632CFF" w:rsidTr="000A3B51">
        <w:tc>
          <w:tcPr>
            <w:tcW w:w="1998" w:type="dxa"/>
            <w:vMerge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</w:p>
        </w:tc>
        <w:tc>
          <w:tcPr>
            <w:tcW w:w="5917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Permission to Bill Public/Private Insurance</w:t>
            </w:r>
          </w:p>
        </w:tc>
        <w:tc>
          <w:tcPr>
            <w:tcW w:w="1710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13</w:t>
            </w:r>
          </w:p>
        </w:tc>
      </w:tr>
    </w:tbl>
    <w:p w:rsidR="000D6F7F" w:rsidRDefault="000D6F7F" w:rsidP="000D6F7F">
      <w:pPr>
        <w:ind w:left="0"/>
        <w:rPr>
          <w:rFonts w:ascii="Segoe UI" w:hAnsi="Segoe UI" w:cs="Segoe UI"/>
          <w:sz w:val="22"/>
          <w:szCs w:val="22"/>
          <w:u w:val="none"/>
        </w:rPr>
      </w:pPr>
    </w:p>
    <w:p w:rsidR="00632CFF" w:rsidRPr="00632CFF" w:rsidRDefault="00632CFF" w:rsidP="000D6F7F">
      <w:pPr>
        <w:ind w:left="0"/>
        <w:rPr>
          <w:rFonts w:ascii="Segoe UI" w:hAnsi="Segoe UI" w:cs="Segoe UI"/>
          <w:sz w:val="22"/>
          <w:szCs w:val="22"/>
          <w:u w:val="none"/>
        </w:rPr>
      </w:pPr>
    </w:p>
    <w:p w:rsidR="00632CFF" w:rsidRPr="00632CFF" w:rsidRDefault="00632CFF" w:rsidP="00632CFF">
      <w:pPr>
        <w:ind w:left="0"/>
        <w:rPr>
          <w:rFonts w:ascii="Segoe UI" w:hAnsi="Segoe UI" w:cs="Segoe UI"/>
          <w:b/>
          <w:sz w:val="22"/>
          <w:szCs w:val="22"/>
          <w:u w:val="none"/>
        </w:rPr>
      </w:pPr>
      <w:r>
        <w:rPr>
          <w:rFonts w:ascii="Segoe UI" w:hAnsi="Segoe UI" w:cs="Segoe UI"/>
          <w:b/>
          <w:sz w:val="22"/>
          <w:szCs w:val="22"/>
          <w:u w:val="none"/>
        </w:rPr>
        <w:t>Form to WAC</w:t>
      </w:r>
      <w:r w:rsidRPr="00632CFF">
        <w:rPr>
          <w:rFonts w:ascii="Segoe UI" w:hAnsi="Segoe UI" w:cs="Segoe UI"/>
          <w:b/>
          <w:sz w:val="22"/>
          <w:szCs w:val="22"/>
          <w:u w:val="none"/>
        </w:rPr>
        <w:t xml:space="preserve"> Alignment:</w:t>
      </w:r>
    </w:p>
    <w:p w:rsidR="00632CFF" w:rsidRPr="00632CFF" w:rsidRDefault="00632CFF" w:rsidP="000D6F7F">
      <w:pPr>
        <w:ind w:left="0"/>
        <w:rPr>
          <w:rFonts w:ascii="Segoe UI" w:hAnsi="Segoe UI" w:cs="Segoe UI"/>
          <w:sz w:val="16"/>
          <w:szCs w:val="16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table crosswalks the model form to the WAC that applies to the model form."/>
      </w:tblPr>
      <w:tblGrid>
        <w:gridCol w:w="1270"/>
        <w:gridCol w:w="4563"/>
        <w:gridCol w:w="3805"/>
      </w:tblGrid>
      <w:tr w:rsidR="00B12160" w:rsidRPr="00632CFF" w:rsidTr="00976EBB">
        <w:trPr>
          <w:tblHeader/>
        </w:trPr>
        <w:tc>
          <w:tcPr>
            <w:tcW w:w="1278" w:type="dxa"/>
            <w:shd w:val="clear" w:color="auto" w:fill="CCCCFF"/>
            <w:vAlign w:val="center"/>
          </w:tcPr>
          <w:p w:rsidR="000D6F7F" w:rsidRPr="00632CFF" w:rsidRDefault="000D6F7F" w:rsidP="000D6F7F">
            <w:pPr>
              <w:ind w:left="0"/>
              <w:jc w:val="center"/>
              <w:rPr>
                <w:rFonts w:ascii="Segoe UI" w:hAnsi="Segoe UI" w:cs="Segoe UI"/>
                <w:b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b/>
                <w:sz w:val="22"/>
                <w:szCs w:val="22"/>
                <w:u w:val="none"/>
              </w:rPr>
              <w:t>Form Number</w:t>
            </w:r>
          </w:p>
        </w:tc>
        <w:tc>
          <w:tcPr>
            <w:tcW w:w="4680" w:type="dxa"/>
            <w:shd w:val="clear" w:color="auto" w:fill="CCCCFF"/>
            <w:vAlign w:val="center"/>
          </w:tcPr>
          <w:p w:rsidR="000D6F7F" w:rsidRPr="00632CFF" w:rsidRDefault="000D6F7F" w:rsidP="000D6F7F">
            <w:pPr>
              <w:ind w:left="0"/>
              <w:jc w:val="center"/>
              <w:rPr>
                <w:rFonts w:ascii="Segoe UI" w:hAnsi="Segoe UI" w:cs="Segoe UI"/>
                <w:b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b/>
                <w:sz w:val="22"/>
                <w:szCs w:val="22"/>
                <w:u w:val="none"/>
              </w:rPr>
              <w:t>Form Name</w:t>
            </w:r>
          </w:p>
        </w:tc>
        <w:tc>
          <w:tcPr>
            <w:tcW w:w="3906" w:type="dxa"/>
            <w:shd w:val="clear" w:color="auto" w:fill="CCCCFF"/>
            <w:vAlign w:val="center"/>
          </w:tcPr>
          <w:p w:rsidR="000D6F7F" w:rsidRPr="00632CFF" w:rsidRDefault="000D6F7F" w:rsidP="000D6F7F">
            <w:pPr>
              <w:ind w:left="0"/>
              <w:jc w:val="center"/>
              <w:rPr>
                <w:rFonts w:ascii="Segoe UI" w:hAnsi="Segoe UI" w:cs="Segoe UI"/>
                <w:b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b/>
                <w:sz w:val="22"/>
                <w:szCs w:val="22"/>
                <w:u w:val="none"/>
              </w:rPr>
              <w:t>WAC</w:t>
            </w:r>
            <w:r w:rsidR="00A53A24" w:rsidRPr="00632CFF">
              <w:rPr>
                <w:rFonts w:ascii="Segoe UI" w:hAnsi="Segoe UI" w:cs="Segoe UI"/>
                <w:b/>
                <w:sz w:val="22"/>
                <w:szCs w:val="22"/>
                <w:u w:val="none"/>
              </w:rPr>
              <w:t>(</w:t>
            </w:r>
            <w:r w:rsidRPr="00632CFF">
              <w:rPr>
                <w:rFonts w:ascii="Segoe UI" w:hAnsi="Segoe UI" w:cs="Segoe UI"/>
                <w:b/>
                <w:sz w:val="22"/>
                <w:szCs w:val="22"/>
                <w:u w:val="none"/>
              </w:rPr>
              <w:t>s</w:t>
            </w:r>
            <w:r w:rsidR="00A53A24" w:rsidRPr="00632CFF">
              <w:rPr>
                <w:rFonts w:ascii="Segoe UI" w:hAnsi="Segoe UI" w:cs="Segoe UI"/>
                <w:b/>
                <w:sz w:val="22"/>
                <w:szCs w:val="22"/>
                <w:u w:val="none"/>
              </w:rPr>
              <w:t>)</w:t>
            </w:r>
            <w:r w:rsidRPr="00632CFF">
              <w:rPr>
                <w:rFonts w:ascii="Segoe UI" w:hAnsi="Segoe UI" w:cs="Segoe UI"/>
                <w:b/>
                <w:sz w:val="22"/>
                <w:szCs w:val="22"/>
                <w:u w:val="none"/>
              </w:rPr>
              <w:t xml:space="preserve"> Addressed</w:t>
            </w:r>
          </w:p>
        </w:tc>
      </w:tr>
      <w:tr w:rsidR="00B12160" w:rsidRPr="00632CFF" w:rsidTr="00976EBB">
        <w:tc>
          <w:tcPr>
            <w:tcW w:w="1278" w:type="dxa"/>
            <w:vAlign w:val="center"/>
          </w:tcPr>
          <w:p w:rsidR="000D6F7F" w:rsidRPr="00632CFF" w:rsidRDefault="00B12160" w:rsidP="000D6F7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</w:t>
            </w:r>
          </w:p>
        </w:tc>
        <w:tc>
          <w:tcPr>
            <w:tcW w:w="4680" w:type="dxa"/>
            <w:vAlign w:val="center"/>
          </w:tcPr>
          <w:p w:rsidR="000D6F7F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Special Education Referral Review </w:t>
            </w:r>
          </w:p>
        </w:tc>
        <w:tc>
          <w:tcPr>
            <w:tcW w:w="3906" w:type="dxa"/>
            <w:vAlign w:val="center"/>
          </w:tcPr>
          <w:p w:rsidR="000D6F7F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</w:t>
            </w:r>
            <w:r w:rsidR="006025DB" w:rsidRPr="00632CFF">
              <w:rPr>
                <w:rFonts w:ascii="Segoe UI" w:hAnsi="Segoe UI" w:cs="Segoe UI"/>
                <w:sz w:val="22"/>
                <w:szCs w:val="22"/>
                <w:u w:val="none"/>
              </w:rPr>
              <w:t>03005</w:t>
            </w:r>
          </w:p>
        </w:tc>
      </w:tr>
      <w:tr w:rsidR="00B12160" w:rsidRPr="00632CFF" w:rsidTr="00976EBB">
        <w:tc>
          <w:tcPr>
            <w:tcW w:w="1278" w:type="dxa"/>
            <w:vAlign w:val="center"/>
          </w:tcPr>
          <w:p w:rsidR="000D6F7F" w:rsidRPr="00632CFF" w:rsidRDefault="00B12160" w:rsidP="000D6F7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2</w:t>
            </w:r>
          </w:p>
        </w:tc>
        <w:tc>
          <w:tcPr>
            <w:tcW w:w="4680" w:type="dxa"/>
            <w:vAlign w:val="center"/>
          </w:tcPr>
          <w:p w:rsidR="000D6F7F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Prior Written Notice</w:t>
            </w:r>
          </w:p>
        </w:tc>
        <w:tc>
          <w:tcPr>
            <w:tcW w:w="3906" w:type="dxa"/>
            <w:vAlign w:val="center"/>
          </w:tcPr>
          <w:p w:rsidR="006025DB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</w:t>
            </w:r>
            <w:r w:rsidR="006025DB" w:rsidRPr="00632CFF">
              <w:rPr>
                <w:rFonts w:ascii="Segoe UI" w:hAnsi="Segoe UI" w:cs="Segoe UI"/>
                <w:sz w:val="22"/>
                <w:szCs w:val="22"/>
                <w:u w:val="none"/>
              </w:rPr>
              <w:t>03000</w:t>
            </w:r>
            <w:r w:rsidR="00A53A24"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 and -03005</w:t>
            </w:r>
          </w:p>
          <w:p w:rsidR="006025DB" w:rsidRPr="00632CFF" w:rsidRDefault="006025DB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392-172A-03020</w:t>
            </w:r>
          </w:p>
          <w:p w:rsidR="006025DB" w:rsidRPr="00632CFF" w:rsidRDefault="006025DB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392-172A-05010</w:t>
            </w:r>
          </w:p>
        </w:tc>
      </w:tr>
      <w:tr w:rsidR="00B12160" w:rsidRPr="00632CFF" w:rsidTr="00976EBB">
        <w:tc>
          <w:tcPr>
            <w:tcW w:w="1278" w:type="dxa"/>
            <w:vAlign w:val="center"/>
          </w:tcPr>
          <w:p w:rsidR="000D6F7F" w:rsidRPr="00632CFF" w:rsidRDefault="00B12160" w:rsidP="000D6F7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</w:t>
            </w:r>
          </w:p>
        </w:tc>
        <w:tc>
          <w:tcPr>
            <w:tcW w:w="4680" w:type="dxa"/>
            <w:vAlign w:val="center"/>
          </w:tcPr>
          <w:p w:rsidR="000D6F7F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Parent Consent</w:t>
            </w:r>
          </w:p>
        </w:tc>
        <w:tc>
          <w:tcPr>
            <w:tcW w:w="3906" w:type="dxa"/>
            <w:vAlign w:val="center"/>
          </w:tcPr>
          <w:p w:rsidR="00FE6892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</w:t>
            </w:r>
            <w:r w:rsidR="00FE6892" w:rsidRPr="00632CFF">
              <w:rPr>
                <w:rFonts w:ascii="Segoe UI" w:hAnsi="Segoe UI" w:cs="Segoe UI"/>
                <w:sz w:val="22"/>
                <w:szCs w:val="22"/>
                <w:u w:val="none"/>
              </w:rPr>
              <w:t>03000</w:t>
            </w:r>
          </w:p>
        </w:tc>
      </w:tr>
      <w:tr w:rsidR="003563E2" w:rsidRPr="00632CFF" w:rsidTr="00976EBB">
        <w:tc>
          <w:tcPr>
            <w:tcW w:w="1278" w:type="dxa"/>
            <w:vAlign w:val="center"/>
          </w:tcPr>
          <w:p w:rsidR="003563E2" w:rsidRPr="00632CFF" w:rsidRDefault="003563E2" w:rsidP="000D6F7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3a</w:t>
            </w:r>
          </w:p>
        </w:tc>
        <w:tc>
          <w:tcPr>
            <w:tcW w:w="4680" w:type="dxa"/>
            <w:vAlign w:val="center"/>
          </w:tcPr>
          <w:p w:rsidR="003563E2" w:rsidRPr="00632CFF" w:rsidRDefault="003563E2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Revocation of Consent</w:t>
            </w:r>
          </w:p>
        </w:tc>
        <w:tc>
          <w:tcPr>
            <w:tcW w:w="3906" w:type="dxa"/>
            <w:vAlign w:val="center"/>
          </w:tcPr>
          <w:p w:rsidR="003563E2" w:rsidRPr="00632CFF" w:rsidRDefault="003563E2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392-172A-03000 (2)</w:t>
            </w:r>
            <w:r w:rsidR="00902795" w:rsidRPr="00632CFF">
              <w:rPr>
                <w:rFonts w:ascii="Segoe UI" w:hAnsi="Segoe UI" w:cs="Segoe UI"/>
                <w:sz w:val="22"/>
                <w:szCs w:val="22"/>
                <w:u w:val="none"/>
              </w:rPr>
              <w:t>(e)</w:t>
            </w:r>
          </w:p>
        </w:tc>
      </w:tr>
      <w:tr w:rsidR="002831F4" w:rsidRPr="00632CFF" w:rsidTr="00976EBB">
        <w:tc>
          <w:tcPr>
            <w:tcW w:w="1278" w:type="dxa"/>
            <w:vAlign w:val="center"/>
          </w:tcPr>
          <w:p w:rsidR="002831F4" w:rsidRPr="00632CFF" w:rsidRDefault="002831F4" w:rsidP="000D6F7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3b</w:t>
            </w:r>
          </w:p>
        </w:tc>
        <w:tc>
          <w:tcPr>
            <w:tcW w:w="4680" w:type="dxa"/>
            <w:vAlign w:val="center"/>
          </w:tcPr>
          <w:p w:rsidR="002831F4" w:rsidRPr="00632CFF" w:rsidRDefault="002831F4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Prior Written Notice - Revocation of Consent</w:t>
            </w:r>
          </w:p>
        </w:tc>
        <w:tc>
          <w:tcPr>
            <w:tcW w:w="3906" w:type="dxa"/>
            <w:vAlign w:val="center"/>
          </w:tcPr>
          <w:p w:rsidR="002831F4" w:rsidRPr="00632CFF" w:rsidRDefault="00902795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392-172A-03000 (2)(e)(i)</w:t>
            </w:r>
          </w:p>
        </w:tc>
      </w:tr>
      <w:tr w:rsidR="00B12160" w:rsidRPr="00632CFF" w:rsidTr="00976EBB">
        <w:tc>
          <w:tcPr>
            <w:tcW w:w="1278" w:type="dxa"/>
            <w:vAlign w:val="center"/>
          </w:tcPr>
          <w:p w:rsidR="000D6F7F" w:rsidRPr="00632CFF" w:rsidRDefault="00B12160" w:rsidP="000D6F7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4</w:t>
            </w:r>
          </w:p>
        </w:tc>
        <w:tc>
          <w:tcPr>
            <w:tcW w:w="4680" w:type="dxa"/>
            <w:vAlign w:val="center"/>
          </w:tcPr>
          <w:p w:rsidR="000D6F7F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Meeting Invitation </w:t>
            </w:r>
          </w:p>
        </w:tc>
        <w:tc>
          <w:tcPr>
            <w:tcW w:w="3906" w:type="dxa"/>
            <w:vAlign w:val="center"/>
          </w:tcPr>
          <w:p w:rsidR="00FE6892" w:rsidRPr="00632CFF" w:rsidRDefault="00FE6892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392-172A-03095(2)(c)</w:t>
            </w:r>
          </w:p>
          <w:p w:rsidR="000759D1" w:rsidRPr="00632CFF" w:rsidRDefault="000759D1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392-172A-03100</w:t>
            </w:r>
          </w:p>
          <w:p w:rsidR="000759D1" w:rsidRPr="00632CFF" w:rsidRDefault="000759D1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</w:t>
            </w:r>
            <w:r w:rsidR="00956B2E" w:rsidRPr="00632CFF">
              <w:rPr>
                <w:rFonts w:ascii="Segoe UI" w:hAnsi="Segoe UI" w:cs="Segoe UI"/>
                <w:sz w:val="22"/>
                <w:szCs w:val="22"/>
                <w:u w:val="none"/>
              </w:rPr>
              <w:t>05001</w:t>
            </w:r>
          </w:p>
        </w:tc>
      </w:tr>
      <w:tr w:rsidR="00B12160" w:rsidRPr="00632CFF" w:rsidTr="00976EBB">
        <w:tc>
          <w:tcPr>
            <w:tcW w:w="1278" w:type="dxa"/>
            <w:vAlign w:val="center"/>
          </w:tcPr>
          <w:p w:rsidR="000D6F7F" w:rsidRPr="00632CFF" w:rsidRDefault="00B12160" w:rsidP="000D6F7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5a</w:t>
            </w:r>
          </w:p>
        </w:tc>
        <w:tc>
          <w:tcPr>
            <w:tcW w:w="4680" w:type="dxa"/>
            <w:vAlign w:val="center"/>
          </w:tcPr>
          <w:p w:rsidR="000D6F7F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Evaluation Report</w:t>
            </w:r>
          </w:p>
        </w:tc>
        <w:tc>
          <w:tcPr>
            <w:tcW w:w="3906" w:type="dxa"/>
            <w:vAlign w:val="center"/>
          </w:tcPr>
          <w:p w:rsidR="000759D1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</w:t>
            </w:r>
            <w:r w:rsidR="000759D1" w:rsidRPr="00632CFF">
              <w:rPr>
                <w:rFonts w:ascii="Segoe UI" w:hAnsi="Segoe UI" w:cs="Segoe UI"/>
                <w:sz w:val="22"/>
                <w:szCs w:val="22"/>
                <w:u w:val="none"/>
              </w:rPr>
              <w:t>03015</w:t>
            </w:r>
            <w:r w:rsidR="00AD083B"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 </w:t>
            </w:r>
            <w:r w:rsidR="000759D1" w:rsidRPr="00632CFF">
              <w:rPr>
                <w:rFonts w:ascii="Segoe UI" w:hAnsi="Segoe UI" w:cs="Segoe UI"/>
                <w:sz w:val="22"/>
                <w:szCs w:val="22"/>
                <w:u w:val="none"/>
              </w:rPr>
              <w:t>through -03040</w:t>
            </w:r>
          </w:p>
        </w:tc>
      </w:tr>
      <w:tr w:rsidR="00B12160" w:rsidRPr="00632CFF" w:rsidTr="00976EBB">
        <w:tc>
          <w:tcPr>
            <w:tcW w:w="1278" w:type="dxa"/>
            <w:vAlign w:val="center"/>
          </w:tcPr>
          <w:p w:rsidR="00B12160" w:rsidRPr="00632CFF" w:rsidRDefault="00B12160" w:rsidP="000D6F7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5ai</w:t>
            </w:r>
          </w:p>
        </w:tc>
        <w:tc>
          <w:tcPr>
            <w:tcW w:w="4680" w:type="dxa"/>
            <w:vAlign w:val="center"/>
          </w:tcPr>
          <w:p w:rsidR="00B12160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Supplementary report for SLD </w:t>
            </w:r>
          </w:p>
          <w:p w:rsidR="00B12160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(severe discrepancy)</w:t>
            </w:r>
          </w:p>
        </w:tc>
        <w:tc>
          <w:tcPr>
            <w:tcW w:w="3906" w:type="dxa"/>
            <w:vAlign w:val="center"/>
          </w:tcPr>
          <w:p w:rsidR="00B12160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</w:t>
            </w:r>
            <w:r w:rsidR="00111C90" w:rsidRPr="00632CFF">
              <w:rPr>
                <w:rFonts w:ascii="Segoe UI" w:hAnsi="Segoe UI" w:cs="Segoe UI"/>
                <w:sz w:val="22"/>
                <w:szCs w:val="22"/>
                <w:u w:val="none"/>
              </w:rPr>
              <w:t>0304</w:t>
            </w:r>
            <w:r w:rsidR="000759D1" w:rsidRPr="00632CFF">
              <w:rPr>
                <w:rFonts w:ascii="Segoe UI" w:hAnsi="Segoe UI" w:cs="Segoe UI"/>
                <w:sz w:val="22"/>
                <w:szCs w:val="22"/>
                <w:u w:val="none"/>
              </w:rPr>
              <w:t>5 through -03055</w:t>
            </w:r>
          </w:p>
          <w:p w:rsidR="000759D1" w:rsidRPr="00632CFF" w:rsidRDefault="000759D1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392-172A-03065 through -03080</w:t>
            </w:r>
          </w:p>
        </w:tc>
      </w:tr>
      <w:tr w:rsidR="00B12160" w:rsidRPr="00632CFF" w:rsidTr="00976EBB">
        <w:tc>
          <w:tcPr>
            <w:tcW w:w="1278" w:type="dxa"/>
            <w:vAlign w:val="center"/>
          </w:tcPr>
          <w:p w:rsidR="00B12160" w:rsidRPr="00632CFF" w:rsidRDefault="00B12160" w:rsidP="000D6F7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5aii</w:t>
            </w:r>
          </w:p>
        </w:tc>
        <w:tc>
          <w:tcPr>
            <w:tcW w:w="4680" w:type="dxa"/>
            <w:vAlign w:val="center"/>
          </w:tcPr>
          <w:p w:rsidR="00B12160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Supplementary report for SLD </w:t>
            </w:r>
          </w:p>
          <w:p w:rsidR="00B12160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(response to intervention)</w:t>
            </w:r>
          </w:p>
        </w:tc>
        <w:tc>
          <w:tcPr>
            <w:tcW w:w="3906" w:type="dxa"/>
            <w:vAlign w:val="center"/>
          </w:tcPr>
          <w:p w:rsidR="000759D1" w:rsidRPr="00632CFF" w:rsidRDefault="000759D1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392-172A-03045 through -03060</w:t>
            </w:r>
          </w:p>
          <w:p w:rsidR="00B12160" w:rsidRPr="00632CFF" w:rsidRDefault="000759D1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392-172A-03075 </w:t>
            </w:r>
            <w:r w:rsidR="00A53A24" w:rsidRPr="00632CFF">
              <w:rPr>
                <w:rFonts w:ascii="Segoe UI" w:hAnsi="Segoe UI" w:cs="Segoe UI"/>
                <w:sz w:val="22"/>
                <w:szCs w:val="22"/>
                <w:u w:val="none"/>
              </w:rPr>
              <w:t>and -03080</w:t>
            </w:r>
          </w:p>
        </w:tc>
      </w:tr>
      <w:tr w:rsidR="00B12160" w:rsidRPr="00632CFF" w:rsidTr="00976EBB">
        <w:tc>
          <w:tcPr>
            <w:tcW w:w="1278" w:type="dxa"/>
            <w:vAlign w:val="center"/>
          </w:tcPr>
          <w:p w:rsidR="00B12160" w:rsidRPr="00632CFF" w:rsidRDefault="00B12160" w:rsidP="000D6F7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5b</w:t>
            </w:r>
          </w:p>
        </w:tc>
        <w:tc>
          <w:tcPr>
            <w:tcW w:w="4680" w:type="dxa"/>
            <w:vAlign w:val="center"/>
          </w:tcPr>
          <w:p w:rsidR="00B12160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Reevaluation Waiver</w:t>
            </w:r>
          </w:p>
        </w:tc>
        <w:tc>
          <w:tcPr>
            <w:tcW w:w="3906" w:type="dxa"/>
            <w:vAlign w:val="center"/>
          </w:tcPr>
          <w:p w:rsidR="00B12160" w:rsidRPr="00632CFF" w:rsidRDefault="00B12160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</w:t>
            </w:r>
            <w:r w:rsidR="00A53A24" w:rsidRPr="00632CFF">
              <w:rPr>
                <w:rFonts w:ascii="Segoe UI" w:hAnsi="Segoe UI" w:cs="Segoe UI"/>
                <w:sz w:val="22"/>
                <w:szCs w:val="22"/>
                <w:u w:val="none"/>
              </w:rPr>
              <w:t>03015(2)(b)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5c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Agreement to Extend Evaluation Timeline 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392-172A-03005(3)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392-172A-03015(3)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lastRenderedPageBreak/>
              <w:t>6a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IEP Team Member Excusal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392-172A-03095(5)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6b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Parent Input Form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392-172A-03110(1)(a) and (b)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6c/d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IEP Form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392-172A-03090 and -03095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392-172A-03110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392-172A-05135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6e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Emergency Response Protocol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392-172A-02105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392-172A-03090(1)(i)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6f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Extended School Year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392-172A-02020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392-172A-03090(1)(g)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6g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IEP Amendment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392-172A-03110(2)(c) and (d)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6h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Behavioral Intervention Plan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392-172A-01031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392-172A-03090(1)(h)</w:t>
            </w:r>
          </w:p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392-172A-05147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7a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Functional Behavioral Assessment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392-172A- 05147(1)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7b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See form 6h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See form 6h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7c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Manifestation Determination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392-172A-05147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8a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Private School Consultation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392-172A-04020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8b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Private School Affirmation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392-172A-04025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8c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Private School Services Plan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392-172A-04040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9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Summary of Performance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392-172A-03030(3)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10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Request for Due Process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392-172A-05080 and -05085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11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Resolution Agreement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392-172A-05070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12a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Medicaid – Eligibility Verification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392-172A-07005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12b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Medicaid – Consent for Billing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392-172A-07005(2)(d)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13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Permission to Bill Public/Private Insurance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392-172A-07005(3)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14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File Access Log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392-172A-05195</w:t>
            </w:r>
          </w:p>
        </w:tc>
      </w:tr>
      <w:tr w:rsidR="00632CFF" w:rsidRPr="00632CFF" w:rsidTr="00976EBB">
        <w:tc>
          <w:tcPr>
            <w:tcW w:w="1278" w:type="dxa"/>
            <w:vAlign w:val="center"/>
          </w:tcPr>
          <w:p w:rsidR="00632CFF" w:rsidRPr="00632CFF" w:rsidRDefault="00632CFF" w:rsidP="00632CFF">
            <w:pPr>
              <w:ind w:left="0"/>
              <w:jc w:val="center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15</w:t>
            </w:r>
          </w:p>
        </w:tc>
        <w:tc>
          <w:tcPr>
            <w:tcW w:w="4680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 xml:space="preserve">Release of Records </w:t>
            </w:r>
          </w:p>
        </w:tc>
        <w:tc>
          <w:tcPr>
            <w:tcW w:w="3906" w:type="dxa"/>
            <w:vAlign w:val="center"/>
          </w:tcPr>
          <w:p w:rsidR="00632CFF" w:rsidRPr="00632CFF" w:rsidRDefault="00632CFF" w:rsidP="00976EBB">
            <w:pPr>
              <w:ind w:left="0"/>
              <w:rPr>
                <w:rFonts w:ascii="Segoe UI" w:hAnsi="Segoe UI" w:cs="Segoe UI"/>
                <w:sz w:val="22"/>
                <w:szCs w:val="22"/>
                <w:u w:val="none"/>
              </w:rPr>
            </w:pPr>
            <w:r w:rsidRPr="00632CFF">
              <w:rPr>
                <w:rFonts w:ascii="Segoe UI" w:hAnsi="Segoe UI" w:cs="Segoe UI"/>
                <w:sz w:val="22"/>
                <w:szCs w:val="22"/>
                <w:u w:val="none"/>
              </w:rPr>
              <w:t>392-172A-05225</w:t>
            </w:r>
          </w:p>
        </w:tc>
      </w:tr>
    </w:tbl>
    <w:p w:rsidR="000D6F7F" w:rsidRPr="00976EBB" w:rsidRDefault="00976EBB" w:rsidP="00976EBB">
      <w:pPr>
        <w:pStyle w:val="MonthlyUpdateText"/>
        <w:spacing w:before="3600" w:after="0"/>
        <w:rPr>
          <w:rFonts w:cs="Segoe UI"/>
          <w:sz w:val="18"/>
          <w:szCs w:val="18"/>
        </w:rPr>
      </w:pPr>
      <w:r w:rsidRPr="004307CB">
        <w:rPr>
          <w:rFonts w:cs="Segoe UI"/>
          <w:noProof/>
          <w:sz w:val="18"/>
          <w:szCs w:val="18"/>
        </w:rPr>
        <w:drawing>
          <wp:inline distT="0" distB="0" distL="0" distR="0">
            <wp:extent cx="628650" cy="219075"/>
            <wp:effectExtent l="0" t="0" r="0" b="0"/>
            <wp:docPr id="2" name="Picture 6" descr="Creative Commons Licen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Commons Licen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7CB">
        <w:rPr>
          <w:rFonts w:cs="Segoe UI"/>
          <w:sz w:val="18"/>
          <w:szCs w:val="18"/>
        </w:rPr>
        <w:t xml:space="preserve"> Model State Forms – Alignment to WACs</w:t>
      </w:r>
      <w:r w:rsidR="004307CB" w:rsidRPr="004307CB">
        <w:rPr>
          <w:rFonts w:cs="Segoe UI"/>
          <w:sz w:val="18"/>
          <w:szCs w:val="18"/>
        </w:rPr>
        <w:t xml:space="preserve"> by </w:t>
      </w:r>
      <w:hyperlink r:id="rId8" w:history="1">
        <w:r w:rsidR="004307CB" w:rsidRPr="004307CB">
          <w:rPr>
            <w:rStyle w:val="Hyperlink"/>
            <w:rFonts w:ascii="Segoe UI" w:hAnsi="Segoe UI" w:cs="Segoe UI"/>
            <w:sz w:val="18"/>
            <w:szCs w:val="18"/>
          </w:rPr>
          <w:t>Office of Superintendent of Public Instruction</w:t>
        </w:r>
      </w:hyperlink>
      <w:r w:rsidR="004307CB" w:rsidRPr="004307CB">
        <w:rPr>
          <w:rFonts w:cs="Segoe UI"/>
          <w:sz w:val="18"/>
          <w:szCs w:val="18"/>
        </w:rPr>
        <w:t xml:space="preserve"> is licensed under a </w:t>
      </w:r>
      <w:hyperlink r:id="rId9" w:history="1">
        <w:r w:rsidR="004307CB" w:rsidRPr="004307CB">
          <w:rPr>
            <w:rStyle w:val="Hyperlink"/>
            <w:rFonts w:ascii="Segoe UI" w:hAnsi="Segoe UI" w:cs="Segoe UI"/>
            <w:sz w:val="18"/>
            <w:szCs w:val="18"/>
          </w:rPr>
          <w:t>Creative Commons Attribution 4.0 International License</w:t>
        </w:r>
      </w:hyperlink>
      <w:r w:rsidR="004307CB" w:rsidRPr="004307CB">
        <w:rPr>
          <w:rFonts w:cs="Segoe UI"/>
          <w:sz w:val="18"/>
          <w:szCs w:val="18"/>
        </w:rPr>
        <w:t>.</w:t>
      </w:r>
    </w:p>
    <w:sectPr w:rsidR="000D6F7F" w:rsidRPr="00976EBB" w:rsidSect="003563E2"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3F" w:rsidRDefault="00B7473F" w:rsidP="00185FC2">
      <w:r>
        <w:separator/>
      </w:r>
    </w:p>
  </w:endnote>
  <w:endnote w:type="continuationSeparator" w:id="0">
    <w:p w:rsidR="00B7473F" w:rsidRDefault="00B7473F" w:rsidP="001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C2" w:rsidRPr="00870A84" w:rsidRDefault="00185FC2" w:rsidP="00185FC2">
    <w:pPr>
      <w:pStyle w:val="Footer"/>
      <w:tabs>
        <w:tab w:val="clear" w:pos="9360"/>
        <w:tab w:val="right" w:pos="9630"/>
      </w:tabs>
      <w:ind w:left="0"/>
      <w:rPr>
        <w:rFonts w:ascii="Segoe UI" w:hAnsi="Segoe UI" w:cs="Segoe UI"/>
        <w:i/>
        <w:sz w:val="20"/>
        <w:szCs w:val="20"/>
        <w:u w:val="none"/>
      </w:rPr>
    </w:pPr>
    <w:r w:rsidRPr="00870A84">
      <w:rPr>
        <w:rFonts w:ascii="Segoe UI" w:hAnsi="Segoe UI" w:cs="Segoe UI"/>
        <w:sz w:val="20"/>
        <w:szCs w:val="20"/>
        <w:u w:val="none"/>
      </w:rPr>
      <w:t>Form to WAC Alignment</w:t>
    </w:r>
    <w:r w:rsidRPr="00870A84">
      <w:rPr>
        <w:rFonts w:ascii="Segoe UI" w:hAnsi="Segoe UI" w:cs="Segoe UI"/>
        <w:sz w:val="20"/>
        <w:szCs w:val="20"/>
        <w:u w:val="none"/>
      </w:rPr>
      <w:tab/>
      <w:t xml:space="preserve">Page </w:t>
    </w:r>
    <w:r w:rsidRPr="00870A84">
      <w:rPr>
        <w:rFonts w:ascii="Segoe UI" w:hAnsi="Segoe UI" w:cs="Segoe UI"/>
        <w:sz w:val="20"/>
        <w:szCs w:val="20"/>
        <w:u w:val="none"/>
      </w:rPr>
      <w:fldChar w:fldCharType="begin"/>
    </w:r>
    <w:r w:rsidRPr="00870A84">
      <w:rPr>
        <w:rFonts w:ascii="Segoe UI" w:hAnsi="Segoe UI" w:cs="Segoe UI"/>
        <w:sz w:val="20"/>
        <w:szCs w:val="20"/>
        <w:u w:val="none"/>
      </w:rPr>
      <w:instrText xml:space="preserve"> PAGE   \* MERGEFORMAT </w:instrText>
    </w:r>
    <w:r w:rsidRPr="00870A84">
      <w:rPr>
        <w:rFonts w:ascii="Segoe UI" w:hAnsi="Segoe UI" w:cs="Segoe UI"/>
        <w:sz w:val="20"/>
        <w:szCs w:val="20"/>
        <w:u w:val="none"/>
      </w:rPr>
      <w:fldChar w:fldCharType="separate"/>
    </w:r>
    <w:r w:rsidR="00CA6947">
      <w:rPr>
        <w:rFonts w:ascii="Segoe UI" w:hAnsi="Segoe UI" w:cs="Segoe UI"/>
        <w:noProof/>
        <w:sz w:val="20"/>
        <w:szCs w:val="20"/>
        <w:u w:val="none"/>
      </w:rPr>
      <w:t>2</w:t>
    </w:r>
    <w:r w:rsidRPr="00870A84">
      <w:rPr>
        <w:rFonts w:ascii="Segoe UI" w:hAnsi="Segoe UI" w:cs="Segoe UI"/>
        <w:sz w:val="20"/>
        <w:szCs w:val="20"/>
        <w:u w:val="none"/>
      </w:rPr>
      <w:fldChar w:fldCharType="end"/>
    </w:r>
    <w:r w:rsidRPr="00870A84">
      <w:rPr>
        <w:rFonts w:ascii="Segoe UI" w:hAnsi="Segoe UI" w:cs="Segoe UI"/>
        <w:sz w:val="20"/>
        <w:szCs w:val="20"/>
        <w:u w:val="none"/>
      </w:rPr>
      <w:tab/>
      <w:t>August 2008</w:t>
    </w:r>
    <w:r w:rsidR="00902795" w:rsidRPr="00870A84">
      <w:rPr>
        <w:rFonts w:ascii="Segoe UI" w:hAnsi="Segoe UI" w:cs="Segoe UI"/>
        <w:sz w:val="20"/>
        <w:szCs w:val="20"/>
        <w:u w:val="none"/>
      </w:rPr>
      <w:t xml:space="preserve"> (</w:t>
    </w:r>
    <w:r w:rsidR="00015422" w:rsidRPr="00870A84">
      <w:rPr>
        <w:rFonts w:ascii="Segoe UI" w:hAnsi="Segoe UI" w:cs="Segoe UI"/>
        <w:sz w:val="20"/>
        <w:szCs w:val="20"/>
        <w:u w:val="none"/>
      </w:rPr>
      <w:t>R</w:t>
    </w:r>
    <w:r w:rsidR="00902795" w:rsidRPr="00870A84">
      <w:rPr>
        <w:rFonts w:ascii="Segoe UI" w:hAnsi="Segoe UI" w:cs="Segoe UI"/>
        <w:sz w:val="20"/>
        <w:szCs w:val="20"/>
        <w:u w:val="none"/>
      </w:rPr>
      <w:t>ev. 10/</w:t>
    </w:r>
    <w:r w:rsidR="00015422" w:rsidRPr="00870A84">
      <w:rPr>
        <w:rFonts w:ascii="Segoe UI" w:hAnsi="Segoe UI" w:cs="Segoe UI"/>
        <w:sz w:val="20"/>
        <w:szCs w:val="20"/>
        <w:u w:val="none"/>
      </w:rPr>
      <w:t>20</w:t>
    </w:r>
    <w:r w:rsidR="00902795" w:rsidRPr="00870A84">
      <w:rPr>
        <w:rFonts w:ascii="Segoe UI" w:hAnsi="Segoe UI" w:cs="Segoe UI"/>
        <w:sz w:val="20"/>
        <w:szCs w:val="20"/>
        <w:u w:val="none"/>
      </w:rPr>
      <w:t>09</w:t>
    </w:r>
    <w:r w:rsidR="00870A84" w:rsidRPr="00870A84">
      <w:rPr>
        <w:rFonts w:ascii="Segoe UI" w:hAnsi="Segoe UI" w:cs="Segoe UI"/>
        <w:sz w:val="20"/>
        <w:szCs w:val="20"/>
        <w:u w:val="none"/>
      </w:rPr>
      <w:t>, 8</w:t>
    </w:r>
    <w:r w:rsidR="00015422" w:rsidRPr="00870A84">
      <w:rPr>
        <w:rFonts w:ascii="Segoe UI" w:hAnsi="Segoe UI" w:cs="Segoe UI"/>
        <w:sz w:val="20"/>
        <w:szCs w:val="20"/>
        <w:u w:val="none"/>
      </w:rPr>
      <w:t>/2018</w:t>
    </w:r>
    <w:r w:rsidR="00902795" w:rsidRPr="00870A84">
      <w:rPr>
        <w:rFonts w:ascii="Segoe UI" w:hAnsi="Segoe UI" w:cs="Segoe UI"/>
        <w:sz w:val="20"/>
        <w:szCs w:val="20"/>
        <w:u w:val="no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3F" w:rsidRDefault="00B7473F" w:rsidP="00185FC2">
      <w:r>
        <w:separator/>
      </w:r>
    </w:p>
  </w:footnote>
  <w:footnote w:type="continuationSeparator" w:id="0">
    <w:p w:rsidR="00B7473F" w:rsidRDefault="00B7473F" w:rsidP="0018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7F"/>
    <w:rsid w:val="00015422"/>
    <w:rsid w:val="00024688"/>
    <w:rsid w:val="000632C9"/>
    <w:rsid w:val="000759D1"/>
    <w:rsid w:val="000A3B51"/>
    <w:rsid w:val="000A6022"/>
    <w:rsid w:val="000D6F7F"/>
    <w:rsid w:val="00111C90"/>
    <w:rsid w:val="00185FC2"/>
    <w:rsid w:val="00204F52"/>
    <w:rsid w:val="00280BA3"/>
    <w:rsid w:val="002831F4"/>
    <w:rsid w:val="00340BB9"/>
    <w:rsid w:val="003563E2"/>
    <w:rsid w:val="003C18B1"/>
    <w:rsid w:val="003C7F67"/>
    <w:rsid w:val="004307CB"/>
    <w:rsid w:val="004D4C00"/>
    <w:rsid w:val="00501037"/>
    <w:rsid w:val="0050357C"/>
    <w:rsid w:val="00526AFE"/>
    <w:rsid w:val="00535452"/>
    <w:rsid w:val="005870F8"/>
    <w:rsid w:val="006025DB"/>
    <w:rsid w:val="00632CFF"/>
    <w:rsid w:val="006B3207"/>
    <w:rsid w:val="006B3E38"/>
    <w:rsid w:val="007324C9"/>
    <w:rsid w:val="00774DC7"/>
    <w:rsid w:val="007B41E2"/>
    <w:rsid w:val="00801387"/>
    <w:rsid w:val="00870A84"/>
    <w:rsid w:val="0088591C"/>
    <w:rsid w:val="00897557"/>
    <w:rsid w:val="00902795"/>
    <w:rsid w:val="00956B2E"/>
    <w:rsid w:val="00976EBB"/>
    <w:rsid w:val="00A31A62"/>
    <w:rsid w:val="00A53A24"/>
    <w:rsid w:val="00AA42CD"/>
    <w:rsid w:val="00AC22B0"/>
    <w:rsid w:val="00AD083B"/>
    <w:rsid w:val="00B12160"/>
    <w:rsid w:val="00B3036F"/>
    <w:rsid w:val="00B43770"/>
    <w:rsid w:val="00B7473F"/>
    <w:rsid w:val="00BA1E83"/>
    <w:rsid w:val="00C322EE"/>
    <w:rsid w:val="00C7596A"/>
    <w:rsid w:val="00C77F53"/>
    <w:rsid w:val="00C821F2"/>
    <w:rsid w:val="00CA6947"/>
    <w:rsid w:val="00CB7E22"/>
    <w:rsid w:val="00CE7CD9"/>
    <w:rsid w:val="00D16DE3"/>
    <w:rsid w:val="00DD207D"/>
    <w:rsid w:val="00EE0BF4"/>
    <w:rsid w:val="00EF2356"/>
    <w:rsid w:val="00F436BA"/>
    <w:rsid w:val="00FE3F3F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41C0D9"/>
  <w15:chartTrackingRefBased/>
  <w15:docId w15:val="{4B228A07-001C-497C-B119-CCA5EEF3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B9"/>
    <w:pPr>
      <w:ind w:left="108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85F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5FC2"/>
    <w:rPr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5F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5FC2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B2E"/>
    <w:rPr>
      <w:rFonts w:ascii="Segoe UI" w:hAnsi="Segoe UI" w:cs="Segoe UI"/>
      <w:sz w:val="18"/>
      <w:szCs w:val="18"/>
      <w:u w:val="single"/>
    </w:rPr>
  </w:style>
  <w:style w:type="character" w:styleId="Hyperlink">
    <w:name w:val="Hyperlink"/>
    <w:uiPriority w:val="99"/>
    <w:unhideWhenUsed/>
    <w:rsid w:val="004307CB"/>
    <w:rPr>
      <w:rFonts w:ascii="Times New Roman" w:hAnsi="Times New Roman" w:cs="Times New Roman" w:hint="default"/>
      <w:color w:val="0000FF"/>
      <w:u w:val="single"/>
    </w:rPr>
  </w:style>
  <w:style w:type="paragraph" w:customStyle="1" w:styleId="MonthlyUpdateText">
    <w:name w:val="Monthly Update Text"/>
    <w:qFormat/>
    <w:rsid w:val="004307CB"/>
    <w:pPr>
      <w:spacing w:after="200"/>
    </w:pPr>
    <w:rPr>
      <w:rFonts w:ascii="Segoe UI" w:eastAsia="Times New Roman" w:hAnsi="Segoe UI" w:cs="Calibri"/>
      <w:kern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State Forms – Alignment to WACs</vt:lpstr>
    </vt:vector>
  </TitlesOfParts>
  <Company>OSPI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State Forms – Alignment to WACs</dc:title>
  <dc:subject/>
  <dc:creator>OSPI, Special Education</dc:creator>
  <cp:keywords>special education, model forms, wac alignment</cp:keywords>
  <dc:description/>
  <cp:lastModifiedBy>Amber O’Donnell</cp:lastModifiedBy>
  <cp:revision>2</cp:revision>
  <cp:lastPrinted>2018-08-22T17:10:00Z</cp:lastPrinted>
  <dcterms:created xsi:type="dcterms:W3CDTF">2018-08-31T22:16:00Z</dcterms:created>
  <dcterms:modified xsi:type="dcterms:W3CDTF">2018-08-31T22:16:00Z</dcterms:modified>
</cp:coreProperties>
</file>