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5933C53" w14:textId="6C3AE275" w:rsidR="005C2350" w:rsidRDefault="005C2350" w:rsidP="005C2350">
      <w:pPr>
        <w:spacing w:after="0" w:line="240" w:lineRule="auto"/>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769CA78A" wp14:editId="4082927F">
                <wp:simplePos x="0" y="0"/>
                <wp:positionH relativeFrom="column">
                  <wp:posOffset>5210175</wp:posOffset>
                </wp:positionH>
                <wp:positionV relativeFrom="paragraph">
                  <wp:posOffset>-473075</wp:posOffset>
                </wp:positionV>
                <wp:extent cx="1133475" cy="9144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64434" w14:textId="3B058007" w:rsidR="00CA2B5A" w:rsidRDefault="00CA2B5A" w:rsidP="005C2350">
                            <w:r w:rsidRPr="005C2350">
                              <w:rPr>
                                <w:noProof/>
                              </w:rPr>
                              <w:drawing>
                                <wp:inline distT="0" distB="0" distL="0" distR="0" wp14:anchorId="6050F1F6" wp14:editId="71B4AAB3">
                                  <wp:extent cx="79057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CA78A" id="_x0000_t202" coordsize="21600,21600" o:spt="202" path="m,l,21600r21600,l21600,xe">
                <v:stroke joinstyle="miter"/>
                <v:path gradientshapeok="t" o:connecttype="rect"/>
              </v:shapetype>
              <v:shape id="Text Box 2" o:spid="_x0000_s1026" type="#_x0000_t202" style="position:absolute;margin-left:410.25pt;margin-top:-37.25pt;width:89.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" fillcolor="white [3201]" stroked="f" strokeweight=".5pt">
                <v:path arrowok="t"/>
                <v:textbox>
                  <w:txbxContent>
                    <w:p w14:paraId="2BF64434" w14:textId="3B058007" w:rsidR="00CA2B5A" w:rsidRDefault="00CA2B5A" w:rsidP="005C2350">
                      <w:r w:rsidRPr="005C2350">
                        <w:rPr>
                          <w:noProof/>
                        </w:rPr>
                        <w:drawing>
                          <wp:inline distT="0" distB="0" distL="0" distR="0" wp14:anchorId="6050F1F6" wp14:editId="71B4AAB3">
                            <wp:extent cx="79057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xbxContent>
                </v:textbox>
              </v:shape>
            </w:pict>
          </mc:Fallback>
        </mc:AlternateContent>
      </w:r>
    </w:p>
    <w:p w14:paraId="0BE13887" w14:textId="72A89988" w:rsidR="005C2350" w:rsidRDefault="005C2350" w:rsidP="00CA2B5A">
      <w:pPr>
        <w:autoSpaceDE w:val="0"/>
        <w:autoSpaceDN w:val="0"/>
        <w:adjustRightInd w:val="0"/>
        <w:spacing w:after="0" w:line="240" w:lineRule="auto"/>
        <w:jc w:val="center"/>
        <w:rPr>
          <w:rFonts w:cs="TimesNewRoman,Bold"/>
          <w:b/>
          <w:bCs/>
          <w:sz w:val="24"/>
          <w:szCs w:val="24"/>
        </w:rPr>
      </w:pPr>
      <w:r w:rsidRPr="00E37F51">
        <w:rPr>
          <w:rFonts w:cs="TimesNewRoman,Bold"/>
          <w:b/>
          <w:bCs/>
          <w:i/>
          <w:sz w:val="24"/>
          <w:szCs w:val="24"/>
        </w:rPr>
        <w:t>SAMPLE POLICY WORDING</w:t>
      </w:r>
      <w:r>
        <w:rPr>
          <w:rFonts w:cs="TimesNewRoman,Bold"/>
          <w:b/>
          <w:bCs/>
          <w:sz w:val="24"/>
          <w:szCs w:val="24"/>
        </w:rPr>
        <w:t xml:space="preserve">: </w:t>
      </w:r>
      <w:r w:rsidR="00E47C72">
        <w:rPr>
          <w:rFonts w:cs="TimesNewRoman,Bold"/>
          <w:b/>
          <w:bCs/>
          <w:sz w:val="24"/>
          <w:szCs w:val="24"/>
        </w:rPr>
        <w:t xml:space="preserve">                                                                                                                            </w:t>
      </w:r>
      <w:r w:rsidR="00CA2B5A">
        <w:rPr>
          <w:rFonts w:cs="TimesNewRoman,Bold"/>
          <w:b/>
          <w:bCs/>
          <w:sz w:val="24"/>
          <w:szCs w:val="24"/>
        </w:rPr>
        <w:t xml:space="preserve">Regulation of </w:t>
      </w:r>
      <w:r w:rsidR="00A8271D">
        <w:rPr>
          <w:rFonts w:cs="TimesNewRoman,Bold"/>
          <w:b/>
          <w:bCs/>
          <w:sz w:val="24"/>
          <w:szCs w:val="24"/>
        </w:rPr>
        <w:t>Dangerous Weapons on School Premises</w:t>
      </w:r>
    </w:p>
    <w:p w14:paraId="5A424CF6" w14:textId="77777777" w:rsidR="005C2350" w:rsidRPr="002E1F6E" w:rsidRDefault="005C2350" w:rsidP="005C2350">
      <w:pPr>
        <w:autoSpaceDE w:val="0"/>
        <w:autoSpaceDN w:val="0"/>
        <w:adjustRightInd w:val="0"/>
        <w:spacing w:after="0" w:line="240" w:lineRule="auto"/>
        <w:rPr>
          <w:rFonts w:cs="TimesNewRoman,Bold"/>
          <w:b/>
          <w:bCs/>
          <w:sz w:val="24"/>
          <w:szCs w:val="24"/>
        </w:rPr>
      </w:pPr>
    </w:p>
    <w:p w14:paraId="3C8F62DE" w14:textId="77777777" w:rsidR="005C2350" w:rsidRPr="00084581" w:rsidRDefault="005C2350" w:rsidP="005C2350">
      <w:pPr>
        <w:pStyle w:val="Default"/>
        <w:rPr>
          <w:rFonts w:asciiTheme="minorHAnsi" w:hAnsiTheme="minorHAnsi"/>
          <w:sz w:val="22"/>
          <w:szCs w:val="22"/>
        </w:rPr>
      </w:pPr>
      <w:r w:rsidRPr="00084581">
        <w:rPr>
          <w:rFonts w:asciiTheme="minorHAnsi" w:hAnsiTheme="minorHAnsi" w:cs="TimesNewRoman"/>
        </w:rPr>
        <w:t>It is a violation of district policy and state law for any person to carry a</w:t>
      </w:r>
      <w:r w:rsidRPr="00084581">
        <w:rPr>
          <w:rFonts w:cs="TimesNewRoman"/>
        </w:rPr>
        <w:t xml:space="preserve"> firearm or dangerous weapon on </w:t>
      </w:r>
      <w:r w:rsidRPr="00084581">
        <w:rPr>
          <w:rFonts w:asciiTheme="minorHAnsi" w:hAnsiTheme="minorHAnsi" w:cs="TimesNewRoman"/>
        </w:rPr>
        <w:t>school premises, school-provided transportation or areas of other facili</w:t>
      </w:r>
      <w:r w:rsidRPr="00084581">
        <w:rPr>
          <w:rFonts w:cs="TimesNewRoman"/>
        </w:rPr>
        <w:t xml:space="preserve">ties being used exclusively for </w:t>
      </w:r>
      <w:r w:rsidRPr="00084581">
        <w:rPr>
          <w:rFonts w:asciiTheme="minorHAnsi" w:hAnsiTheme="minorHAnsi" w:cs="TimesNewRoman"/>
        </w:rPr>
        <w:t>sc</w:t>
      </w:r>
      <w:r w:rsidRPr="00084581">
        <w:rPr>
          <w:rFonts w:asciiTheme="minorHAnsi" w:hAnsiTheme="minorHAnsi" w:cs="TimesNewRoman"/>
          <w:sz w:val="22"/>
          <w:szCs w:val="22"/>
        </w:rPr>
        <w:t xml:space="preserve">hool activities. </w:t>
      </w:r>
      <w:r w:rsidRPr="00084581">
        <w:rPr>
          <w:rFonts w:asciiTheme="minorHAnsi" w:hAnsiTheme="minorHAnsi"/>
          <w:sz w:val="22"/>
          <w:szCs w:val="22"/>
        </w:rPr>
        <w:t xml:space="preserve"> Dangerous weapons include but are not limited to firearms, slung shots, sand clubs, metal knuckles, daggers, dirks, spring blade knives, nun-</w:t>
      </w:r>
      <w:proofErr w:type="spellStart"/>
      <w:r w:rsidRPr="00084581">
        <w:rPr>
          <w:rFonts w:asciiTheme="minorHAnsi" w:hAnsiTheme="minorHAnsi"/>
          <w:sz w:val="22"/>
          <w:szCs w:val="22"/>
        </w:rPr>
        <w:t>chu</w:t>
      </w:r>
      <w:proofErr w:type="spellEnd"/>
      <w:r w:rsidRPr="00084581">
        <w:rPr>
          <w:rFonts w:asciiTheme="minorHAnsi" w:hAnsiTheme="minorHAnsi"/>
          <w:sz w:val="22"/>
          <w:szCs w:val="22"/>
        </w:rPr>
        <w:t>-</w:t>
      </w:r>
      <w:proofErr w:type="spellStart"/>
      <w:r w:rsidRPr="00084581">
        <w:rPr>
          <w:rFonts w:asciiTheme="minorHAnsi" w:hAnsiTheme="minorHAnsi"/>
          <w:sz w:val="22"/>
          <w:szCs w:val="22"/>
        </w:rPr>
        <w:t>ka</w:t>
      </w:r>
      <w:proofErr w:type="spellEnd"/>
      <w:r w:rsidRPr="00084581">
        <w:rPr>
          <w:rFonts w:asciiTheme="minorHAnsi" w:hAnsiTheme="minorHAnsi"/>
          <w:sz w:val="22"/>
          <w:szCs w:val="22"/>
        </w:rPr>
        <w:t xml:space="preserve"> sticks, throwing stars, air guns, stun guns, and devices intended to injure a person by an electric shock.</w:t>
      </w:r>
    </w:p>
    <w:p w14:paraId="63D0AEE5" w14:textId="77777777" w:rsidR="005C2350" w:rsidRPr="00084581" w:rsidRDefault="005C2350" w:rsidP="005C2350">
      <w:pPr>
        <w:autoSpaceDE w:val="0"/>
        <w:autoSpaceDN w:val="0"/>
        <w:adjustRightInd w:val="0"/>
        <w:spacing w:after="0" w:line="240" w:lineRule="auto"/>
        <w:rPr>
          <w:rFonts w:cs="TimesNewRoman"/>
          <w:sz w:val="24"/>
          <w:szCs w:val="24"/>
        </w:rPr>
      </w:pPr>
    </w:p>
    <w:p w14:paraId="57D275A2" w14:textId="77777777" w:rsidR="005C2350" w:rsidRPr="00084581" w:rsidRDefault="005C2350" w:rsidP="005C2350">
      <w:pPr>
        <w:autoSpaceDE w:val="0"/>
        <w:autoSpaceDN w:val="0"/>
        <w:adjustRightInd w:val="0"/>
        <w:spacing w:after="0" w:line="240" w:lineRule="auto"/>
        <w:rPr>
          <w:rFonts w:cs="TimesNewRoman"/>
          <w:sz w:val="24"/>
          <w:szCs w:val="24"/>
        </w:rPr>
      </w:pPr>
      <w:r w:rsidRPr="00084581">
        <w:rPr>
          <w:rFonts w:cs="TimesNewRoman"/>
          <w:sz w:val="24"/>
          <w:szCs w:val="24"/>
        </w:rPr>
        <w:t>The superintendent is directed to see that all school facilities post “Gun-Free Zone” signs, and that all violations of this policy and RCW 9.41.280 are reported annually to the superintendent of Public Instruction.</w:t>
      </w:r>
    </w:p>
    <w:p w14:paraId="3FF7BE04" w14:textId="77777777" w:rsidR="005C2350" w:rsidRPr="00084581" w:rsidRDefault="005C2350" w:rsidP="005C2350">
      <w:pPr>
        <w:autoSpaceDE w:val="0"/>
        <w:autoSpaceDN w:val="0"/>
        <w:adjustRightInd w:val="0"/>
        <w:spacing w:after="0" w:line="240" w:lineRule="auto"/>
        <w:rPr>
          <w:rFonts w:cs="TimesNewRoman"/>
          <w:sz w:val="24"/>
          <w:szCs w:val="24"/>
        </w:rPr>
      </w:pPr>
    </w:p>
    <w:p w14:paraId="1E416417" w14:textId="77777777" w:rsidR="005C2350" w:rsidRPr="00084581" w:rsidRDefault="005C2350" w:rsidP="005C2350">
      <w:pPr>
        <w:autoSpaceDE w:val="0"/>
        <w:autoSpaceDN w:val="0"/>
        <w:adjustRightInd w:val="0"/>
        <w:spacing w:after="0" w:line="240" w:lineRule="auto"/>
        <w:rPr>
          <w:rFonts w:cs="TimesNewRoman"/>
          <w:sz w:val="24"/>
          <w:szCs w:val="24"/>
        </w:rPr>
      </w:pPr>
      <w:r w:rsidRPr="00084581">
        <w:rPr>
          <w:rFonts w:cs="TimesNewRoman"/>
          <w:sz w:val="24"/>
          <w:szCs w:val="24"/>
        </w:rPr>
        <w:t>The following persons may carry firearms into school buildings, as necessary, although students engaged in these activities are restricted to the possession of rifles on school premises:</w:t>
      </w:r>
    </w:p>
    <w:p w14:paraId="4DA98884" w14:textId="77777777" w:rsidR="005C2350" w:rsidRPr="00084581" w:rsidRDefault="005C2350" w:rsidP="005C2350">
      <w:pPr>
        <w:autoSpaceDE w:val="0"/>
        <w:autoSpaceDN w:val="0"/>
        <w:adjustRightInd w:val="0"/>
        <w:spacing w:after="0" w:line="240" w:lineRule="auto"/>
        <w:ind w:firstLine="720"/>
        <w:rPr>
          <w:rFonts w:cs="TimesNewRoman"/>
          <w:sz w:val="24"/>
          <w:szCs w:val="24"/>
        </w:rPr>
      </w:pPr>
      <w:r w:rsidRPr="00084581">
        <w:rPr>
          <w:rFonts w:cs="TimesNewRoman"/>
          <w:sz w:val="24"/>
          <w:szCs w:val="24"/>
        </w:rPr>
        <w:t>A. Persons engaged in military, law enforcement, or school district security activities;</w:t>
      </w:r>
    </w:p>
    <w:p w14:paraId="7BE718B3" w14:textId="002E3A03" w:rsidR="005C2350" w:rsidRPr="00084581" w:rsidRDefault="005C2350" w:rsidP="005C2350">
      <w:pPr>
        <w:autoSpaceDE w:val="0"/>
        <w:autoSpaceDN w:val="0"/>
        <w:adjustRightInd w:val="0"/>
        <w:spacing w:after="0" w:line="240" w:lineRule="auto"/>
        <w:ind w:left="720"/>
        <w:rPr>
          <w:rFonts w:cs="TimesNewRoman"/>
          <w:sz w:val="24"/>
          <w:szCs w:val="24"/>
        </w:rPr>
      </w:pPr>
      <w:r w:rsidRPr="00084581">
        <w:rPr>
          <w:rFonts w:cs="TimesNewRoman"/>
          <w:sz w:val="24"/>
          <w:szCs w:val="24"/>
        </w:rPr>
        <w:t>B. Persons involved in a school authorized convention, showing, demonstration, lecture</w:t>
      </w:r>
      <w:r w:rsidR="00E37F51">
        <w:rPr>
          <w:rFonts w:cs="TimesNewRoman"/>
          <w:sz w:val="24"/>
          <w:szCs w:val="24"/>
        </w:rPr>
        <w:t>,</w:t>
      </w:r>
      <w:r w:rsidRPr="00084581">
        <w:rPr>
          <w:rFonts w:cs="TimesNewRoman"/>
          <w:sz w:val="24"/>
          <w:szCs w:val="24"/>
        </w:rPr>
        <w:t xml:space="preserve">    </w:t>
      </w:r>
    </w:p>
    <w:p w14:paraId="6BAB88AE" w14:textId="7A829F82" w:rsidR="005C2350" w:rsidRPr="00084581" w:rsidRDefault="00E37F51" w:rsidP="005C2350">
      <w:pPr>
        <w:autoSpaceDE w:val="0"/>
        <w:autoSpaceDN w:val="0"/>
        <w:adjustRightInd w:val="0"/>
        <w:spacing w:after="0" w:line="240" w:lineRule="auto"/>
        <w:ind w:left="720"/>
        <w:rPr>
          <w:rFonts w:cs="TimesNewRoman"/>
          <w:sz w:val="24"/>
          <w:szCs w:val="24"/>
        </w:rPr>
      </w:pPr>
      <w:r>
        <w:rPr>
          <w:rFonts w:cs="TimesNewRoman"/>
          <w:sz w:val="24"/>
          <w:szCs w:val="24"/>
        </w:rPr>
        <w:t xml:space="preserve">    </w:t>
      </w:r>
      <w:proofErr w:type="gramStart"/>
      <w:r>
        <w:rPr>
          <w:rFonts w:cs="TimesNewRoman"/>
          <w:sz w:val="24"/>
          <w:szCs w:val="24"/>
        </w:rPr>
        <w:t>or</w:t>
      </w:r>
      <w:proofErr w:type="gramEnd"/>
      <w:r>
        <w:rPr>
          <w:rFonts w:cs="TimesNewRoman"/>
          <w:sz w:val="24"/>
          <w:szCs w:val="24"/>
        </w:rPr>
        <w:t xml:space="preserve"> fire</w:t>
      </w:r>
      <w:r w:rsidR="005C2350" w:rsidRPr="00084581">
        <w:rPr>
          <w:rFonts w:cs="TimesNewRoman"/>
          <w:sz w:val="24"/>
          <w:szCs w:val="24"/>
        </w:rPr>
        <w:t>arm safety course;</w:t>
      </w:r>
    </w:p>
    <w:p w14:paraId="2EA76C94" w14:textId="77777777" w:rsidR="005C2350" w:rsidRPr="00084581" w:rsidRDefault="005C2350" w:rsidP="005C2350">
      <w:pPr>
        <w:autoSpaceDE w:val="0"/>
        <w:autoSpaceDN w:val="0"/>
        <w:adjustRightInd w:val="0"/>
        <w:spacing w:after="0" w:line="240" w:lineRule="auto"/>
        <w:ind w:firstLine="720"/>
        <w:rPr>
          <w:rFonts w:cs="TimesNewRoman"/>
          <w:sz w:val="24"/>
          <w:szCs w:val="24"/>
        </w:rPr>
      </w:pPr>
      <w:r w:rsidRPr="00084581">
        <w:rPr>
          <w:rFonts w:cs="TimesNewRoman"/>
          <w:sz w:val="24"/>
          <w:szCs w:val="24"/>
        </w:rPr>
        <w:t>C. Persons competing in school authorized firearm or air gun competitions; and</w:t>
      </w:r>
    </w:p>
    <w:p w14:paraId="67FD3CDC" w14:textId="77777777" w:rsidR="005C2350" w:rsidRPr="00084581" w:rsidRDefault="005C2350" w:rsidP="005C2350">
      <w:pPr>
        <w:autoSpaceDE w:val="0"/>
        <w:autoSpaceDN w:val="0"/>
        <w:adjustRightInd w:val="0"/>
        <w:spacing w:after="0" w:line="240" w:lineRule="auto"/>
        <w:ind w:firstLine="720"/>
        <w:rPr>
          <w:rFonts w:cs="TimesNewRoman"/>
        </w:rPr>
      </w:pPr>
      <w:r w:rsidRPr="00084581">
        <w:rPr>
          <w:rFonts w:cs="TimesNewRoman"/>
          <w:sz w:val="24"/>
          <w:szCs w:val="24"/>
        </w:rPr>
        <w:t xml:space="preserve">D. </w:t>
      </w:r>
      <w:r w:rsidRPr="00084581">
        <w:rPr>
          <w:rFonts w:cs="TimesNewRoman"/>
        </w:rPr>
        <w:t>Any federal, state or local law enforcement officer;</w:t>
      </w:r>
    </w:p>
    <w:p w14:paraId="7914AE9E" w14:textId="77777777" w:rsidR="005C2350" w:rsidRPr="00084581" w:rsidRDefault="005C2350" w:rsidP="005C2350">
      <w:pPr>
        <w:autoSpaceDE w:val="0"/>
        <w:autoSpaceDN w:val="0"/>
        <w:adjustRightInd w:val="0"/>
        <w:spacing w:after="0" w:line="240" w:lineRule="auto"/>
        <w:ind w:firstLine="720"/>
        <w:rPr>
          <w:rFonts w:cs="TimesNewRoman"/>
        </w:rPr>
      </w:pPr>
    </w:p>
    <w:p w14:paraId="297BD66A" w14:textId="77777777" w:rsidR="005C2350" w:rsidRPr="00084581" w:rsidRDefault="005C2350" w:rsidP="005C2350">
      <w:pPr>
        <w:autoSpaceDE w:val="0"/>
        <w:autoSpaceDN w:val="0"/>
        <w:adjustRightInd w:val="0"/>
        <w:spacing w:after="0" w:line="240" w:lineRule="auto"/>
        <w:rPr>
          <w:rFonts w:cs="TimesNewRoman"/>
          <w:sz w:val="24"/>
          <w:szCs w:val="24"/>
        </w:rPr>
      </w:pPr>
      <w:r w:rsidRPr="00084581">
        <w:rPr>
          <w:rFonts w:cs="TimesNewRoman"/>
          <w:sz w:val="24"/>
          <w:szCs w:val="24"/>
        </w:rPr>
        <w:t>The following persons over eighteen years of age and not enrolled as students may have firearms in their possession on school property outside of school buildings:</w:t>
      </w:r>
    </w:p>
    <w:p w14:paraId="0EDD7375" w14:textId="77777777" w:rsidR="005C2350" w:rsidRPr="00084581" w:rsidRDefault="005C2350" w:rsidP="005C2350">
      <w:pPr>
        <w:pStyle w:val="ListParagraph"/>
        <w:numPr>
          <w:ilvl w:val="0"/>
          <w:numId w:val="1"/>
        </w:numPr>
        <w:autoSpaceDE w:val="0"/>
        <w:autoSpaceDN w:val="0"/>
        <w:adjustRightInd w:val="0"/>
        <w:spacing w:after="0" w:line="240" w:lineRule="auto"/>
        <w:rPr>
          <w:rFonts w:cs="TimesNewRoman"/>
          <w:sz w:val="24"/>
          <w:szCs w:val="24"/>
        </w:rPr>
      </w:pPr>
      <w:r w:rsidRPr="00084581">
        <w:rPr>
          <w:rFonts w:cs="TimesNewRoman"/>
          <w:sz w:val="24"/>
          <w:szCs w:val="24"/>
        </w:rPr>
        <w:t xml:space="preserve">Persons with concealed weapons permits issued pursuant to RCW 9.41.070 who are   </w:t>
      </w:r>
    </w:p>
    <w:p w14:paraId="60A305E6" w14:textId="77777777" w:rsidR="005C2350" w:rsidRPr="00084581" w:rsidRDefault="005C2350" w:rsidP="005C2350">
      <w:pPr>
        <w:pStyle w:val="ListParagraph"/>
        <w:autoSpaceDE w:val="0"/>
        <w:autoSpaceDN w:val="0"/>
        <w:adjustRightInd w:val="0"/>
        <w:spacing w:after="0" w:line="240" w:lineRule="auto"/>
        <w:ind w:left="1080"/>
        <w:rPr>
          <w:rFonts w:cs="TimesNewRoman"/>
          <w:sz w:val="24"/>
          <w:szCs w:val="24"/>
        </w:rPr>
      </w:pPr>
      <w:proofErr w:type="gramStart"/>
      <w:r w:rsidRPr="00084581">
        <w:rPr>
          <w:rFonts w:cs="TimesNewRoman"/>
          <w:sz w:val="24"/>
          <w:szCs w:val="24"/>
        </w:rPr>
        <w:t>picking</w:t>
      </w:r>
      <w:proofErr w:type="gramEnd"/>
      <w:r w:rsidRPr="00084581">
        <w:rPr>
          <w:rFonts w:cs="TimesNewRoman"/>
          <w:sz w:val="24"/>
          <w:szCs w:val="24"/>
        </w:rPr>
        <w:t xml:space="preserve"> up or dropping off students; and</w:t>
      </w:r>
    </w:p>
    <w:p w14:paraId="692643CF" w14:textId="77777777" w:rsidR="005C2350" w:rsidRPr="00084581" w:rsidRDefault="005C2350" w:rsidP="005C2350">
      <w:pPr>
        <w:pStyle w:val="ListParagraph"/>
        <w:numPr>
          <w:ilvl w:val="0"/>
          <w:numId w:val="1"/>
        </w:numPr>
        <w:autoSpaceDE w:val="0"/>
        <w:autoSpaceDN w:val="0"/>
        <w:adjustRightInd w:val="0"/>
        <w:spacing w:after="0" w:line="240" w:lineRule="auto"/>
        <w:rPr>
          <w:rFonts w:cs="TimesNewRoman"/>
          <w:sz w:val="24"/>
          <w:szCs w:val="24"/>
        </w:rPr>
      </w:pPr>
      <w:r w:rsidRPr="00084581">
        <w:rPr>
          <w:rFonts w:cs="TimesNewRoman"/>
          <w:sz w:val="24"/>
          <w:szCs w:val="24"/>
        </w:rPr>
        <w:t xml:space="preserve">Persons conducting legitimate business at the school and in lawful possession of a  </w:t>
      </w:r>
    </w:p>
    <w:p w14:paraId="7C0454AE" w14:textId="27A80D19" w:rsidR="005C2350" w:rsidRPr="00084581" w:rsidRDefault="005C2350" w:rsidP="005C2350">
      <w:pPr>
        <w:pStyle w:val="ListParagraph"/>
        <w:autoSpaceDE w:val="0"/>
        <w:autoSpaceDN w:val="0"/>
        <w:adjustRightInd w:val="0"/>
        <w:spacing w:after="0" w:line="240" w:lineRule="auto"/>
        <w:ind w:left="1080"/>
        <w:rPr>
          <w:rFonts w:cs="TimesNewRoman"/>
          <w:sz w:val="24"/>
          <w:szCs w:val="24"/>
        </w:rPr>
      </w:pPr>
      <w:proofErr w:type="gramStart"/>
      <w:r w:rsidRPr="00084581">
        <w:rPr>
          <w:rFonts w:cs="TimesNewRoman"/>
          <w:sz w:val="24"/>
          <w:szCs w:val="24"/>
        </w:rPr>
        <w:t>firearm</w:t>
      </w:r>
      <w:proofErr w:type="gramEnd"/>
      <w:r w:rsidRPr="00084581">
        <w:rPr>
          <w:rFonts w:cs="TimesNewRoman"/>
          <w:sz w:val="24"/>
          <w:szCs w:val="24"/>
        </w:rPr>
        <w:t xml:space="preserve"> or dangerous weapon if the weapon is secured within an atten</w:t>
      </w:r>
      <w:r w:rsidR="00CA2B5A">
        <w:rPr>
          <w:rFonts w:cs="TimesNewRoman"/>
          <w:sz w:val="24"/>
          <w:szCs w:val="24"/>
        </w:rPr>
        <w:t>ded vehicle, is unloaded and se</w:t>
      </w:r>
      <w:r w:rsidRPr="00084581">
        <w:rPr>
          <w:rFonts w:cs="TimesNewRoman"/>
          <w:sz w:val="24"/>
          <w:szCs w:val="24"/>
        </w:rPr>
        <w:t>cured in a vehicle, or is concealed from view in a locked, unattended vehicle.</w:t>
      </w:r>
    </w:p>
    <w:p w14:paraId="4D319A69" w14:textId="77777777" w:rsidR="005C2350" w:rsidRPr="00084581" w:rsidRDefault="005C2350" w:rsidP="005C2350">
      <w:pPr>
        <w:autoSpaceDE w:val="0"/>
        <w:autoSpaceDN w:val="0"/>
        <w:adjustRightInd w:val="0"/>
        <w:spacing w:after="0" w:line="240" w:lineRule="auto"/>
        <w:rPr>
          <w:rFonts w:cs="TimesNewRoman"/>
          <w:sz w:val="24"/>
          <w:szCs w:val="24"/>
        </w:rPr>
      </w:pPr>
    </w:p>
    <w:p w14:paraId="02FD8A16" w14:textId="77777777" w:rsidR="005C2350" w:rsidRDefault="005C2350" w:rsidP="005C2350">
      <w:pPr>
        <w:autoSpaceDE w:val="0"/>
        <w:autoSpaceDN w:val="0"/>
        <w:adjustRightInd w:val="0"/>
        <w:spacing w:after="0" w:line="240" w:lineRule="auto"/>
        <w:rPr>
          <w:rFonts w:cs="TimesNewRoman"/>
          <w:sz w:val="24"/>
          <w:szCs w:val="24"/>
        </w:rPr>
      </w:pPr>
      <w:r w:rsidRPr="00084581">
        <w:rPr>
          <w:rFonts w:cs="TimesNewRoman"/>
          <w:sz w:val="24"/>
          <w:szCs w:val="24"/>
        </w:rPr>
        <w:t>Persons may bring dangerous weapons, other than firearms, onto school premises if the weapons are lawfully within the person's possession and are to be used in a school-authorized martial arts class.</w:t>
      </w:r>
    </w:p>
    <w:p w14:paraId="53A71C99" w14:textId="77777777" w:rsidR="005C2350" w:rsidRDefault="005C2350" w:rsidP="005C2350">
      <w:pPr>
        <w:autoSpaceDE w:val="0"/>
        <w:autoSpaceDN w:val="0"/>
        <w:adjustRightInd w:val="0"/>
        <w:spacing w:after="0" w:line="240" w:lineRule="auto"/>
        <w:rPr>
          <w:rFonts w:cs="TimesNewRoman"/>
          <w:sz w:val="24"/>
          <w:szCs w:val="24"/>
        </w:rPr>
      </w:pPr>
    </w:p>
    <w:p w14:paraId="6D90BE0F" w14:textId="77777777" w:rsidR="005C2350" w:rsidRPr="00084581" w:rsidRDefault="005C2350" w:rsidP="005C2350">
      <w:pPr>
        <w:autoSpaceDE w:val="0"/>
        <w:autoSpaceDN w:val="0"/>
        <w:adjustRightInd w:val="0"/>
        <w:spacing w:after="0" w:line="240" w:lineRule="auto"/>
        <w:rPr>
          <w:rFonts w:cs="TimesNewRoman"/>
          <w:sz w:val="24"/>
          <w:szCs w:val="24"/>
        </w:rPr>
      </w:pPr>
      <w:r w:rsidRPr="00084581">
        <w:rPr>
          <w:rFonts w:cs="TimesNewRoman"/>
          <w:sz w:val="24"/>
          <w:szCs w:val="24"/>
        </w:rPr>
        <w:t>Persons over eighteen years of age and persons between fourteen and eighteen years of age with written parental or guardian permission may possess personal protection spray devices on school property. No one under eighteen years of age may deliver such devices, nor may anyone eighteen years or older deliver a spray device to anyone under fourteen or to anyone between fourteen and eighteen who does not have parental permission.</w:t>
      </w:r>
    </w:p>
    <w:p w14:paraId="64D8371D" w14:textId="77777777" w:rsidR="005C2350" w:rsidRPr="00084581" w:rsidRDefault="005C2350" w:rsidP="005C2350">
      <w:pPr>
        <w:autoSpaceDE w:val="0"/>
        <w:autoSpaceDN w:val="0"/>
        <w:adjustRightInd w:val="0"/>
        <w:spacing w:after="0" w:line="240" w:lineRule="auto"/>
        <w:rPr>
          <w:rFonts w:cs="TimesNewRoman"/>
          <w:sz w:val="24"/>
          <w:szCs w:val="24"/>
        </w:rPr>
      </w:pPr>
    </w:p>
    <w:p w14:paraId="55C74281" w14:textId="77777777" w:rsidR="005C2350" w:rsidRPr="00084581" w:rsidRDefault="005C2350" w:rsidP="005C2350">
      <w:pPr>
        <w:autoSpaceDE w:val="0"/>
        <w:autoSpaceDN w:val="0"/>
        <w:adjustRightInd w:val="0"/>
        <w:spacing w:after="0" w:line="240" w:lineRule="auto"/>
        <w:rPr>
          <w:rFonts w:cs="TimesNewRoman"/>
          <w:sz w:val="24"/>
          <w:szCs w:val="24"/>
        </w:rPr>
      </w:pPr>
      <w:r w:rsidRPr="00084581">
        <w:rPr>
          <w:rFonts w:cs="TimesNewRoman"/>
          <w:sz w:val="24"/>
          <w:szCs w:val="24"/>
        </w:rPr>
        <w:t>Personal protection spray devices may not be used other than in self-defense as defined by state law. Possession, transmission or use of personal protection spray devices under any other circumstances is a violation of district policy.</w:t>
      </w:r>
    </w:p>
    <w:p w14:paraId="584F2913" w14:textId="77777777" w:rsidR="005C2350" w:rsidRPr="00084581" w:rsidRDefault="005C2350" w:rsidP="005C2350">
      <w:pPr>
        <w:autoSpaceDE w:val="0"/>
        <w:autoSpaceDN w:val="0"/>
        <w:adjustRightInd w:val="0"/>
        <w:spacing w:after="0" w:line="240" w:lineRule="auto"/>
        <w:rPr>
          <w:rFonts w:cs="TimesNewRoman"/>
          <w:sz w:val="24"/>
          <w:szCs w:val="24"/>
        </w:rPr>
      </w:pPr>
    </w:p>
    <w:p w14:paraId="0806F7AB" w14:textId="77777777" w:rsidR="00E37F51" w:rsidRPr="00084581" w:rsidRDefault="00E37F51" w:rsidP="00E37F51">
      <w:pPr>
        <w:autoSpaceDE w:val="0"/>
        <w:autoSpaceDN w:val="0"/>
        <w:adjustRightInd w:val="0"/>
        <w:spacing w:after="0" w:line="240" w:lineRule="auto"/>
        <w:rPr>
          <w:rFonts w:cs="TimesNewRoman"/>
          <w:sz w:val="24"/>
          <w:szCs w:val="24"/>
        </w:rPr>
      </w:pPr>
      <w:r>
        <w:rPr>
          <w:rFonts w:cs="TimesNewRoman"/>
          <w:sz w:val="24"/>
          <w:szCs w:val="24"/>
        </w:rPr>
        <w:t xml:space="preserve">The </w:t>
      </w:r>
      <w:r w:rsidRPr="00084581">
        <w:rPr>
          <w:rFonts w:cs="Arial"/>
        </w:rPr>
        <w:t xml:space="preserve">district may suspend or expel a student for up to one </w:t>
      </w:r>
      <w:r>
        <w:rPr>
          <w:rFonts w:cs="Arial"/>
        </w:rPr>
        <w:t xml:space="preserve"> year </w:t>
      </w:r>
      <w:r w:rsidRPr="00084581">
        <w:rPr>
          <w:rFonts w:cs="Arial"/>
        </w:rPr>
        <w:t>if the student acts with malice</w:t>
      </w:r>
      <w:r>
        <w:rPr>
          <w:rFonts w:cs="Arial"/>
        </w:rPr>
        <w:t>,</w:t>
      </w:r>
      <w:r w:rsidRPr="00084581">
        <w:rPr>
          <w:rFonts w:cs="Arial"/>
        </w:rPr>
        <w:t xml:space="preserve"> as defined under RCW </w:t>
      </w:r>
      <w:r w:rsidRPr="009015E0">
        <w:rPr>
          <w:rFonts w:cs="Arial"/>
        </w:rPr>
        <w:t>9A.04.110</w:t>
      </w:r>
      <w:r>
        <w:rPr>
          <w:rFonts w:cs="Arial"/>
        </w:rPr>
        <w:t>,</w:t>
      </w:r>
      <w:r w:rsidRPr="00084581">
        <w:rPr>
          <w:rFonts w:cs="Arial"/>
        </w:rPr>
        <w:t xml:space="preserve"> and displays an instrumen</w:t>
      </w:r>
      <w:r>
        <w:rPr>
          <w:rFonts w:cs="Arial"/>
        </w:rPr>
        <w:t xml:space="preserve">t that appears to be a firearm </w:t>
      </w:r>
      <w:r w:rsidRPr="00084581">
        <w:rPr>
          <w:rFonts w:cs="Arial"/>
        </w:rPr>
        <w:t>o</w:t>
      </w:r>
      <w:r>
        <w:rPr>
          <w:rFonts w:cs="Arial"/>
        </w:rPr>
        <w:t xml:space="preserve">n school premises, </w:t>
      </w:r>
      <w:r w:rsidRPr="00084581">
        <w:rPr>
          <w:rFonts w:cs="Arial"/>
        </w:rPr>
        <w:t>school-provided transportation, or areas of facilities while being us</w:t>
      </w:r>
      <w:r>
        <w:rPr>
          <w:rFonts w:cs="Arial"/>
        </w:rPr>
        <w:t>ed exclusively for school activities</w:t>
      </w:r>
      <w:r w:rsidRPr="00084581">
        <w:rPr>
          <w:rFonts w:cs="Arial"/>
        </w:rPr>
        <w:t>.</w:t>
      </w:r>
    </w:p>
    <w:p w14:paraId="0E581F62" w14:textId="77777777" w:rsidR="00E37F51" w:rsidRPr="00084581" w:rsidRDefault="00E37F51" w:rsidP="00E37F51">
      <w:pPr>
        <w:autoSpaceDE w:val="0"/>
        <w:autoSpaceDN w:val="0"/>
        <w:adjustRightInd w:val="0"/>
        <w:spacing w:after="0" w:line="240" w:lineRule="auto"/>
        <w:rPr>
          <w:rFonts w:cs="TimesNewRoman"/>
          <w:sz w:val="24"/>
          <w:szCs w:val="24"/>
        </w:rPr>
      </w:pPr>
    </w:p>
    <w:p w14:paraId="6FE7B26A" w14:textId="77777777" w:rsidR="005C2350" w:rsidRPr="00084581" w:rsidRDefault="005C2350" w:rsidP="005C2350">
      <w:pPr>
        <w:autoSpaceDE w:val="0"/>
        <w:autoSpaceDN w:val="0"/>
        <w:adjustRightInd w:val="0"/>
        <w:spacing w:after="0" w:line="240" w:lineRule="auto"/>
        <w:rPr>
          <w:rFonts w:cs="TimesNewRoman"/>
          <w:sz w:val="24"/>
          <w:szCs w:val="24"/>
        </w:rPr>
      </w:pPr>
      <w:r w:rsidRPr="00084581">
        <w:rPr>
          <w:rFonts w:cs="TimesNewRoman"/>
          <w:sz w:val="24"/>
          <w:szCs w:val="24"/>
        </w:rPr>
        <w:t xml:space="preserve">School officials shall notify the student’s parents or guardians and the appropriate law enforcement agency of known or suspected violations of this policy. Students who violate this policy shall be subject to discipline, including a one-year expulsion for a violation involving a firearm. However, the superintendent may modify the one-year expulsion on a case-by-case basis. </w:t>
      </w:r>
    </w:p>
    <w:p w14:paraId="26B477A8" w14:textId="77777777" w:rsidR="005C2350" w:rsidRDefault="005C2350" w:rsidP="005C2350">
      <w:pPr>
        <w:autoSpaceDE w:val="0"/>
        <w:autoSpaceDN w:val="0"/>
        <w:adjustRightInd w:val="0"/>
        <w:spacing w:after="0" w:line="240" w:lineRule="auto"/>
        <w:rPr>
          <w:rFonts w:cs="TimesNewRoman"/>
          <w:sz w:val="24"/>
          <w:szCs w:val="24"/>
        </w:rPr>
      </w:pPr>
    </w:p>
    <w:p w14:paraId="1F589497" w14:textId="244924EC" w:rsidR="005C2350" w:rsidRPr="00084581" w:rsidRDefault="005C2350" w:rsidP="005C2350">
      <w:pPr>
        <w:autoSpaceDE w:val="0"/>
        <w:autoSpaceDN w:val="0"/>
        <w:adjustRightInd w:val="0"/>
        <w:spacing w:after="0" w:line="240" w:lineRule="auto"/>
        <w:rPr>
          <w:rFonts w:cs="TimesNewRoman"/>
          <w:sz w:val="24"/>
          <w:szCs w:val="24"/>
        </w:rPr>
      </w:pPr>
      <w:r>
        <w:rPr>
          <w:rFonts w:cs="TimesNewRoman"/>
          <w:sz w:val="24"/>
          <w:szCs w:val="24"/>
        </w:rPr>
        <w:t>REFERENCES:</w:t>
      </w:r>
    </w:p>
    <w:p w14:paraId="447A6A72" w14:textId="3A19017A" w:rsidR="00CA2B5A" w:rsidRPr="00CA2B5A" w:rsidRDefault="00077DBF" w:rsidP="00CA2B5A">
      <w:pPr>
        <w:spacing w:after="0" w:line="240" w:lineRule="auto"/>
        <w:rPr>
          <w:rFonts w:cs="Times New Roman"/>
        </w:rPr>
      </w:pPr>
      <w:hyperlink r:id="rId10" w:history="1">
        <w:r w:rsidR="00CA2B5A" w:rsidRPr="00CA2B5A">
          <w:rPr>
            <w:rStyle w:val="Hyperlink"/>
            <w:rFonts w:cs="Times New Roman"/>
            <w:b/>
          </w:rPr>
          <w:t xml:space="preserve">RCW 28A.600.420 </w:t>
        </w:r>
        <w:r w:rsidR="00CA2B5A" w:rsidRPr="00CA2B5A">
          <w:rPr>
            <w:rStyle w:val="Hyperlink"/>
            <w:rFonts w:cs="Times New Roman"/>
          </w:rPr>
          <w:t xml:space="preserve"> </w:t>
        </w:r>
      </w:hyperlink>
      <w:r w:rsidR="00CA2B5A">
        <w:rPr>
          <w:rFonts w:cs="Times New Roman"/>
        </w:rPr>
        <w:t xml:space="preserve"> - </w:t>
      </w:r>
      <w:r w:rsidR="00CA2B5A" w:rsidRPr="00CA2B5A">
        <w:rPr>
          <w:rFonts w:cs="Times New Roman"/>
        </w:rPr>
        <w:t>“Firearms on school premises, transportation, or facilities…”</w:t>
      </w:r>
    </w:p>
    <w:p w14:paraId="03F92A80" w14:textId="77777777" w:rsidR="005C2350" w:rsidRDefault="005C2350" w:rsidP="005C2350">
      <w:pPr>
        <w:autoSpaceDE w:val="0"/>
        <w:autoSpaceDN w:val="0"/>
        <w:adjustRightInd w:val="0"/>
        <w:spacing w:after="0" w:line="240" w:lineRule="auto"/>
        <w:rPr>
          <w:rFonts w:cs="TimesNewRoman"/>
          <w:sz w:val="24"/>
          <w:szCs w:val="24"/>
        </w:rPr>
      </w:pPr>
      <w:r>
        <w:rPr>
          <w:rFonts w:cs="TimesNewRoman"/>
          <w:sz w:val="24"/>
          <w:szCs w:val="24"/>
        </w:rPr>
        <w:t>RCW 9.41.010 – Terms defined</w:t>
      </w:r>
    </w:p>
    <w:p w14:paraId="08E0222E" w14:textId="77777777" w:rsidR="005C2350" w:rsidRDefault="005C2350" w:rsidP="005C2350">
      <w:pPr>
        <w:autoSpaceDE w:val="0"/>
        <w:autoSpaceDN w:val="0"/>
        <w:adjustRightInd w:val="0"/>
        <w:spacing w:after="0" w:line="240" w:lineRule="auto"/>
        <w:rPr>
          <w:rFonts w:cs="TimesNewRoman"/>
          <w:sz w:val="24"/>
          <w:szCs w:val="24"/>
        </w:rPr>
      </w:pPr>
      <w:r w:rsidRPr="002E1F6E">
        <w:rPr>
          <w:rFonts w:cs="TimesNewRoman"/>
          <w:sz w:val="24"/>
          <w:szCs w:val="24"/>
        </w:rPr>
        <w:t xml:space="preserve">RCW 9.41.280 </w:t>
      </w:r>
      <w:r>
        <w:rPr>
          <w:rFonts w:cs="TimesNewRoman"/>
          <w:sz w:val="24"/>
          <w:szCs w:val="24"/>
        </w:rPr>
        <w:t xml:space="preserve">- </w:t>
      </w:r>
      <w:r w:rsidRPr="002E1F6E">
        <w:rPr>
          <w:rFonts w:cs="TimesNewRoman"/>
          <w:sz w:val="24"/>
          <w:szCs w:val="24"/>
        </w:rPr>
        <w:t>Dangerous weapons on school grounds</w:t>
      </w:r>
    </w:p>
    <w:p w14:paraId="62CBCC7B" w14:textId="14E02713" w:rsidR="00CA2B5A" w:rsidRPr="002E1F6E" w:rsidRDefault="00077DBF" w:rsidP="005C2350">
      <w:pPr>
        <w:autoSpaceDE w:val="0"/>
        <w:autoSpaceDN w:val="0"/>
        <w:adjustRightInd w:val="0"/>
        <w:spacing w:after="0" w:line="240" w:lineRule="auto"/>
        <w:rPr>
          <w:rFonts w:cs="TimesNewRoman"/>
          <w:sz w:val="24"/>
          <w:szCs w:val="24"/>
        </w:rPr>
      </w:pPr>
      <w:hyperlink r:id="rId11" w:history="1">
        <w:r w:rsidR="00CA2B5A" w:rsidRPr="005C2350">
          <w:rPr>
            <w:rStyle w:val="Hyperlink"/>
            <w:rFonts w:eastAsia="Times New Roman" w:cs="Times New Roman"/>
            <w:b/>
          </w:rPr>
          <w:t>RCW 9.41.280</w:t>
        </w:r>
      </w:hyperlink>
      <w:r w:rsidR="00CA2B5A">
        <w:rPr>
          <w:rFonts w:eastAsia="Times New Roman" w:cs="Times New Roman"/>
        </w:rPr>
        <w:t xml:space="preserve">  -</w:t>
      </w:r>
      <w:r w:rsidR="00CA2B5A" w:rsidRPr="005C2350">
        <w:rPr>
          <w:rFonts w:eastAsia="Times New Roman" w:cs="Times New Roman"/>
        </w:rPr>
        <w:t xml:space="preserve"> “Possessing dangerous weapons on school facilities…</w:t>
      </w:r>
    </w:p>
    <w:p w14:paraId="198C0299" w14:textId="77777777" w:rsidR="005C2350" w:rsidRPr="002E1F6E" w:rsidRDefault="005C2350" w:rsidP="005C2350">
      <w:pPr>
        <w:autoSpaceDE w:val="0"/>
        <w:autoSpaceDN w:val="0"/>
        <w:adjustRightInd w:val="0"/>
        <w:spacing w:after="0" w:line="240" w:lineRule="auto"/>
        <w:rPr>
          <w:rFonts w:cs="TimesNewRoman"/>
          <w:sz w:val="24"/>
          <w:szCs w:val="24"/>
        </w:rPr>
      </w:pPr>
      <w:r w:rsidRPr="002E1F6E">
        <w:rPr>
          <w:rFonts w:cs="TimesNewRoman"/>
          <w:sz w:val="24"/>
          <w:szCs w:val="24"/>
        </w:rPr>
        <w:t>RCW 9A.16.020</w:t>
      </w:r>
      <w:r>
        <w:rPr>
          <w:rFonts w:cs="TimesNewRoman"/>
          <w:sz w:val="24"/>
          <w:szCs w:val="24"/>
        </w:rPr>
        <w:t xml:space="preserve"> -</w:t>
      </w:r>
      <w:r w:rsidRPr="002E1F6E">
        <w:rPr>
          <w:rFonts w:cs="TimesNewRoman"/>
          <w:sz w:val="24"/>
          <w:szCs w:val="24"/>
        </w:rPr>
        <w:t xml:space="preserve"> Use of force — when lawful</w:t>
      </w:r>
    </w:p>
    <w:p w14:paraId="2B4C70CA" w14:textId="77777777" w:rsidR="005C2350" w:rsidRPr="002E1F6E" w:rsidRDefault="005C2350" w:rsidP="00CA2B5A">
      <w:pPr>
        <w:autoSpaceDE w:val="0"/>
        <w:autoSpaceDN w:val="0"/>
        <w:adjustRightInd w:val="0"/>
        <w:spacing w:after="0" w:line="240" w:lineRule="auto"/>
        <w:rPr>
          <w:rFonts w:cs="TimesNewRoman"/>
          <w:sz w:val="24"/>
          <w:szCs w:val="24"/>
        </w:rPr>
      </w:pPr>
      <w:r w:rsidRPr="002E1F6E">
        <w:rPr>
          <w:rFonts w:cs="TimesNewRoman"/>
          <w:sz w:val="24"/>
          <w:szCs w:val="24"/>
        </w:rPr>
        <w:t xml:space="preserve">RCW 9.91.160 </w:t>
      </w:r>
      <w:r>
        <w:rPr>
          <w:rFonts w:cs="TimesNewRoman"/>
          <w:sz w:val="24"/>
          <w:szCs w:val="24"/>
        </w:rPr>
        <w:t xml:space="preserve">- </w:t>
      </w:r>
      <w:r w:rsidRPr="002E1F6E">
        <w:rPr>
          <w:rFonts w:cs="TimesNewRoman"/>
          <w:sz w:val="24"/>
          <w:szCs w:val="24"/>
        </w:rPr>
        <w:t>Personal Protection Spray devices</w:t>
      </w:r>
    </w:p>
    <w:p w14:paraId="2E8FBA9E" w14:textId="3D8BA735" w:rsidR="005C2350" w:rsidRDefault="005C2350" w:rsidP="00CA2B5A">
      <w:pPr>
        <w:spacing w:line="240" w:lineRule="auto"/>
        <w:rPr>
          <w:rFonts w:cs="TimesNewRoman"/>
          <w:sz w:val="24"/>
          <w:szCs w:val="24"/>
        </w:rPr>
      </w:pPr>
      <w:r>
        <w:rPr>
          <w:rFonts w:cs="TimesNewRoman"/>
          <w:sz w:val="24"/>
          <w:szCs w:val="24"/>
        </w:rPr>
        <w:t xml:space="preserve">RCW 9A.04.110 </w:t>
      </w:r>
      <w:r w:rsidR="00CA2B5A">
        <w:rPr>
          <w:rFonts w:cs="TimesNewRoman"/>
          <w:sz w:val="24"/>
          <w:szCs w:val="24"/>
        </w:rPr>
        <w:t>–</w:t>
      </w:r>
      <w:r>
        <w:rPr>
          <w:rFonts w:cs="TimesNewRoman"/>
          <w:sz w:val="24"/>
          <w:szCs w:val="24"/>
        </w:rPr>
        <w:t xml:space="preserve"> Definitions</w:t>
      </w:r>
    </w:p>
    <w:p w14:paraId="5C48818D" w14:textId="51EDF629" w:rsidR="00CA2B5A" w:rsidRPr="00CA2B5A" w:rsidRDefault="00E37F51" w:rsidP="00E47C72">
      <w:pPr>
        <w:spacing w:after="0" w:line="240" w:lineRule="auto"/>
        <w:rPr>
          <w:rFonts w:cs="TimesNewRoman"/>
          <w:sz w:val="24"/>
          <w:szCs w:val="24"/>
        </w:rPr>
      </w:pPr>
      <w:r>
        <w:rPr>
          <w:rFonts w:cs="TimesNewRoman"/>
          <w:sz w:val="24"/>
          <w:szCs w:val="24"/>
        </w:rPr>
        <w:t>CROSS RESOURCES</w:t>
      </w:r>
      <w:r w:rsidR="00CA2B5A" w:rsidRPr="00CA2B5A">
        <w:rPr>
          <w:rFonts w:cs="TimesNewRoman"/>
          <w:sz w:val="24"/>
          <w:szCs w:val="24"/>
        </w:rPr>
        <w:t>:</w:t>
      </w:r>
    </w:p>
    <w:tbl>
      <w:tblPr>
        <w:tblW w:w="0" w:type="auto"/>
        <w:tblCellSpacing w:w="15" w:type="dxa"/>
        <w:tblLook w:val="04A0" w:firstRow="1" w:lastRow="0" w:firstColumn="1" w:lastColumn="0" w:noHBand="0" w:noVBand="1"/>
      </w:tblPr>
      <w:tblGrid>
        <w:gridCol w:w="7082"/>
      </w:tblGrid>
      <w:tr w:rsidR="00CA2B5A" w:rsidRPr="00CA2B5A" w14:paraId="026C6968" w14:textId="77777777" w:rsidTr="00CA2B5A">
        <w:trPr>
          <w:tblCellSpacing w:w="15" w:type="dxa"/>
        </w:trPr>
        <w:tc>
          <w:tcPr>
            <w:tcW w:w="0" w:type="auto"/>
            <w:tcMar>
              <w:top w:w="15" w:type="dxa"/>
              <w:left w:w="15" w:type="dxa"/>
              <w:bottom w:w="15" w:type="dxa"/>
              <w:right w:w="15" w:type="dxa"/>
            </w:tcMar>
            <w:vAlign w:val="center"/>
            <w:hideMark/>
          </w:tcPr>
          <w:p w14:paraId="6710968C" w14:textId="4089E59F" w:rsidR="00CA2B5A" w:rsidRPr="00CA2B5A" w:rsidRDefault="00CA2B5A" w:rsidP="00E47C72">
            <w:pPr>
              <w:spacing w:after="0" w:line="240" w:lineRule="auto"/>
              <w:rPr>
                <w:sz w:val="24"/>
                <w:szCs w:val="24"/>
              </w:rPr>
            </w:pPr>
            <w:r w:rsidRPr="00CA2B5A">
              <w:rPr>
                <w:sz w:val="24"/>
                <w:szCs w:val="24"/>
              </w:rPr>
              <w:t xml:space="preserve">RCW 4260 - Use of School Facilities </w:t>
            </w:r>
          </w:p>
        </w:tc>
      </w:tr>
      <w:tr w:rsidR="00CA2B5A" w:rsidRPr="00CA2B5A" w14:paraId="6DD3F74A" w14:textId="77777777" w:rsidTr="00CA2B5A">
        <w:trPr>
          <w:tblCellSpacing w:w="15" w:type="dxa"/>
        </w:trPr>
        <w:tc>
          <w:tcPr>
            <w:tcW w:w="0" w:type="auto"/>
            <w:tcMar>
              <w:top w:w="15" w:type="dxa"/>
              <w:left w:w="15" w:type="dxa"/>
              <w:bottom w:w="15" w:type="dxa"/>
              <w:right w:w="15" w:type="dxa"/>
            </w:tcMar>
            <w:vAlign w:val="center"/>
            <w:hideMark/>
          </w:tcPr>
          <w:p w14:paraId="14146784" w14:textId="053ADC6F" w:rsidR="00CA2B5A" w:rsidRPr="00CA2B5A" w:rsidRDefault="00CA2B5A" w:rsidP="00E47C72">
            <w:pPr>
              <w:spacing w:after="0" w:line="240" w:lineRule="auto"/>
              <w:rPr>
                <w:rFonts w:eastAsia="Verdana"/>
                <w:sz w:val="24"/>
                <w:szCs w:val="24"/>
              </w:rPr>
            </w:pPr>
            <w:r w:rsidRPr="00CA2B5A">
              <w:rPr>
                <w:sz w:val="24"/>
                <w:szCs w:val="24"/>
              </w:rPr>
              <w:t xml:space="preserve">RCW 3241 - Classroom Management, Corrective Actions Or Punishment </w:t>
            </w:r>
          </w:p>
        </w:tc>
      </w:tr>
      <w:tr w:rsidR="00CA2B5A" w:rsidRPr="00CA2B5A" w14:paraId="03BB3917" w14:textId="77777777" w:rsidTr="00CA2B5A">
        <w:trPr>
          <w:tblCellSpacing w:w="15" w:type="dxa"/>
        </w:trPr>
        <w:tc>
          <w:tcPr>
            <w:tcW w:w="0" w:type="auto"/>
            <w:tcMar>
              <w:top w:w="15" w:type="dxa"/>
              <w:left w:w="15" w:type="dxa"/>
              <w:bottom w:w="15" w:type="dxa"/>
              <w:right w:w="15" w:type="dxa"/>
            </w:tcMar>
            <w:vAlign w:val="center"/>
            <w:hideMark/>
          </w:tcPr>
          <w:p w14:paraId="77C2B589" w14:textId="3E272F5E" w:rsidR="00CA2B5A" w:rsidRPr="00CA2B5A" w:rsidRDefault="00CA2B5A" w:rsidP="00E47C72">
            <w:pPr>
              <w:spacing w:line="240" w:lineRule="auto"/>
              <w:rPr>
                <w:rFonts w:eastAsia="Verdana"/>
                <w:sz w:val="24"/>
                <w:szCs w:val="24"/>
              </w:rPr>
            </w:pPr>
            <w:r w:rsidRPr="00CA2B5A">
              <w:rPr>
                <w:sz w:val="24"/>
                <w:szCs w:val="24"/>
              </w:rPr>
              <w:t xml:space="preserve">RCW 3240 - Student Conduct </w:t>
            </w:r>
          </w:p>
        </w:tc>
      </w:tr>
    </w:tbl>
    <w:p w14:paraId="7C7D00C3" w14:textId="6A2CD6F6" w:rsidR="00CA2B5A" w:rsidRDefault="00E37F51" w:rsidP="00CA2B5A">
      <w:pPr>
        <w:spacing w:after="0"/>
        <w:rPr>
          <w:rFonts w:cs="TimesNewRoman"/>
          <w:sz w:val="24"/>
          <w:szCs w:val="24"/>
        </w:rPr>
      </w:pPr>
      <w:r>
        <w:rPr>
          <w:rFonts w:cs="TimesNewRoman"/>
          <w:sz w:val="24"/>
          <w:szCs w:val="24"/>
        </w:rPr>
        <w:t>MANAGEMENT RESOURCES</w:t>
      </w:r>
      <w:r w:rsidR="00CA2B5A">
        <w:rPr>
          <w:rFonts w:cs="TimesNewRoman"/>
          <w:sz w:val="24"/>
          <w:szCs w:val="24"/>
        </w:rPr>
        <w:t>:</w:t>
      </w:r>
    </w:p>
    <w:tbl>
      <w:tblPr>
        <w:tblW w:w="0" w:type="auto"/>
        <w:tblCellSpacing w:w="15" w:type="dxa"/>
        <w:tblLook w:val="04A0" w:firstRow="1" w:lastRow="0" w:firstColumn="1" w:lastColumn="0" w:noHBand="0" w:noVBand="1"/>
      </w:tblPr>
      <w:tblGrid>
        <w:gridCol w:w="7583"/>
      </w:tblGrid>
      <w:tr w:rsidR="00CA2B5A" w:rsidRPr="00CA2B5A" w14:paraId="5FF2EDD7" w14:textId="77777777" w:rsidTr="00CA2B5A">
        <w:trPr>
          <w:tblCellSpacing w:w="15" w:type="dxa"/>
        </w:trPr>
        <w:tc>
          <w:tcPr>
            <w:tcW w:w="0" w:type="auto"/>
            <w:tcMar>
              <w:top w:w="15" w:type="dxa"/>
              <w:left w:w="15" w:type="dxa"/>
              <w:bottom w:w="15" w:type="dxa"/>
              <w:right w:w="15" w:type="dxa"/>
            </w:tcMar>
            <w:vAlign w:val="center"/>
            <w:hideMark/>
          </w:tcPr>
          <w:p w14:paraId="424804F4" w14:textId="77777777" w:rsidR="00CA2B5A" w:rsidRPr="00CA2B5A" w:rsidRDefault="00CA2B5A" w:rsidP="00E37F51">
            <w:pPr>
              <w:pStyle w:val="ListParagraph"/>
              <w:numPr>
                <w:ilvl w:val="0"/>
                <w:numId w:val="5"/>
              </w:numPr>
              <w:spacing w:after="0" w:line="240" w:lineRule="auto"/>
            </w:pPr>
            <w:r w:rsidRPr="00CA2B5A">
              <w:t xml:space="preserve">Policy News, August 2006 Weapons on School Premises </w:t>
            </w:r>
          </w:p>
        </w:tc>
      </w:tr>
      <w:tr w:rsidR="00CA2B5A" w:rsidRPr="00CA2B5A" w14:paraId="2CEDD609" w14:textId="77777777" w:rsidTr="00CA2B5A">
        <w:trPr>
          <w:tblCellSpacing w:w="15" w:type="dxa"/>
        </w:trPr>
        <w:tc>
          <w:tcPr>
            <w:tcW w:w="0" w:type="auto"/>
            <w:tcMar>
              <w:top w:w="15" w:type="dxa"/>
              <w:left w:w="15" w:type="dxa"/>
              <w:bottom w:w="15" w:type="dxa"/>
              <w:right w:w="15" w:type="dxa"/>
            </w:tcMar>
            <w:vAlign w:val="center"/>
            <w:hideMark/>
          </w:tcPr>
          <w:p w14:paraId="059B2BD9" w14:textId="77777777" w:rsidR="00CA2B5A" w:rsidRPr="00CA2B5A" w:rsidRDefault="00CA2B5A" w:rsidP="00E37F51">
            <w:pPr>
              <w:pStyle w:val="ListParagraph"/>
              <w:numPr>
                <w:ilvl w:val="0"/>
                <w:numId w:val="5"/>
              </w:numPr>
              <w:spacing w:after="0" w:line="240" w:lineRule="auto"/>
              <w:rPr>
                <w:rFonts w:eastAsia="Verdana"/>
              </w:rPr>
            </w:pPr>
            <w:r w:rsidRPr="00CA2B5A">
              <w:t xml:space="preserve">Policy News, August 1998 State Encourages Modification of Weapons Policy </w:t>
            </w:r>
          </w:p>
        </w:tc>
      </w:tr>
      <w:tr w:rsidR="00CA2B5A" w:rsidRPr="00CA2B5A" w14:paraId="10CBE4C3" w14:textId="77777777" w:rsidTr="00CA2B5A">
        <w:trPr>
          <w:tblCellSpacing w:w="15" w:type="dxa"/>
        </w:trPr>
        <w:tc>
          <w:tcPr>
            <w:tcW w:w="0" w:type="auto"/>
            <w:tcMar>
              <w:top w:w="15" w:type="dxa"/>
              <w:left w:w="15" w:type="dxa"/>
              <w:bottom w:w="15" w:type="dxa"/>
              <w:right w:w="15" w:type="dxa"/>
            </w:tcMar>
            <w:vAlign w:val="center"/>
            <w:hideMark/>
          </w:tcPr>
          <w:p w14:paraId="3B38E592" w14:textId="77777777" w:rsidR="00CA2B5A" w:rsidRPr="00CA2B5A" w:rsidRDefault="00CA2B5A" w:rsidP="00E37F51">
            <w:pPr>
              <w:pStyle w:val="ListParagraph"/>
              <w:numPr>
                <w:ilvl w:val="0"/>
                <w:numId w:val="5"/>
              </w:numPr>
              <w:spacing w:line="240" w:lineRule="auto"/>
              <w:rPr>
                <w:rFonts w:eastAsia="Verdana"/>
              </w:rPr>
            </w:pPr>
            <w:r w:rsidRPr="00CA2B5A">
              <w:t xml:space="preserve">Policy News, October 1997 Legislature also addresses “look-alike” firearms </w:t>
            </w:r>
          </w:p>
        </w:tc>
      </w:tr>
    </w:tbl>
    <w:p w14:paraId="148C1439" w14:textId="08743B44" w:rsidR="005C2350" w:rsidRPr="00CA2B5A" w:rsidRDefault="005C2350" w:rsidP="00E37F51">
      <w:pPr>
        <w:rPr>
          <w:rFonts w:eastAsia="Verdana"/>
        </w:rPr>
      </w:pPr>
    </w:p>
    <w:sectPr w:rsidR="005C2350" w:rsidRPr="00CA2B5A" w:rsidSect="007B3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656AE"/>
    <w:multiLevelType w:val="hybridMultilevel"/>
    <w:tmpl w:val="B1CA097E"/>
    <w:lvl w:ilvl="0" w:tplc="2C423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0D4677"/>
    <w:multiLevelType w:val="hybridMultilevel"/>
    <w:tmpl w:val="F81E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73422"/>
    <w:multiLevelType w:val="multilevel"/>
    <w:tmpl w:val="6F44DCF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nsid w:val="71495652"/>
    <w:multiLevelType w:val="hybridMultilevel"/>
    <w:tmpl w:val="6A10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DB1119"/>
    <w:multiLevelType w:val="multilevel"/>
    <w:tmpl w:val="4224D05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B5"/>
    <w:rsid w:val="0001050A"/>
    <w:rsid w:val="00077DBF"/>
    <w:rsid w:val="00111DB4"/>
    <w:rsid w:val="001919B5"/>
    <w:rsid w:val="00193C05"/>
    <w:rsid w:val="001E7F8A"/>
    <w:rsid w:val="0026172F"/>
    <w:rsid w:val="002752F4"/>
    <w:rsid w:val="00304A43"/>
    <w:rsid w:val="00366B1C"/>
    <w:rsid w:val="004A7194"/>
    <w:rsid w:val="00580C9E"/>
    <w:rsid w:val="005C081A"/>
    <w:rsid w:val="005C2350"/>
    <w:rsid w:val="005C2CAB"/>
    <w:rsid w:val="007B3A71"/>
    <w:rsid w:val="007E5531"/>
    <w:rsid w:val="008A2C1C"/>
    <w:rsid w:val="008B0219"/>
    <w:rsid w:val="008B114F"/>
    <w:rsid w:val="008C140A"/>
    <w:rsid w:val="008D1676"/>
    <w:rsid w:val="00983FAF"/>
    <w:rsid w:val="00A8271D"/>
    <w:rsid w:val="00A87AF9"/>
    <w:rsid w:val="00B15CDF"/>
    <w:rsid w:val="00B2656D"/>
    <w:rsid w:val="00BC2BB6"/>
    <w:rsid w:val="00CA2B5A"/>
    <w:rsid w:val="00D16BB6"/>
    <w:rsid w:val="00E37F51"/>
    <w:rsid w:val="00E47C72"/>
    <w:rsid w:val="00EB0C86"/>
    <w:rsid w:val="00F4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2E8C"/>
  <w15:docId w15:val="{D1C83EBB-1D4E-479A-AC2D-3E2E66CD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3FAF"/>
    <w:pPr>
      <w:spacing w:after="150" w:line="240" w:lineRule="auto"/>
      <w:outlineLvl w:val="0"/>
    </w:pPr>
    <w:rPr>
      <w:rFonts w:ascii="Arial Black" w:eastAsia="Times New Roman" w:hAnsi="Arial Black" w:cs="Times New Roman"/>
      <w:color w:val="000000"/>
      <w:kern w:val="36"/>
      <w:sz w:val="36"/>
      <w:szCs w:val="36"/>
    </w:rPr>
  </w:style>
  <w:style w:type="paragraph" w:styleId="Heading2">
    <w:name w:val="heading 2"/>
    <w:basedOn w:val="Normal"/>
    <w:link w:val="Heading2Char"/>
    <w:uiPriority w:val="9"/>
    <w:qFormat/>
    <w:rsid w:val="00983FAF"/>
    <w:pPr>
      <w:spacing w:after="0" w:line="240" w:lineRule="auto"/>
      <w:outlineLvl w:val="1"/>
    </w:pPr>
    <w:rPr>
      <w:rFonts w:ascii="Arial Black" w:eastAsia="Times New Roman" w:hAnsi="Arial Black" w:cs="Times New Roman"/>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676"/>
    <w:rPr>
      <w:color w:val="2B674D"/>
      <w:u w:val="single"/>
    </w:rPr>
  </w:style>
  <w:style w:type="character" w:styleId="FollowedHyperlink">
    <w:name w:val="FollowedHyperlink"/>
    <w:basedOn w:val="DefaultParagraphFont"/>
    <w:uiPriority w:val="99"/>
    <w:semiHidden/>
    <w:unhideWhenUsed/>
    <w:rsid w:val="008D1676"/>
    <w:rPr>
      <w:color w:val="800080" w:themeColor="followedHyperlink"/>
      <w:u w:val="single"/>
    </w:rPr>
  </w:style>
  <w:style w:type="paragraph" w:styleId="NormalWeb">
    <w:name w:val="Normal (Web)"/>
    <w:basedOn w:val="Normal"/>
    <w:uiPriority w:val="99"/>
    <w:unhideWhenUsed/>
    <w:rsid w:val="00983FAF"/>
    <w:pPr>
      <w:spacing w:before="100" w:beforeAutospacing="1" w:after="100" w:afterAutospacing="1" w:line="270" w:lineRule="atLeas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83FAF"/>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983FAF"/>
    <w:rPr>
      <w:rFonts w:ascii="Arial Black" w:eastAsia="Times New Roman" w:hAnsi="Arial Black" w:cs="Times New Roman"/>
      <w:color w:val="000000"/>
      <w:sz w:val="27"/>
      <w:szCs w:val="27"/>
    </w:rPr>
  </w:style>
  <w:style w:type="paragraph" w:customStyle="1" w:styleId="Default">
    <w:name w:val="Default"/>
    <w:rsid w:val="005C235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C2350"/>
    <w:pPr>
      <w:ind w:left="720"/>
      <w:contextualSpacing/>
    </w:pPr>
  </w:style>
  <w:style w:type="paragraph" w:styleId="BalloonText">
    <w:name w:val="Balloon Text"/>
    <w:basedOn w:val="Normal"/>
    <w:link w:val="BalloonTextChar"/>
    <w:uiPriority w:val="99"/>
    <w:semiHidden/>
    <w:unhideWhenUsed/>
    <w:rsid w:val="005C2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0934">
      <w:bodyDiv w:val="1"/>
      <w:marLeft w:val="0"/>
      <w:marRight w:val="0"/>
      <w:marTop w:val="0"/>
      <w:marBottom w:val="0"/>
      <w:divBdr>
        <w:top w:val="none" w:sz="0" w:space="0" w:color="auto"/>
        <w:left w:val="none" w:sz="0" w:space="0" w:color="auto"/>
        <w:bottom w:val="none" w:sz="0" w:space="0" w:color="auto"/>
        <w:right w:val="none" w:sz="0" w:space="0" w:color="auto"/>
      </w:divBdr>
    </w:div>
    <w:div w:id="1945069835">
      <w:bodyDiv w:val="1"/>
      <w:marLeft w:val="0"/>
      <w:marRight w:val="0"/>
      <w:marTop w:val="0"/>
      <w:marBottom w:val="0"/>
      <w:divBdr>
        <w:top w:val="none" w:sz="0" w:space="0" w:color="auto"/>
        <w:left w:val="none" w:sz="0" w:space="0" w:color="auto"/>
        <w:bottom w:val="none" w:sz="0" w:space="0" w:color="auto"/>
        <w:right w:val="none" w:sz="0" w:space="0" w:color="auto"/>
      </w:divBdr>
      <w:divsChild>
        <w:div w:id="2132359135">
          <w:marLeft w:val="0"/>
          <w:marRight w:val="0"/>
          <w:marTop w:val="0"/>
          <w:marBottom w:val="0"/>
          <w:divBdr>
            <w:top w:val="none" w:sz="0" w:space="0" w:color="auto"/>
            <w:left w:val="none" w:sz="0" w:space="0" w:color="auto"/>
            <w:bottom w:val="none" w:sz="0" w:space="0" w:color="auto"/>
            <w:right w:val="none" w:sz="0" w:space="0" w:color="auto"/>
          </w:divBdr>
          <w:divsChild>
            <w:div w:id="508059431">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leg.wa.gov/rcw/default.aspx?cite=9.41.280" TargetMode="External"/><Relationship Id="rId5" Type="http://schemas.openxmlformats.org/officeDocument/2006/relationships/styles" Target="styles.xml"/><Relationship Id="rId10" Type="http://schemas.openxmlformats.org/officeDocument/2006/relationships/hyperlink" Target="http://apps.leg.wa.gov/rcw/default.aspx?cite=28A.600.420" TargetMode="External"/><Relationship Id="rId4" Type="http://schemas.openxmlformats.org/officeDocument/2006/relationships/numbering" Target="numbering.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900E70-9667-403A-9F72-A1CDD3B1F4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652EC4-84B0-47D0-978C-CAD1D4805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315D19-F745-47EC-B539-C876090231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SampleDangerousWeaponsPolicy</vt:lpstr>
    </vt:vector>
  </TitlesOfParts>
  <Company>OSPI</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SampleDangerousWeaponsPolicy</dc:title>
  <dc:subject>weapons and schools policy language</dc:subject>
  <dc:creator>Safety Center</dc:creator>
  <cp:keywords>gun free, weapons, CPR, 4210</cp:keywords>
  <cp:lastModifiedBy>Mike Donlin</cp:lastModifiedBy>
  <cp:revision>3</cp:revision>
  <cp:lastPrinted>2011-01-20T23:26:00Z</cp:lastPrinted>
  <dcterms:created xsi:type="dcterms:W3CDTF">2016-03-09T16:45:00Z</dcterms:created>
  <dcterms:modified xsi:type="dcterms:W3CDTF">2016-03-09T16:46:00Z</dcterms:modified>
  <cp:category>School Safety</cp:category>
</cp:coreProperties>
</file>