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C6" w:rsidRPr="00FB4576" w:rsidRDefault="00B65DC6" w:rsidP="00755A1D">
      <w:pPr>
        <w:pStyle w:val="Heading1"/>
        <w:jc w:val="left"/>
        <w:rPr>
          <w:lang w:val="en-US"/>
        </w:rPr>
      </w:pPr>
      <w:r w:rsidRPr="00FA612D">
        <w:t>Electronic Resources</w:t>
      </w:r>
      <w:r w:rsidR="00FB4576">
        <w:rPr>
          <w:lang w:val="en-US"/>
        </w:rPr>
        <w:t xml:space="preserve"> and Internet Safety</w:t>
      </w:r>
    </w:p>
    <w:p w:rsidR="00B65DC6" w:rsidRPr="00FA612D" w:rsidRDefault="00B65DC6" w:rsidP="00B65DC6">
      <w:pPr>
        <w:pStyle w:val="BodyText"/>
        <w:rPr>
          <w:color w:val="auto"/>
        </w:rPr>
      </w:pPr>
      <w:r w:rsidRPr="00FA612D">
        <w:rPr>
          <w:color w:val="auto"/>
        </w:rPr>
        <w:t xml:space="preserve">The </w:t>
      </w:r>
      <w:r>
        <w:rPr>
          <w:color w:val="auto"/>
        </w:rPr>
        <w:t>_________________</w:t>
      </w:r>
      <w:r w:rsidRPr="00FA612D">
        <w:rPr>
          <w:color w:val="auto"/>
        </w:rPr>
        <w:t xml:space="preserve"> Board of Directors recognizes that an effective public educ</w:t>
      </w:r>
      <w:r w:rsidRPr="00FA612D">
        <w:rPr>
          <w:color w:val="auto"/>
        </w:rPr>
        <w:t>a</w:t>
      </w:r>
      <w:r w:rsidRPr="00FA612D">
        <w:rPr>
          <w:color w:val="auto"/>
        </w:rPr>
        <w:t>tion system develops students who are globally aware, civically engaged, and capable of mana</w:t>
      </w:r>
      <w:r w:rsidRPr="00FA612D">
        <w:rPr>
          <w:color w:val="auto"/>
        </w:rPr>
        <w:t>g</w:t>
      </w:r>
      <w:r w:rsidRPr="00FA612D">
        <w:rPr>
          <w:color w:val="auto"/>
        </w:rPr>
        <w:t xml:space="preserve">ing their lives and careers. The board also believes that students need to be proficient </w:t>
      </w:r>
      <w:r w:rsidRPr="00341E09">
        <w:rPr>
          <w:color w:val="auto"/>
          <w:lang w:val="en-US"/>
        </w:rPr>
        <w:t>and safe</w:t>
      </w:r>
      <w:r>
        <w:rPr>
          <w:color w:val="auto"/>
          <w:lang w:val="en-US"/>
        </w:rPr>
        <w:t xml:space="preserve"> </w:t>
      </w:r>
      <w:r w:rsidRPr="00FA612D">
        <w:rPr>
          <w:color w:val="auto"/>
        </w:rPr>
        <w:t>users of inform</w:t>
      </w:r>
      <w:r w:rsidRPr="00FA612D">
        <w:rPr>
          <w:color w:val="auto"/>
        </w:rPr>
        <w:t>a</w:t>
      </w:r>
      <w:r w:rsidRPr="00FA612D">
        <w:rPr>
          <w:color w:val="auto"/>
        </w:rPr>
        <w:t xml:space="preserve">tion, media, and technology to succeed in a digital world. </w:t>
      </w:r>
    </w:p>
    <w:p w:rsidR="00FB4576" w:rsidRPr="00FB4576" w:rsidRDefault="00FB4576" w:rsidP="005E21EA">
      <w:pPr>
        <w:pStyle w:val="BodyText"/>
        <w:spacing w:after="0"/>
        <w:rPr>
          <w:b/>
          <w:color w:val="auto"/>
          <w:lang w:val="en-US"/>
        </w:rPr>
      </w:pPr>
      <w:r w:rsidRPr="00FB4576">
        <w:rPr>
          <w:b/>
          <w:color w:val="auto"/>
          <w:lang w:val="en-US"/>
        </w:rPr>
        <w:t>Electronic Resources</w:t>
      </w:r>
    </w:p>
    <w:p w:rsidR="00B65DC6" w:rsidRPr="009831C7" w:rsidRDefault="00FB4576" w:rsidP="00B65DC6">
      <w:pPr>
        <w:pStyle w:val="BodyText"/>
        <w:rPr>
          <w:color w:val="auto"/>
        </w:rPr>
      </w:pPr>
      <w:r>
        <w:rPr>
          <w:color w:val="auto"/>
        </w:rPr>
        <w:t>T</w:t>
      </w:r>
      <w:r w:rsidR="00B65DC6" w:rsidRPr="00FA612D">
        <w:rPr>
          <w:color w:val="auto"/>
        </w:rPr>
        <w:t xml:space="preserve">he district will </w:t>
      </w:r>
      <w:r w:rsidR="009831C7" w:rsidRPr="009831C7">
        <w:rPr>
          <w:color w:val="auto"/>
        </w:rPr>
        <w:t xml:space="preserve">develop and </w:t>
      </w:r>
      <w:r w:rsidR="00B65DC6" w:rsidRPr="00FA612D">
        <w:rPr>
          <w:color w:val="auto"/>
        </w:rPr>
        <w:t>use electronic resources as a powerful and compelling means for students to learn core subjects and applied skills in relevant and rigo</w:t>
      </w:r>
      <w:r w:rsidR="00B65DC6" w:rsidRPr="00FA612D">
        <w:rPr>
          <w:color w:val="auto"/>
        </w:rPr>
        <w:t>r</w:t>
      </w:r>
      <w:r w:rsidR="00B65DC6" w:rsidRPr="00FA612D">
        <w:rPr>
          <w:color w:val="auto"/>
        </w:rPr>
        <w:t>ous ways. It is the district’s goal to provide students with rich and ample opportunities to use technology for important purposes in schools just as individuals in workplaces and other real-life settings use these tools. The district’s technology will enable educators and students to co</w:t>
      </w:r>
      <w:r w:rsidR="00B65DC6" w:rsidRPr="00FA612D">
        <w:rPr>
          <w:color w:val="auto"/>
        </w:rPr>
        <w:t>m</w:t>
      </w:r>
      <w:r w:rsidR="00B65DC6" w:rsidRPr="00FA612D">
        <w:rPr>
          <w:color w:val="auto"/>
        </w:rPr>
        <w:t>municate, learn, share, collaborate and create; to think and solve problems; to manage their work; and to take ownership of their lives.</w:t>
      </w:r>
    </w:p>
    <w:p w:rsidR="009831C7" w:rsidRPr="009831C7" w:rsidRDefault="009831C7" w:rsidP="009831C7">
      <w:pPr>
        <w:pStyle w:val="BodyText"/>
        <w:rPr>
          <w:color w:val="auto"/>
        </w:rPr>
      </w:pPr>
      <w:r w:rsidRPr="00FA612D">
        <w:rPr>
          <w:color w:val="auto"/>
        </w:rPr>
        <w:t xml:space="preserve">The superintendent or designee </w:t>
      </w:r>
      <w:r>
        <w:rPr>
          <w:color w:val="auto"/>
        </w:rPr>
        <w:t>will</w:t>
      </w:r>
      <w:r w:rsidRPr="009831C7">
        <w:rPr>
          <w:color w:val="auto"/>
        </w:rPr>
        <w:t>:</w:t>
      </w:r>
      <w:r w:rsidRPr="00FA612D">
        <w:rPr>
          <w:color w:val="auto"/>
        </w:rPr>
        <w:t xml:space="preserve"> </w:t>
      </w:r>
      <w:r w:rsidRPr="009831C7">
        <w:rPr>
          <w:color w:val="auto"/>
        </w:rPr>
        <w:t xml:space="preserve">1) </w:t>
      </w:r>
      <w:r w:rsidRPr="00FA612D">
        <w:rPr>
          <w:color w:val="auto"/>
        </w:rPr>
        <w:t xml:space="preserve">create strong electronic </w:t>
      </w:r>
      <w:r w:rsidRPr="009831C7">
        <w:rPr>
          <w:color w:val="auto"/>
        </w:rPr>
        <w:t xml:space="preserve">resources and develop related </w:t>
      </w:r>
      <w:r w:rsidRPr="00FA612D">
        <w:rPr>
          <w:color w:val="auto"/>
        </w:rPr>
        <w:t>educational systems that support innovative teaching and learning</w:t>
      </w:r>
      <w:r w:rsidRPr="009831C7">
        <w:rPr>
          <w:color w:val="auto"/>
        </w:rPr>
        <w:t>; 2)</w:t>
      </w:r>
      <w:r w:rsidRPr="00FA612D">
        <w:rPr>
          <w:color w:val="auto"/>
        </w:rPr>
        <w:t xml:space="preserve"> provide appropriate staff development opport</w:t>
      </w:r>
      <w:r w:rsidRPr="00FA612D">
        <w:rPr>
          <w:color w:val="auto"/>
        </w:rPr>
        <w:t>u</w:t>
      </w:r>
      <w:r w:rsidRPr="00FA612D">
        <w:rPr>
          <w:color w:val="auto"/>
        </w:rPr>
        <w:t xml:space="preserve">nities </w:t>
      </w:r>
      <w:r w:rsidRPr="009831C7">
        <w:rPr>
          <w:color w:val="auto"/>
        </w:rPr>
        <w:t>regarding this policy; and 3)</w:t>
      </w:r>
      <w:r>
        <w:rPr>
          <w:color w:val="auto"/>
        </w:rPr>
        <w:t xml:space="preserve"> </w:t>
      </w:r>
      <w:r w:rsidRPr="00FA612D">
        <w:rPr>
          <w:color w:val="auto"/>
        </w:rPr>
        <w:t xml:space="preserve">develop procedures to support this policy. </w:t>
      </w:r>
      <w:r w:rsidRPr="009831C7">
        <w:rPr>
          <w:color w:val="auto"/>
        </w:rPr>
        <w:t>The superintendent or designee is authorized to develop procedures and acceptable use guidelines for staff and students as to use of district electronic resources, including those that access Internet and social media, and to regulate use of personal electronic resources on district property and related to district activities.</w:t>
      </w:r>
    </w:p>
    <w:p w:rsidR="005E21EA" w:rsidRPr="005E21EA" w:rsidRDefault="005E21EA" w:rsidP="005E21EA">
      <w:pPr>
        <w:autoSpaceDE w:val="0"/>
        <w:autoSpaceDN w:val="0"/>
        <w:adjustRightInd w:val="0"/>
        <w:rPr>
          <w:rFonts w:ascii="Verdana" w:hAnsi="Verdana" w:cs="Verdana"/>
          <w:color w:val="000000"/>
        </w:rPr>
      </w:pPr>
    </w:p>
    <w:p w:rsidR="005E21EA" w:rsidRPr="005E21EA" w:rsidRDefault="005E21EA" w:rsidP="005E21EA">
      <w:pPr>
        <w:autoSpaceDE w:val="0"/>
        <w:autoSpaceDN w:val="0"/>
        <w:adjustRightInd w:val="0"/>
        <w:rPr>
          <w:rFonts w:cs="Times New Roman"/>
          <w:color w:val="000000"/>
        </w:rPr>
      </w:pPr>
      <w:r w:rsidRPr="005E21EA">
        <w:rPr>
          <w:rFonts w:cs="Times New Roman"/>
          <w:b/>
          <w:bCs/>
          <w:color w:val="000000"/>
        </w:rPr>
        <w:t xml:space="preserve">Internet Safety </w:t>
      </w:r>
    </w:p>
    <w:p w:rsidR="00FA5648" w:rsidRPr="009831C7" w:rsidRDefault="005E21EA" w:rsidP="00FA5648">
      <w:pPr>
        <w:pStyle w:val="BodyText"/>
        <w:rPr>
          <w:color w:val="auto"/>
        </w:rPr>
      </w:pPr>
      <w:r w:rsidRPr="005E21EA">
        <w:rPr>
          <w:color w:val="000000"/>
          <w:szCs w:val="24"/>
        </w:rPr>
        <w:t xml:space="preserve">To help ensure student safety and citizenship with electronic resources, all students will be educated about Internet safety. This will include appropriate online behavior, including interacting with other individuals on social networking websites and in chat rooms, and cyberbullying awareness and response. </w:t>
      </w:r>
    </w:p>
    <w:p w:rsidR="00FA5648" w:rsidRPr="009831C7" w:rsidRDefault="005E21EA" w:rsidP="00FA5648">
      <w:pPr>
        <w:pStyle w:val="BodyText"/>
        <w:rPr>
          <w:color w:val="auto"/>
        </w:rPr>
      </w:pPr>
      <w:r w:rsidRPr="005E21EA">
        <w:rPr>
          <w:color w:val="000000"/>
          <w:szCs w:val="24"/>
        </w:rPr>
        <w:t xml:space="preserve">To promote Internet safety and appropriate online behavior of students and staff as they use electronic resources and access material from the Internet, the superintendent or designee is authorized to develop or adopt Internet safety procedures, acceptable use guidelines, and, for students, related instructional materials for every grade level. The superintendent or designee in evaluating such procedures and instructional materials should take into account District electronic resources, community norms, privacy rights, responsible use, and issues of concern with student or staff use of electronic resources. </w:t>
      </w:r>
    </w:p>
    <w:p w:rsidR="00FA5648" w:rsidRPr="009831C7" w:rsidRDefault="005E21EA" w:rsidP="00FA5648">
      <w:pPr>
        <w:pStyle w:val="BodyText"/>
        <w:rPr>
          <w:color w:val="auto"/>
        </w:rPr>
      </w:pPr>
      <w:r w:rsidRPr="005E21EA">
        <w:rPr>
          <w:color w:val="000000"/>
          <w:szCs w:val="24"/>
        </w:rPr>
        <w:t xml:space="preserve">As a component of district Internet safety measures, all district-owned electronic resources, including computer networks and Wi-Fi, in all district facilities capable of accessing the Internet must use filtering software to prevent access to obscene, racist, hateful or violent material. However, given the ever-changing nature of the Internet, the district cannot guarantee that a student will never be able to access objectionable material. </w:t>
      </w:r>
    </w:p>
    <w:p w:rsidR="005E21EA" w:rsidRPr="005E21EA" w:rsidRDefault="005E21EA" w:rsidP="00FA5648">
      <w:pPr>
        <w:autoSpaceDE w:val="0"/>
        <w:autoSpaceDN w:val="0"/>
        <w:adjustRightInd w:val="0"/>
        <w:rPr>
          <w:rFonts w:cs="Times New Roman"/>
        </w:rPr>
      </w:pPr>
      <w:r w:rsidRPr="005E21EA">
        <w:rPr>
          <w:rFonts w:cs="Times New Roman"/>
        </w:rPr>
        <w:t>Further, when students use the Internet from school facilities for educational purposes, district staff will make a reasonable effort to supervise student access and use of the internet. If material is accessed that violates district policies, procedures or student guidelines for electronic resources or acceptable use, district staff may instruct the person to cease using that material and/or implement sanctions consistent with district policies, procedures, guidelines, or student codes of conduct.</w:t>
      </w:r>
    </w:p>
    <w:p w:rsidR="00B65DC6" w:rsidRPr="00B907F5" w:rsidRDefault="00B65DC6" w:rsidP="007568CD">
      <w:pPr>
        <w:pStyle w:val="References"/>
      </w:pPr>
    </w:p>
    <w:p w:rsidR="00FA5648" w:rsidRPr="00284227" w:rsidRDefault="00B65DC6">
      <w:pPr>
        <w:pStyle w:val="References"/>
        <w:rPr>
          <w:color w:val="000000"/>
        </w:rPr>
      </w:pPr>
      <w:r w:rsidRPr="00284227">
        <w:t>Cross References:</w:t>
      </w:r>
      <w:r w:rsidRPr="00284227">
        <w:tab/>
      </w:r>
      <w:r w:rsidR="00FA5648" w:rsidRPr="00FA5648">
        <w:rPr>
          <w:color w:val="000000"/>
        </w:rPr>
        <w:t xml:space="preserve">5281 - Disciplinary Action and Discharge </w:t>
      </w:r>
    </w:p>
    <w:p w:rsidR="00FA5648" w:rsidRPr="00284227" w:rsidRDefault="00FA5648">
      <w:pPr>
        <w:pStyle w:val="References"/>
        <w:rPr>
          <w:color w:val="000000"/>
        </w:rPr>
      </w:pPr>
      <w:r w:rsidRPr="00284227">
        <w:rPr>
          <w:color w:val="000000"/>
        </w:rPr>
        <w:tab/>
      </w:r>
      <w:r w:rsidRPr="00FA5648">
        <w:rPr>
          <w:color w:val="000000"/>
        </w:rPr>
        <w:t xml:space="preserve">4400 - Election Activities </w:t>
      </w:r>
    </w:p>
    <w:p w:rsidR="00FA5648" w:rsidRPr="00284227" w:rsidRDefault="00FA5648">
      <w:pPr>
        <w:pStyle w:val="References"/>
        <w:rPr>
          <w:color w:val="000000"/>
        </w:rPr>
      </w:pPr>
      <w:r w:rsidRPr="00284227">
        <w:rPr>
          <w:color w:val="000000"/>
        </w:rPr>
        <w:tab/>
      </w:r>
      <w:r w:rsidRPr="00FA5648">
        <w:rPr>
          <w:color w:val="000000"/>
        </w:rPr>
        <w:t xml:space="preserve">4040 - Public Access to District Records </w:t>
      </w:r>
    </w:p>
    <w:p w:rsidR="00FA5648" w:rsidRPr="00284227" w:rsidRDefault="00FA5648">
      <w:pPr>
        <w:pStyle w:val="References"/>
        <w:rPr>
          <w:color w:val="000000"/>
        </w:rPr>
      </w:pPr>
      <w:r w:rsidRPr="00284227">
        <w:rPr>
          <w:color w:val="000000"/>
        </w:rPr>
        <w:tab/>
      </w:r>
      <w:r w:rsidRPr="00FA5648">
        <w:rPr>
          <w:color w:val="000000"/>
        </w:rPr>
        <w:t xml:space="preserve">3241 - Classroom Management, Discipline and Corrective Action </w:t>
      </w:r>
    </w:p>
    <w:p w:rsidR="00FA5648" w:rsidRPr="00284227" w:rsidRDefault="00FA5648">
      <w:pPr>
        <w:pStyle w:val="References"/>
        <w:rPr>
          <w:color w:val="000000"/>
        </w:rPr>
      </w:pPr>
      <w:r w:rsidRPr="00284227">
        <w:rPr>
          <w:color w:val="000000"/>
        </w:rPr>
        <w:tab/>
      </w:r>
      <w:r w:rsidRPr="00FA5648">
        <w:rPr>
          <w:color w:val="000000"/>
        </w:rPr>
        <w:t>3231 - Student Records</w:t>
      </w:r>
    </w:p>
    <w:p w:rsidR="00FA5648" w:rsidRPr="00284227" w:rsidRDefault="00FA5648">
      <w:pPr>
        <w:pStyle w:val="References"/>
        <w:rPr>
          <w:color w:val="000000"/>
        </w:rPr>
      </w:pPr>
      <w:r w:rsidRPr="00284227">
        <w:rPr>
          <w:color w:val="000000"/>
        </w:rPr>
        <w:tab/>
      </w:r>
      <w:r w:rsidRPr="00FA5648">
        <w:rPr>
          <w:color w:val="000000"/>
        </w:rPr>
        <w:t>3207 - Prohibition of Harassment, Intimidation and Bullying</w:t>
      </w:r>
    </w:p>
    <w:p w:rsidR="00FA5648" w:rsidRPr="00284227" w:rsidRDefault="00FA5648">
      <w:pPr>
        <w:pStyle w:val="References"/>
        <w:rPr>
          <w:color w:val="000000"/>
        </w:rPr>
      </w:pPr>
      <w:r w:rsidRPr="00284227">
        <w:rPr>
          <w:color w:val="000000"/>
        </w:rPr>
        <w:tab/>
      </w:r>
      <w:r w:rsidRPr="00FA5648">
        <w:rPr>
          <w:color w:val="000000"/>
        </w:rPr>
        <w:t>2025 - Copyright Compliance</w:t>
      </w:r>
    </w:p>
    <w:p w:rsidR="00FA5648" w:rsidRPr="00284227" w:rsidRDefault="00FA5648">
      <w:pPr>
        <w:pStyle w:val="References"/>
        <w:rPr>
          <w:color w:val="000000"/>
        </w:rPr>
      </w:pPr>
      <w:r w:rsidRPr="00284227">
        <w:rPr>
          <w:color w:val="000000"/>
        </w:rPr>
        <w:tab/>
      </w:r>
      <w:r w:rsidRPr="00FA5648">
        <w:rPr>
          <w:color w:val="000000"/>
        </w:rPr>
        <w:t>2020 - Course Design, Selection and Adoption of Instructional Materials</w:t>
      </w:r>
    </w:p>
    <w:p w:rsidR="00B65DC6" w:rsidRPr="00284227" w:rsidRDefault="00B65DC6">
      <w:pPr>
        <w:pStyle w:val="References"/>
      </w:pPr>
    </w:p>
    <w:p w:rsidR="00FA5648" w:rsidRPr="00284227" w:rsidRDefault="00B65DC6" w:rsidP="00FA5648">
      <w:pPr>
        <w:pStyle w:val="Default"/>
        <w:rPr>
          <w:rFonts w:eastAsia="Times New Roman"/>
        </w:rPr>
      </w:pPr>
      <w:r w:rsidRPr="00284227">
        <w:t>Legal Reference</w:t>
      </w:r>
      <w:r w:rsidR="00FA5648" w:rsidRPr="00284227">
        <w:t>s</w:t>
      </w:r>
      <w:r w:rsidRPr="00284227">
        <w:t>:</w:t>
      </w:r>
      <w:r w:rsidRPr="00284227">
        <w:tab/>
      </w:r>
      <w:r w:rsidR="00FA5648" w:rsidRPr="00284227">
        <w:rPr>
          <w:rFonts w:eastAsia="Times New Roman"/>
        </w:rPr>
        <w:t>18 USC 2510-2522 Electronic Communication Privacy Act</w:t>
      </w:r>
      <w:bookmarkStart w:id="0" w:name="_GoBack"/>
    </w:p>
    <w:p w:rsidR="00FA5648" w:rsidRPr="00284227" w:rsidRDefault="00FA5648" w:rsidP="00FA5648">
      <w:pPr>
        <w:pStyle w:val="Default"/>
        <w:rPr>
          <w:rFonts w:eastAsia="Times New Roman"/>
        </w:rPr>
      </w:pPr>
      <w:r w:rsidRPr="00284227">
        <w:rPr>
          <w:rFonts w:eastAsia="Times New Roman"/>
        </w:rPr>
        <w:tab/>
      </w:r>
      <w:r w:rsidRPr="00284227">
        <w:rPr>
          <w:rFonts w:eastAsia="Times New Roman"/>
        </w:rPr>
        <w:tab/>
      </w:r>
      <w:r w:rsidRPr="00284227">
        <w:rPr>
          <w:rFonts w:eastAsia="Times New Roman"/>
        </w:rPr>
        <w:tab/>
      </w:r>
      <w:bookmarkEnd w:id="0"/>
      <w:r w:rsidRPr="00284227">
        <w:rPr>
          <w:rFonts w:eastAsia="Times New Roman"/>
        </w:rPr>
        <w:t>Pub. L. No. 110-385 Protecting Children in the 21st Century Act</w:t>
      </w:r>
    </w:p>
    <w:p w:rsidR="00FA5648" w:rsidRPr="00284227" w:rsidRDefault="00FA5648" w:rsidP="00FA5648">
      <w:pPr>
        <w:pStyle w:val="Default"/>
        <w:rPr>
          <w:rFonts w:eastAsia="Times New Roman"/>
        </w:rPr>
      </w:pPr>
    </w:p>
    <w:p w:rsidR="00B65DC6" w:rsidRPr="00284227" w:rsidRDefault="00B65DC6" w:rsidP="00ED4E65">
      <w:pPr>
        <w:pStyle w:val="References"/>
        <w:ind w:left="0" w:firstLine="0"/>
        <w:rPr>
          <w:b/>
          <w:u w:val="single"/>
        </w:rPr>
      </w:pPr>
    </w:p>
    <w:p w:rsidR="00FA5648" w:rsidRPr="00284227" w:rsidRDefault="00B65DC6">
      <w:pPr>
        <w:pStyle w:val="References"/>
        <w:rPr>
          <w:color w:val="000000"/>
        </w:rPr>
      </w:pPr>
      <w:r w:rsidRPr="00284227">
        <w:t xml:space="preserve">Management Resources: </w:t>
      </w:r>
      <w:r w:rsidR="00FA5648" w:rsidRPr="00284227">
        <w:tab/>
      </w:r>
      <w:r w:rsidR="00FA5648" w:rsidRPr="00FA5648">
        <w:rPr>
          <w:color w:val="000000"/>
        </w:rPr>
        <w:t>2015 - June Policy Issue</w:t>
      </w:r>
    </w:p>
    <w:p w:rsidR="00FA5648" w:rsidRPr="00284227" w:rsidRDefault="00FA5648">
      <w:pPr>
        <w:pStyle w:val="References"/>
        <w:rPr>
          <w:color w:val="000000"/>
        </w:rPr>
      </w:pPr>
      <w:r w:rsidRPr="00284227">
        <w:rPr>
          <w:color w:val="000000"/>
        </w:rPr>
        <w:tab/>
      </w:r>
      <w:r w:rsidRPr="00284227">
        <w:rPr>
          <w:color w:val="000000"/>
        </w:rPr>
        <w:tab/>
      </w:r>
      <w:r w:rsidRPr="00FA5648">
        <w:rPr>
          <w:color w:val="000000"/>
        </w:rPr>
        <w:t>2012 - October Issue</w:t>
      </w:r>
    </w:p>
    <w:p w:rsidR="00FA5648" w:rsidRPr="00284227" w:rsidRDefault="00FA5648">
      <w:pPr>
        <w:pStyle w:val="References"/>
        <w:rPr>
          <w:color w:val="000000"/>
        </w:rPr>
      </w:pPr>
      <w:r w:rsidRPr="00284227">
        <w:rPr>
          <w:color w:val="000000"/>
        </w:rPr>
        <w:tab/>
      </w:r>
      <w:r w:rsidRPr="00284227">
        <w:rPr>
          <w:color w:val="000000"/>
        </w:rPr>
        <w:tab/>
      </w:r>
      <w:r w:rsidRPr="00FA5648">
        <w:rPr>
          <w:color w:val="000000"/>
        </w:rPr>
        <w:t>2012 - February Issue</w:t>
      </w:r>
    </w:p>
    <w:p w:rsidR="00FA5648" w:rsidRPr="00284227" w:rsidRDefault="00FA5648">
      <w:pPr>
        <w:pStyle w:val="References"/>
        <w:rPr>
          <w:color w:val="000000"/>
        </w:rPr>
      </w:pPr>
      <w:r w:rsidRPr="00284227">
        <w:rPr>
          <w:color w:val="000000"/>
        </w:rPr>
        <w:tab/>
      </w:r>
      <w:r w:rsidRPr="00284227">
        <w:rPr>
          <w:color w:val="000000"/>
        </w:rPr>
        <w:tab/>
      </w:r>
      <w:r w:rsidRPr="00FA5648">
        <w:rPr>
          <w:color w:val="000000"/>
        </w:rPr>
        <w:t>Policy News, June 2008 Electronic Resources</w:t>
      </w:r>
    </w:p>
    <w:p w:rsidR="00FA5648" w:rsidRPr="00284227" w:rsidRDefault="00FA5648">
      <w:pPr>
        <w:pStyle w:val="References"/>
        <w:rPr>
          <w:color w:val="000000"/>
        </w:rPr>
      </w:pPr>
      <w:r w:rsidRPr="00284227">
        <w:rPr>
          <w:color w:val="000000"/>
        </w:rPr>
        <w:tab/>
      </w:r>
      <w:r w:rsidRPr="00284227">
        <w:rPr>
          <w:color w:val="000000"/>
        </w:rPr>
        <w:tab/>
      </w:r>
      <w:r w:rsidRPr="00FA5648">
        <w:rPr>
          <w:color w:val="000000"/>
        </w:rPr>
        <w:t>Policy News, June 2001 Congress Requires Internet Blocking at School</w:t>
      </w:r>
    </w:p>
    <w:p w:rsidR="00FA5648" w:rsidRPr="00284227" w:rsidRDefault="00FA5648">
      <w:pPr>
        <w:pStyle w:val="References"/>
      </w:pPr>
      <w:r w:rsidRPr="00284227">
        <w:rPr>
          <w:color w:val="000000"/>
        </w:rPr>
        <w:tab/>
      </w:r>
      <w:r w:rsidRPr="00284227">
        <w:rPr>
          <w:color w:val="000000"/>
        </w:rPr>
        <w:tab/>
      </w:r>
      <w:r w:rsidRPr="00FA5648">
        <w:rPr>
          <w:color w:val="000000"/>
        </w:rPr>
        <w:t>Policy News, August 1998 Permission required to review e-mail</w:t>
      </w:r>
    </w:p>
    <w:p w:rsidR="00B3179E" w:rsidRPr="00284227" w:rsidRDefault="00B3179E">
      <w:pPr>
        <w:pStyle w:val="References"/>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Default="00961162">
      <w:pPr>
        <w:pStyle w:val="AdoptionDate"/>
        <w:rPr>
          <w:rFonts w:ascii="Times New Roman" w:hAnsi="Times New Roman"/>
          <w:sz w:val="24"/>
          <w:szCs w:val="24"/>
        </w:rPr>
      </w:pPr>
    </w:p>
    <w:p w:rsidR="00284227" w:rsidRDefault="00284227">
      <w:pPr>
        <w:pStyle w:val="AdoptionDate"/>
        <w:rPr>
          <w:rFonts w:ascii="Times New Roman" w:hAnsi="Times New Roman"/>
          <w:sz w:val="24"/>
          <w:szCs w:val="24"/>
        </w:rPr>
      </w:pPr>
    </w:p>
    <w:p w:rsidR="00284227" w:rsidRDefault="00284227">
      <w:pPr>
        <w:pStyle w:val="AdoptionDate"/>
        <w:rPr>
          <w:rFonts w:ascii="Times New Roman" w:hAnsi="Times New Roman"/>
          <w:sz w:val="24"/>
          <w:szCs w:val="24"/>
        </w:rPr>
      </w:pPr>
    </w:p>
    <w:p w:rsidR="00284227" w:rsidRDefault="00284227">
      <w:pPr>
        <w:pStyle w:val="AdoptionDate"/>
        <w:rPr>
          <w:rFonts w:ascii="Times New Roman" w:hAnsi="Times New Roman"/>
          <w:sz w:val="24"/>
          <w:szCs w:val="24"/>
        </w:rPr>
      </w:pPr>
    </w:p>
    <w:p w:rsidR="00284227" w:rsidRPr="00284227" w:rsidRDefault="00284227">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961162" w:rsidRPr="00284227" w:rsidRDefault="00961162">
      <w:pPr>
        <w:pStyle w:val="AdoptionDate"/>
        <w:rPr>
          <w:rFonts w:ascii="Times New Roman" w:hAnsi="Times New Roman"/>
          <w:sz w:val="24"/>
          <w:szCs w:val="24"/>
        </w:rPr>
      </w:pPr>
    </w:p>
    <w:p w:rsidR="00B65DC6" w:rsidRPr="00284227" w:rsidRDefault="00B65DC6">
      <w:pPr>
        <w:pStyle w:val="AdoptionDate"/>
        <w:rPr>
          <w:rFonts w:ascii="Times New Roman" w:hAnsi="Times New Roman"/>
          <w:sz w:val="24"/>
          <w:szCs w:val="24"/>
        </w:rPr>
      </w:pPr>
      <w:r w:rsidRPr="00284227">
        <w:rPr>
          <w:rFonts w:ascii="Times New Roman" w:hAnsi="Times New Roman"/>
          <w:sz w:val="24"/>
          <w:szCs w:val="24"/>
        </w:rPr>
        <w:t>Adoption Date:</w:t>
      </w:r>
    </w:p>
    <w:p w:rsidR="00FA5648" w:rsidRPr="00284227" w:rsidRDefault="00FA5648" w:rsidP="00FA5648">
      <w:pPr>
        <w:pStyle w:val="AdoptionDate"/>
        <w:rPr>
          <w:rFonts w:ascii="Times New Roman" w:hAnsi="Times New Roman"/>
          <w:sz w:val="24"/>
          <w:szCs w:val="24"/>
        </w:rPr>
      </w:pPr>
      <w:r w:rsidRPr="00284227">
        <w:rPr>
          <w:rFonts w:ascii="Times New Roman" w:hAnsi="Times New Roman"/>
          <w:sz w:val="24"/>
          <w:szCs w:val="24"/>
        </w:rPr>
        <w:t>Classification: Priority</w:t>
      </w:r>
    </w:p>
    <w:p w:rsidR="00B65DC6" w:rsidRPr="00284227" w:rsidRDefault="00B65DC6">
      <w:pPr>
        <w:pStyle w:val="AdoptionDate"/>
        <w:rPr>
          <w:rFonts w:ascii="Times New Roman" w:hAnsi="Times New Roman"/>
          <w:sz w:val="24"/>
          <w:szCs w:val="24"/>
        </w:rPr>
      </w:pPr>
      <w:r w:rsidRPr="00284227">
        <w:rPr>
          <w:rFonts w:ascii="Times New Roman" w:hAnsi="Times New Roman"/>
          <w:sz w:val="24"/>
          <w:szCs w:val="24"/>
        </w:rPr>
        <w:t>Revised: 10.00; 10.01; 06.08</w:t>
      </w:r>
      <w:r w:rsidR="00341E09" w:rsidRPr="00284227">
        <w:rPr>
          <w:rFonts w:ascii="Times New Roman" w:hAnsi="Times New Roman"/>
          <w:sz w:val="24"/>
          <w:szCs w:val="24"/>
        </w:rPr>
        <w:t>;</w:t>
      </w:r>
      <w:r w:rsidRPr="00284227">
        <w:rPr>
          <w:rFonts w:ascii="Times New Roman" w:hAnsi="Times New Roman"/>
          <w:sz w:val="24"/>
          <w:szCs w:val="24"/>
        </w:rPr>
        <w:t xml:space="preserve"> 02.12</w:t>
      </w:r>
      <w:r w:rsidR="00D40051" w:rsidRPr="00284227">
        <w:rPr>
          <w:rFonts w:ascii="Times New Roman" w:hAnsi="Times New Roman"/>
          <w:sz w:val="24"/>
          <w:szCs w:val="24"/>
        </w:rPr>
        <w:t>; 10.12</w:t>
      </w:r>
      <w:r w:rsidR="00FA5648" w:rsidRPr="00284227">
        <w:rPr>
          <w:rFonts w:ascii="Times New Roman" w:hAnsi="Times New Roman"/>
          <w:sz w:val="24"/>
          <w:szCs w:val="24"/>
        </w:rPr>
        <w:t>; 06.15</w:t>
      </w:r>
    </w:p>
    <w:p w:rsidR="00FA5648" w:rsidRPr="00FA612D" w:rsidRDefault="00FA5648" w:rsidP="00B65DC6">
      <w:pPr>
        <w:pStyle w:val="AdoptionDate"/>
      </w:pPr>
    </w:p>
    <w:sectPr w:rsidR="00FA5648" w:rsidRPr="00FA612D" w:rsidSect="00B65DC6">
      <w:headerReference w:type="default" r:id="rId11"/>
      <w:footerReference w:type="default" r:id="rId12"/>
      <w:pgSz w:w="12240" w:h="15840"/>
      <w:pgMar w:top="720" w:right="1440" w:bottom="72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C8" w:rsidRDefault="00AD04C8">
      <w:r>
        <w:separator/>
      </w:r>
    </w:p>
  </w:endnote>
  <w:endnote w:type="continuationSeparator" w:id="0">
    <w:p w:rsidR="00AD04C8" w:rsidRDefault="00AD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C5" w:rsidRPr="006B17C5" w:rsidRDefault="006B17C5" w:rsidP="006B17C5">
    <w:pPr>
      <w:pStyle w:val="Footer"/>
      <w:jc w:val="center"/>
      <w:rPr>
        <w:sz w:val="18"/>
        <w:szCs w:val="18"/>
      </w:rPr>
    </w:pPr>
    <w:r w:rsidRPr="006B17C5">
      <w:rPr>
        <w:rFonts w:cs="Arial"/>
        <w:sz w:val="18"/>
        <w:szCs w:val="18"/>
      </w:rPr>
      <w:t>© 201</w:t>
    </w:r>
    <w:r w:rsidR="005E21EA">
      <w:rPr>
        <w:rFonts w:cs="Arial"/>
        <w:sz w:val="18"/>
        <w:szCs w:val="18"/>
        <w:lang w:val="en-US"/>
      </w:rPr>
      <w:t>4-16</w:t>
    </w:r>
    <w:r w:rsidRPr="006B17C5">
      <w:rPr>
        <w:sz w:val="18"/>
        <w:szCs w:val="18"/>
      </w:rPr>
      <w:t xml:space="preserve"> Washington State School Directors’ Association.  All </w:t>
    </w:r>
    <w:r w:rsidR="00755A1D">
      <w:rPr>
        <w:sz w:val="18"/>
        <w:szCs w:val="18"/>
        <w:lang w:val="en-US"/>
      </w:rPr>
      <w:t>r</w:t>
    </w:r>
    <w:r w:rsidRPr="006B17C5">
      <w:rPr>
        <w:sz w:val="18"/>
        <w:szCs w:val="18"/>
      </w:rPr>
      <w:t xml:space="preserve">ights </w:t>
    </w:r>
    <w:r w:rsidR="00755A1D">
      <w:rPr>
        <w:sz w:val="18"/>
        <w:szCs w:val="18"/>
        <w:lang w:val="en-US"/>
      </w:rPr>
      <w:t>r</w:t>
    </w:r>
    <w:r w:rsidRPr="006B17C5">
      <w:rPr>
        <w:sz w:val="18"/>
        <w:szCs w:val="18"/>
      </w:rPr>
      <w:t>eserved.</w:t>
    </w:r>
  </w:p>
  <w:p w:rsidR="006B17C5" w:rsidRDefault="006B17C5">
    <w:pPr>
      <w:pStyle w:val="Footer"/>
    </w:pPr>
  </w:p>
  <w:p w:rsidR="00C418DA" w:rsidRDefault="00C4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C8" w:rsidRDefault="00AD04C8">
      <w:r>
        <w:separator/>
      </w:r>
    </w:p>
  </w:footnote>
  <w:footnote w:type="continuationSeparator" w:id="0">
    <w:p w:rsidR="00AD04C8" w:rsidRDefault="00AD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A" w:rsidRDefault="00C418DA">
    <w:pPr>
      <w:pStyle w:val="Header"/>
      <w:framePr w:w="9360" w:wrap="around" w:hAnchor="margin" w:xAlign="right"/>
      <w:rPr>
        <w:noProof w:val="0"/>
      </w:rPr>
    </w:pPr>
    <w:r>
      <w:rPr>
        <w:noProof w:val="0"/>
      </w:rPr>
      <w:t>Policy</w:t>
    </w:r>
    <w:r w:rsidR="00755A1D">
      <w:rPr>
        <w:noProof w:val="0"/>
        <w:lang w:val="en-US"/>
      </w:rPr>
      <w:t xml:space="preserve">: </w:t>
    </w:r>
    <w:r>
      <w:rPr>
        <w:noProof w:val="0"/>
      </w:rPr>
      <w:t>2022</w:t>
    </w:r>
  </w:p>
  <w:p w:rsidR="00C418DA" w:rsidRDefault="003C1CA4">
    <w:pPr>
      <w:pStyle w:val="Header"/>
      <w:framePr w:w="9360" w:wrap="around" w:hAnchor="margin" w:xAlign="right"/>
      <w:rPr>
        <w:noProof w:val="0"/>
      </w:rPr>
    </w:pPr>
    <w:r>
      <w:rPr>
        <w:noProof w:val="0"/>
        <w:lang w:val="en-US"/>
      </w:rPr>
      <w:t>Section</w:t>
    </w:r>
    <w:r w:rsidR="00755A1D">
      <w:rPr>
        <w:noProof w:val="0"/>
        <w:lang w:val="en-US"/>
      </w:rPr>
      <w:t>:</w:t>
    </w:r>
    <w:r>
      <w:rPr>
        <w:noProof w:val="0"/>
        <w:lang w:val="en-US"/>
      </w:rPr>
      <w:t xml:space="preserve"> 2000 - </w:t>
    </w:r>
    <w:r w:rsidR="00C418DA">
      <w:rPr>
        <w:noProof w:val="0"/>
      </w:rP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8F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9FECD1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602DF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1237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77080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420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8036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9088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EEDD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66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F0409"/>
    <w:lvl w:ilvl="0">
      <w:start w:val="2"/>
      <w:numFmt w:val="decimal"/>
      <w:lvlText w:val="%1."/>
      <w:lvlJc w:val="left"/>
      <w:pPr>
        <w:tabs>
          <w:tab w:val="num" w:pos="360"/>
        </w:tabs>
        <w:ind w:left="360" w:hanging="360"/>
      </w:pPr>
      <w:rPr>
        <w:rFonts w:cs="Times New Roman" w:hint="default"/>
      </w:rPr>
    </w:lvl>
  </w:abstractNum>
  <w:abstractNum w:abstractNumId="11"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CC46627"/>
    <w:multiLevelType w:val="hybridMultilevel"/>
    <w:tmpl w:val="8140F3EE"/>
    <w:lvl w:ilvl="0" w:tplc="FFFFFFFF">
      <w:start w:val="1"/>
      <w:numFmt w:val="lowerLetter"/>
      <w:pStyle w:val="Level3"/>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4B6D20"/>
    <w:multiLevelType w:val="hybridMultilevel"/>
    <w:tmpl w:val="52A2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A5EBF"/>
    <w:multiLevelType w:val="hybridMultilevel"/>
    <w:tmpl w:val="3EEAE918"/>
    <w:lvl w:ilvl="0" w:tplc="FFFFFFFF">
      <w:start w:val="1"/>
      <w:numFmt w:val="upperLetter"/>
      <w:pStyle w:val="Level1"/>
      <w:lvlText w:val="%1."/>
      <w:lvlJc w:val="left"/>
      <w:pPr>
        <w:tabs>
          <w:tab w:val="num" w:pos="360"/>
        </w:tabs>
        <w:ind w:left="36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644762"/>
    <w:multiLevelType w:val="hybridMultilevel"/>
    <w:tmpl w:val="127C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2DB1"/>
    <w:multiLevelType w:val="hybridMultilevel"/>
    <w:tmpl w:val="1316B370"/>
    <w:lvl w:ilvl="0" w:tplc="FFFFFFFF">
      <w:start w:val="1"/>
      <w:numFmt w:val="decimal"/>
      <w:pStyle w:val="Level2"/>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272C08"/>
    <w:multiLevelType w:val="hybridMultilevel"/>
    <w:tmpl w:val="F234605E"/>
    <w:lvl w:ilvl="0" w:tplc="FFFFFFFF">
      <w:start w:val="1"/>
      <w:numFmt w:val="bullet"/>
      <w:lvlText w:val=""/>
      <w:lvlJc w:val="left"/>
      <w:pPr>
        <w:tabs>
          <w:tab w:val="num" w:pos="360"/>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594279"/>
    <w:multiLevelType w:val="hybridMultilevel"/>
    <w:tmpl w:val="8BE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1761A"/>
    <w:multiLevelType w:val="hybridMultilevel"/>
    <w:tmpl w:val="9DC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17"/>
  </w:num>
  <w:num w:numId="5">
    <w:abstractNumId w:val="14"/>
  </w:num>
  <w:num w:numId="6">
    <w:abstractNumId w:val="14"/>
    <w:lvlOverride w:ilvl="0">
      <w:startOverride w:val="1"/>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B"/>
    <w:rsid w:val="00066BA5"/>
    <w:rsid w:val="00143CE4"/>
    <w:rsid w:val="00245CC1"/>
    <w:rsid w:val="00284227"/>
    <w:rsid w:val="00296AFE"/>
    <w:rsid w:val="00341E09"/>
    <w:rsid w:val="003C1CA4"/>
    <w:rsid w:val="004C25CC"/>
    <w:rsid w:val="005E21EA"/>
    <w:rsid w:val="006B17C5"/>
    <w:rsid w:val="0075064A"/>
    <w:rsid w:val="00755A1D"/>
    <w:rsid w:val="007568CD"/>
    <w:rsid w:val="00901739"/>
    <w:rsid w:val="00911B6D"/>
    <w:rsid w:val="00961162"/>
    <w:rsid w:val="009831C7"/>
    <w:rsid w:val="00A93591"/>
    <w:rsid w:val="00A93C2E"/>
    <w:rsid w:val="00AD04C8"/>
    <w:rsid w:val="00B27A91"/>
    <w:rsid w:val="00B3179E"/>
    <w:rsid w:val="00B5355F"/>
    <w:rsid w:val="00B65DC6"/>
    <w:rsid w:val="00B907F5"/>
    <w:rsid w:val="00B93EFF"/>
    <w:rsid w:val="00BA2BA4"/>
    <w:rsid w:val="00BB1D02"/>
    <w:rsid w:val="00C418DA"/>
    <w:rsid w:val="00CA6240"/>
    <w:rsid w:val="00D40051"/>
    <w:rsid w:val="00ED4E65"/>
    <w:rsid w:val="00F01E3A"/>
    <w:rsid w:val="00F61753"/>
    <w:rsid w:val="00FA5648"/>
    <w:rsid w:val="00FB4576"/>
    <w:rsid w:val="00FE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54C51"/>
  <w15:chartTrackingRefBased/>
  <w15:docId w15:val="{DC64D739-739D-440B-BC0F-E9C0443F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0C"/>
    <w:rPr>
      <w:rFonts w:cs="Times"/>
      <w:sz w:val="24"/>
      <w:szCs w:val="24"/>
    </w:rPr>
  </w:style>
  <w:style w:type="paragraph" w:styleId="Heading1">
    <w:name w:val="heading 1"/>
    <w:basedOn w:val="Normal"/>
    <w:next w:val="BodyText"/>
    <w:link w:val="Heading1Char"/>
    <w:uiPriority w:val="9"/>
    <w:qFormat/>
    <w:rsid w:val="00FA0BFA"/>
    <w:pPr>
      <w:keepNext/>
      <w:spacing w:after="120"/>
      <w:jc w:val="center"/>
      <w:outlineLvl w:val="0"/>
    </w:pPr>
    <w:rPr>
      <w:rFonts w:ascii="Arial" w:hAnsi="Arial" w:cs="Times New Roman"/>
      <w:b/>
      <w:noProof/>
      <w:kern w:val="32"/>
      <w:sz w:val="32"/>
      <w:szCs w:val="20"/>
      <w:lang w:val="x-none" w:eastAsia="x-none"/>
    </w:rPr>
  </w:style>
  <w:style w:type="paragraph" w:styleId="Heading2">
    <w:name w:val="heading 2"/>
    <w:basedOn w:val="Normal"/>
    <w:next w:val="Normal"/>
    <w:link w:val="Heading2Char"/>
    <w:uiPriority w:val="9"/>
    <w:qFormat/>
    <w:rsid w:val="00AF5303"/>
    <w:pPr>
      <w:keepNext/>
      <w:spacing w:before="120" w:after="120"/>
      <w:outlineLvl w:val="1"/>
    </w:pPr>
    <w:rPr>
      <w:rFonts w:ascii="Arial" w:hAnsi="Arial" w:cs="Times New Roman"/>
      <w:b/>
      <w:bCs/>
      <w:iCs/>
      <w:sz w:val="28"/>
      <w:szCs w:val="28"/>
      <w:lang w:val="x-none" w:eastAsia="x-none"/>
    </w:rPr>
  </w:style>
  <w:style w:type="paragraph" w:styleId="Heading3">
    <w:name w:val="heading 3"/>
    <w:basedOn w:val="Normal"/>
    <w:next w:val="Normal"/>
    <w:link w:val="Heading3Char"/>
    <w:uiPriority w:val="9"/>
    <w:qFormat/>
    <w:rsid w:val="00BB771F"/>
    <w:pPr>
      <w:keepNext/>
      <w:spacing w:before="120"/>
      <w:outlineLvl w:val="2"/>
    </w:pPr>
    <w:rPr>
      <w:rFonts w:ascii="Arial"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0BFA"/>
    <w:rPr>
      <w:rFonts w:ascii="Arial" w:hAnsi="Arial" w:cs="Times New Roman"/>
      <w:b/>
      <w:noProof/>
      <w:kern w:val="32"/>
      <w:sz w:val="32"/>
    </w:rPr>
  </w:style>
  <w:style w:type="character" w:customStyle="1" w:styleId="Heading2Char">
    <w:name w:val="Heading 2 Char"/>
    <w:link w:val="Heading2"/>
    <w:uiPriority w:val="9"/>
    <w:locked/>
    <w:rsid w:val="00AF5303"/>
    <w:rPr>
      <w:rFonts w:ascii="Arial" w:eastAsia="Times New Roman" w:hAnsi="Arial" w:cs="Times"/>
      <w:b/>
      <w:bCs/>
      <w:iCs/>
      <w:sz w:val="28"/>
      <w:szCs w:val="28"/>
    </w:rPr>
  </w:style>
  <w:style w:type="character" w:customStyle="1" w:styleId="Heading3Char">
    <w:name w:val="Heading 3 Char"/>
    <w:link w:val="Heading3"/>
    <w:uiPriority w:val="9"/>
    <w:locked/>
    <w:rsid w:val="00BB771F"/>
    <w:rPr>
      <w:rFonts w:ascii="Arial" w:eastAsia="Times New Roman" w:hAnsi="Arial" w:cs="Times"/>
      <w:b/>
      <w:bCs/>
      <w:sz w:val="26"/>
      <w:szCs w:val="26"/>
    </w:rPr>
  </w:style>
  <w:style w:type="paragraph" w:styleId="BodyText">
    <w:name w:val="Body Text"/>
    <w:basedOn w:val="Normal"/>
    <w:link w:val="BodyTextChar"/>
    <w:uiPriority w:val="99"/>
    <w:qFormat/>
    <w:pPr>
      <w:spacing w:after="120"/>
    </w:pPr>
    <w:rPr>
      <w:rFonts w:cs="Times New Roman"/>
      <w:color w:val="0000FF"/>
      <w:szCs w:val="20"/>
      <w:lang w:val="x-none" w:eastAsia="x-none"/>
    </w:rPr>
  </w:style>
  <w:style w:type="character" w:customStyle="1" w:styleId="BodyTextChar">
    <w:name w:val="Body Text Char"/>
    <w:link w:val="BodyText"/>
    <w:uiPriority w:val="99"/>
    <w:semiHidden/>
    <w:locked/>
    <w:rPr>
      <w:rFonts w:cs="Times New Roman"/>
      <w:color w:val="0000FF"/>
      <w:sz w:val="24"/>
    </w:rPr>
  </w:style>
  <w:style w:type="paragraph" w:customStyle="1" w:styleId="Level1">
    <w:name w:val="Level 1"/>
    <w:basedOn w:val="Normal"/>
    <w:pPr>
      <w:numPr>
        <w:numId w:val="5"/>
      </w:numPr>
      <w:spacing w:after="120"/>
    </w:pPr>
  </w:style>
  <w:style w:type="paragraph" w:customStyle="1" w:styleId="AdoptionDate">
    <w:name w:val="Adoption Date"/>
    <w:qFormat/>
    <w:rsid w:val="00667B01"/>
    <w:rPr>
      <w:rFonts w:ascii="Arial" w:hAnsi="Arial"/>
      <w:b/>
      <w:noProof/>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noProof/>
      <w:sz w:val="24"/>
      <w:szCs w:val="24"/>
    </w:rPr>
  </w:style>
  <w:style w:type="paragraph" w:styleId="Footer">
    <w:name w:val="footer"/>
    <w:basedOn w:val="Normal"/>
    <w:link w:val="FooterChar"/>
    <w:uiPriority w:val="99"/>
    <w:qFormat/>
    <w:rsid w:val="00667B01"/>
    <w:pPr>
      <w:tabs>
        <w:tab w:val="center" w:pos="4320"/>
        <w:tab w:val="right" w:pos="8640"/>
      </w:tabs>
      <w:jc w:val="right"/>
    </w:pPr>
    <w:rPr>
      <w:rFonts w:ascii="Arial" w:hAnsi="Arial" w:cs="Times New Roman"/>
      <w:b/>
      <w:noProof/>
      <w:color w:val="000000"/>
      <w:sz w:val="20"/>
      <w:szCs w:val="20"/>
      <w:lang w:val="x-none" w:eastAsia="x-none"/>
    </w:rPr>
  </w:style>
  <w:style w:type="character" w:customStyle="1" w:styleId="FooterChar">
    <w:name w:val="Footer Char"/>
    <w:link w:val="Footer"/>
    <w:uiPriority w:val="99"/>
    <w:locked/>
    <w:rsid w:val="00667B01"/>
    <w:rPr>
      <w:rFonts w:ascii="Arial" w:hAnsi="Arial" w:cs="Times"/>
      <w:b/>
      <w:noProof/>
      <w:color w:val="000000"/>
      <w:sz w:val="20"/>
    </w:rPr>
  </w:style>
  <w:style w:type="paragraph" w:styleId="Header">
    <w:name w:val="header"/>
    <w:basedOn w:val="Normal"/>
    <w:link w:val="HeaderChar"/>
    <w:uiPriority w:val="99"/>
    <w:qFormat/>
    <w:rsid w:val="00667B01"/>
    <w:pPr>
      <w:framePr w:w="9315" w:hSpace="187" w:vSpace="360" w:wrap="around" w:vAnchor="text" w:hAnchor="page" w:x="1449" w:y="1"/>
      <w:tabs>
        <w:tab w:val="center" w:pos="4320"/>
        <w:tab w:val="right" w:pos="8640"/>
      </w:tabs>
      <w:jc w:val="right"/>
    </w:pPr>
    <w:rPr>
      <w:rFonts w:ascii="Arial" w:hAnsi="Arial" w:cs="Times New Roman"/>
      <w:b/>
      <w:noProof/>
      <w:sz w:val="20"/>
      <w:szCs w:val="20"/>
      <w:lang w:val="x-none" w:eastAsia="x-none"/>
    </w:rPr>
  </w:style>
  <w:style w:type="character" w:customStyle="1" w:styleId="HeaderChar">
    <w:name w:val="Header Char"/>
    <w:link w:val="Header"/>
    <w:uiPriority w:val="99"/>
    <w:locked/>
    <w:rsid w:val="00667B01"/>
    <w:rPr>
      <w:rFonts w:ascii="Arial" w:hAnsi="Arial" w:cs="Times"/>
      <w:b/>
      <w:noProof/>
      <w:sz w:val="20"/>
    </w:rPr>
  </w:style>
  <w:style w:type="paragraph" w:customStyle="1" w:styleId="Level2">
    <w:name w:val="Level 2"/>
    <w:basedOn w:val="Normal"/>
    <w:pPr>
      <w:numPr>
        <w:numId w:val="1"/>
      </w:numPr>
      <w:spacing w:after="60"/>
    </w:pPr>
  </w:style>
  <w:style w:type="paragraph" w:customStyle="1" w:styleId="TOC">
    <w:name w:val="TOC"/>
    <w:pPr>
      <w:tabs>
        <w:tab w:val="left" w:pos="720"/>
        <w:tab w:val="left" w:leader="dot" w:pos="8640"/>
      </w:tabs>
      <w:spacing w:line="240" w:lineRule="atLeast"/>
      <w:ind w:right="-187"/>
    </w:pPr>
    <w:rPr>
      <w:noProof/>
      <w:color w:val="000000"/>
      <w:sz w:val="24"/>
      <w:szCs w:val="24"/>
    </w:rPr>
  </w:style>
  <w:style w:type="paragraph" w:customStyle="1" w:styleId="Bullet">
    <w:name w:val="Bullet"/>
    <w:basedOn w:val="Normal"/>
    <w:pPr>
      <w:tabs>
        <w:tab w:val="num" w:pos="360"/>
      </w:tabs>
      <w:ind w:left="216" w:hanging="216"/>
    </w:pPr>
  </w:style>
  <w:style w:type="paragraph" w:styleId="BalloonText">
    <w:name w:val="Balloon Text"/>
    <w:basedOn w:val="Normal"/>
    <w:link w:val="BalloonTextChar"/>
    <w:uiPriority w:val="99"/>
    <w:semiHidden/>
    <w:rsid w:val="009D589D"/>
    <w:rPr>
      <w:rFonts w:ascii="Tahoma" w:hAnsi="Tahoma" w:cs="Times New Roman"/>
      <w:color w:val="0000FF"/>
      <w:sz w:val="16"/>
      <w:szCs w:val="16"/>
      <w:lang w:val="x-none" w:eastAsia="x-none"/>
    </w:rPr>
  </w:style>
  <w:style w:type="character" w:customStyle="1" w:styleId="BalloonTextChar">
    <w:name w:val="Balloon Text Char"/>
    <w:link w:val="BalloonText"/>
    <w:uiPriority w:val="99"/>
    <w:semiHidden/>
    <w:locked/>
    <w:rPr>
      <w:rFonts w:ascii="Tahoma" w:hAnsi="Tahoma" w:cs="Tahoma"/>
      <w:color w:val="0000FF"/>
      <w:sz w:val="16"/>
      <w:szCs w:val="16"/>
    </w:rPr>
  </w:style>
  <w:style w:type="paragraph" w:customStyle="1" w:styleId="Level3">
    <w:name w:val="Level 3"/>
    <w:basedOn w:val="Normal"/>
    <w:pPr>
      <w:numPr>
        <w:numId w:val="7"/>
      </w:numPr>
    </w:pPr>
  </w:style>
  <w:style w:type="paragraph" w:customStyle="1" w:styleId="IndentText">
    <w:name w:val="Indent Text"/>
    <w:basedOn w:val="BodyText"/>
    <w:pPr>
      <w:ind w:left="360"/>
    </w:pPr>
  </w:style>
  <w:style w:type="paragraph" w:customStyle="1" w:styleId="SpecialText">
    <w:name w:val="Special Text"/>
    <w:basedOn w:val="BodyText"/>
    <w:pPr>
      <w:tabs>
        <w:tab w:val="left" w:pos="270"/>
        <w:tab w:val="left" w:pos="720"/>
      </w:tabs>
      <w:spacing w:after="0"/>
      <w:ind w:left="720" w:hanging="720"/>
    </w:pPr>
  </w:style>
  <w:style w:type="paragraph" w:styleId="MediumGrid1-Accent2">
    <w:name w:val="Medium Grid 1 Accent 2"/>
    <w:basedOn w:val="Normal"/>
    <w:uiPriority w:val="34"/>
    <w:rsid w:val="0019290A"/>
    <w:pPr>
      <w:ind w:left="720"/>
    </w:pPr>
  </w:style>
  <w:style w:type="paragraph" w:customStyle="1" w:styleId="Default">
    <w:name w:val="Default"/>
    <w:rsid w:val="00CD01B1"/>
    <w:pPr>
      <w:autoSpaceDE w:val="0"/>
      <w:autoSpaceDN w:val="0"/>
      <w:adjustRightInd w:val="0"/>
    </w:pPr>
    <w:rPr>
      <w:rFonts w:eastAsia="Calibri"/>
      <w:color w:val="000000"/>
      <w:sz w:val="24"/>
      <w:szCs w:val="24"/>
    </w:rPr>
  </w:style>
  <w:style w:type="character" w:styleId="Hyperlink">
    <w:name w:val="Hyperlink"/>
    <w:rsid w:val="0079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6C7D-E227-4C7A-B4F8-5C1FA5A8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CD5FEE-218C-4E85-8F4C-FF9BF2467BF2}">
  <ds:schemaRefs>
    <ds:schemaRef ds:uri="http://schemas.microsoft.com/sharepoint/v3/contenttype/forms"/>
  </ds:schemaRefs>
</ds:datastoreItem>
</file>

<file path=customXml/itemProps3.xml><?xml version="1.0" encoding="utf-8"?>
<ds:datastoreItem xmlns:ds="http://schemas.openxmlformats.org/officeDocument/2006/customXml" ds:itemID="{5DDB6EB0-FD14-400A-9B82-BE70668D60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D6434-B997-4C43-8A03-73011C54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6000BP - Program Planning, Budget Preparation, Adoption and Implementation</vt:lpstr>
    </vt:vector>
  </TitlesOfParts>
  <Company>WSSDA</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6000BP - Program Planning, Budget Preparation, Adoption and Implementation</dc:title>
  <dc:subject/>
  <dc:creator>Policy AA</dc:creator>
  <cp:keywords/>
  <cp:lastModifiedBy>Dennis Small</cp:lastModifiedBy>
  <cp:revision>3</cp:revision>
  <cp:lastPrinted>2006-02-03T00:15:00Z</cp:lastPrinted>
  <dcterms:created xsi:type="dcterms:W3CDTF">2017-04-13T20:16:00Z</dcterms:created>
  <dcterms:modified xsi:type="dcterms:W3CDTF">2017-04-13T20:17:00Z</dcterms:modified>
</cp:coreProperties>
</file>