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44884" w14:textId="77777777" w:rsidR="006059B4" w:rsidRDefault="006059B4" w:rsidP="00747C3D">
      <w:pPr>
        <w:rPr>
          <w:color w:val="000000"/>
          <w:sz w:val="26"/>
          <w:szCs w:val="26"/>
        </w:rPr>
        <w:sectPr w:rsidR="006059B4" w:rsidSect="00BC2422">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3C3B2827"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eastAsia="zh-CN"/>
          <w:b w:val="0"/>
          <w:bCs w:val="0"/>
          <w:i w:val="0"/>
          <w:iCs w:val="0"/>
          <w:u w:val="none"/>
          <w:vertAlign w:val="baseline"/>
          <w:rtl w:val="0"/>
        </w:rPr>
        <w:t xml:space="preserve">我校保护学生免受骚扰、恐吓和霸凌</w:t>
      </w:r>
    </w:p>
    <w:p w14:paraId="44802660" w14:textId="77777777" w:rsidR="00BC2422" w:rsidRPr="00BC2422" w:rsidRDefault="00BC2422" w:rsidP="00BC2422">
      <w:pPr>
        <w:spacing w:after="0"/>
        <w:rPr>
          <w:rFonts w:eastAsia="Yu Mincho"/>
          <w:kern w:val="2"/>
          <w:sz w:val="20"/>
          <w:szCs w:val="20"/>
          <w14:ligatures w14:val="standardContextual"/>
        </w:rPr>
        <w:bidi w:val="0"/>
      </w:pPr>
      <w:r>
        <w:rPr>
          <w:rFonts w:eastAsia="Yu Mincho"/>
          <w:kern w:val="2"/>
          <w:sz w:val="20"/>
          <w:szCs w:val="20"/>
          <w14:ligatures w14:val="standardContextual"/>
          <w:lang w:eastAsia="zh-CN"/>
          <w:b w:val="0"/>
          <w:bCs w:val="0"/>
          <w:i w:val="0"/>
          <w:iCs w:val="0"/>
          <w:u w:val="none"/>
          <w:vertAlign w:val="baseline"/>
          <w:rtl w:val="0"/>
        </w:rPr>
        <w:t xml:space="preserve">学校应该是一个安全和包容的场所，在课堂、校车通勤、体育等学校活动中，所有学生都应受到保护，免受骚扰、恐吓和霸凌  (Harassment, Intimidation, and Bullying, HIB)。本节将对 HIB 进行定义，说明目睹或遭遇 HIB 时应采取的措施，以及本校应对 HIB 的流程。</w:t>
      </w:r>
    </w:p>
    <w:p w14:paraId="034D1249" w14:textId="77777777" w:rsidR="00BC2422" w:rsidRPr="00BC2422" w:rsidRDefault="00BC2422" w:rsidP="00BC2422">
      <w:pPr>
        <w:spacing w:after="0"/>
        <w:rPr>
          <w:rFonts w:eastAsia="Yu Mincho"/>
          <w:kern w:val="2"/>
          <w:sz w:val="20"/>
          <w:szCs w:val="20"/>
          <w14:ligatures w14:val="standardContextual"/>
        </w:rPr>
      </w:pPr>
    </w:p>
    <w:p w14:paraId="3EC33317"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eastAsia="zh-CN"/>
          <w:b w:val="0"/>
          <w:bCs w:val="0"/>
          <w:i w:val="0"/>
          <w:iCs w:val="0"/>
          <w:u w:val="none"/>
          <w:vertAlign w:val="baseline"/>
          <w:rtl w:val="0"/>
        </w:rPr>
        <w:t xml:space="preserve">什么是 HIB？</w:t>
      </w:r>
    </w:p>
    <w:p w14:paraId="618BD884"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HIB 指学生之间任何有意的电子、书面、口头或身体行为，此类行为或将造成如下影响：</w:t>
      </w:r>
    </w:p>
    <w:p w14:paraId="4CFE24A8"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对其他学生造成身体伤害或财产损毁；</w:t>
      </w:r>
    </w:p>
    <w:p w14:paraId="4CD11FAA"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严重干扰其他学生的学习；</w:t>
      </w:r>
    </w:p>
    <w:p w14:paraId="0DB8A669"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或其行为严重、长期不收敛、行事猖狂，足以对教育环境产生不良影响，以致其他学生感到恐惧或受到威胁。</w:t>
      </w:r>
    </w:p>
    <w:p w14:paraId="7FD4C1F6" w14:textId="77777777" w:rsidR="00BC2422" w:rsidRPr="00BC2422" w:rsidRDefault="00BC2422" w:rsidP="00BC2422">
      <w:pPr>
        <w:spacing w:after="0"/>
        <w:rPr>
          <w:rFonts w:eastAsia="Calibri"/>
          <w:kern w:val="2"/>
          <w:sz w:val="20"/>
          <w:szCs w:val="20"/>
          <w14:ligatures w14:val="standardContextual"/>
        </w:rPr>
      </w:pPr>
    </w:p>
    <w:p w14:paraId="202206EF"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HIB 事件通常涉及观察或感知到的权力不平衡现象，行为多次出现或极有可能再次出现。法律不允许我校发生 HIB。</w:t>
      </w:r>
    </w:p>
    <w:p w14:paraId="5470CF5F" w14:textId="77777777" w:rsidR="00BC2422" w:rsidRPr="00BC2422" w:rsidRDefault="00BC2422" w:rsidP="00BC2422">
      <w:pPr>
        <w:spacing w:after="0"/>
        <w:rPr>
          <w:rFonts w:eastAsia="Calibri"/>
          <w:kern w:val="2"/>
          <w:sz w:val="20"/>
          <w:szCs w:val="20"/>
          <w14:ligatures w14:val="standardContextual"/>
        </w:rPr>
      </w:pPr>
    </w:p>
    <w:p w14:paraId="06D05378"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eastAsia="zh-CN"/>
          <w:b w:val="0"/>
          <w:bCs w:val="0"/>
          <w:i w:val="0"/>
          <w:iCs w:val="0"/>
          <w:u w:val="none"/>
          <w:vertAlign w:val="baseline"/>
          <w:rtl w:val="0"/>
        </w:rPr>
        <w:t xml:space="preserve">如何举报或投诉 HIB？</w:t>
      </w:r>
    </w:p>
    <w:p w14:paraId="011EE1EA" w14:textId="77777777" w:rsidR="00BC2422" w:rsidRPr="00BC2422" w:rsidRDefault="00BC2422" w:rsidP="00BC2422">
      <w:pPr>
        <w:rPr>
          <w:rFonts w:eastAsia="Calibri"/>
          <w:kern w:val="2"/>
          <w:sz w:val="20"/>
          <w:szCs w:val="20"/>
          <w14:ligatures w14:val="standardContextual"/>
        </w:rPr>
        <w:bidi w:val="0"/>
      </w:pPr>
      <w:r>
        <w:rPr>
          <w:rFonts w:eastAsia="Calibri"/>
          <w:kern w:val="2"/>
          <w:sz w:val="20"/>
          <w:szCs w:val="20"/>
          <w14:ligatures w14:val="standardContextual"/>
          <w:lang w:eastAsia="zh-CN"/>
          <w:b w:val="1"/>
          <w:bCs w:val="1"/>
          <w:i w:val="0"/>
          <w:iCs w:val="0"/>
          <w:u w:val="none"/>
          <w:vertAlign w:val="baseline"/>
          <w:rtl w:val="0"/>
        </w:rPr>
        <w:t xml:space="preserve">与任何学校教职员工交谈</w:t>
      </w:r>
      <w:r>
        <w:rPr>
          <w:rFonts w:eastAsia="Calibri"/>
          <w:kern w:val="2"/>
          <w:sz w:val="20"/>
          <w:szCs w:val="20"/>
          <w14:ligatures w14:val="standardContextual"/>
          <w:lang w:eastAsia="zh-CN"/>
          <w:b w:val="0"/>
          <w:bCs w:val="0"/>
          <w:i w:val="0"/>
          <w:iCs w:val="0"/>
          <w:u w:val="none"/>
          <w:vertAlign w:val="baseline"/>
          <w:rtl w:val="0"/>
        </w:rPr>
        <w:t xml:space="preserve">（可以从最熟悉的人开始！）。可以使用本学区的举报表（</w:t>
      </w:r>
      <w:r>
        <w:rPr>
          <w:rFonts w:eastAsia="Calibri"/>
          <w:color w:val="C00000"/>
          <w:kern w:val="2"/>
          <w:sz w:val="20"/>
          <w:szCs w:val="20"/>
          <w14:ligatures w14:val="standardContextual"/>
          <w:lang w:eastAsia="zh-CN"/>
          <w:b w:val="0"/>
          <w:bCs w:val="0"/>
          <w:i w:val="0"/>
          <w:iCs w:val="0"/>
          <w:u w:val="none"/>
          <w:vertAlign w:val="baseline"/>
          <w:rtl w:val="0"/>
        </w:rPr>
        <w:t xml:space="preserve">表格链接</w:t>
      </w:r>
      <w:r>
        <w:rPr>
          <w:rFonts w:eastAsia="Calibri"/>
          <w:kern w:val="2"/>
          <w:sz w:val="20"/>
          <w:szCs w:val="20"/>
          <w14:ligatures w14:val="standardContextual"/>
          <w:lang w:eastAsia="zh-CN"/>
          <w:b w:val="0"/>
          <w:bCs w:val="0"/>
          <w:i w:val="0"/>
          <w:iCs w:val="0"/>
          <w:u w:val="none"/>
          <w:vertAlign w:val="baseline"/>
          <w:rtl w:val="0"/>
        </w:rPr>
        <w:t xml:space="preserve">）阐明对 HIB 的担忧，但是对 HIB 的举报采用书面或口头形式皆可。如果不方便透露身份，可以匿名举报；如果不希望其他举报者知情，也可以秘密举报。</w:t>
      </w:r>
      <w:r>
        <w:rPr>
          <w:rFonts w:eastAsia="Calibri"/>
          <w:kern w:val="2"/>
          <w:sz w:val="20"/>
          <w:szCs w:val="20"/>
          <w14:ligatures w14:val="standardContextual"/>
          <w:lang w:eastAsia="zh-CN"/>
          <w:b w:val="1"/>
          <w:bCs w:val="1"/>
          <w:i w:val="0"/>
          <w:iCs w:val="0"/>
          <w:u w:val="none"/>
          <w:vertAlign w:val="baseline"/>
          <w:rtl w:val="0"/>
        </w:rPr>
        <w:t xml:space="preserve">仅</w:t>
      </w:r>
      <w:r>
        <w:rPr>
          <w:rFonts w:eastAsia="Calibri"/>
          <w:kern w:val="2"/>
          <w:sz w:val="20"/>
          <w:szCs w:val="20"/>
          <w14:ligatures w14:val="standardContextual"/>
          <w:lang w:eastAsia="zh-CN"/>
          <w:b w:val="0"/>
          <w:bCs w:val="0"/>
          <w:i w:val="0"/>
          <w:iCs w:val="0"/>
          <w:u w:val="none"/>
          <w:vertAlign w:val="baseline"/>
          <w:rtl w:val="0"/>
        </w:rPr>
        <w:t xml:space="preserve">基于匿名或秘密举报的内容进行处置，不会对其他学生采取任何纪律处分。</w:t>
      </w:r>
    </w:p>
    <w:p w14:paraId="18CD6DC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如果教职员工获知、察觉、听闻或目睹 HIB 行为，其必须立即采取适当行动，制止 HIB 行为并防止其再次发生。本学区另设一名 HIB 合规官员 (HIB Compliance Officer) (</w:t>
      </w:r>
      <w:r>
        <w:rPr>
          <w:rFonts w:eastAsia="Calibri"/>
          <w:color w:val="C00000"/>
          <w:kern w:val="2"/>
          <w:sz w:val="20"/>
          <w:szCs w:val="20"/>
          <w14:ligatures w14:val="standardContextual"/>
          <w:lang w:eastAsia="zh-CN"/>
          <w:b w:val="0"/>
          <w:bCs w:val="0"/>
          <w:i w:val="0"/>
          <w:iCs w:val="0"/>
          <w:u w:val="none"/>
          <w:vertAlign w:val="baseline"/>
          <w:rtl w:val="0"/>
        </w:rPr>
        <w:t xml:space="preserve">District HIB Name and contact Info</w:t>
      </w:r>
      <w:r>
        <w:rPr>
          <w:rFonts w:eastAsia="Calibri"/>
          <w:kern w:val="2"/>
          <w:sz w:val="20"/>
          <w:szCs w:val="20"/>
          <w14:ligatures w14:val="standardContextual"/>
          <w:lang w:eastAsia="zh-CN"/>
          <w:b w:val="0"/>
          <w:bCs w:val="0"/>
          <w:i w:val="0"/>
          <w:iCs w:val="0"/>
          <w:u w:val="none"/>
          <w:vertAlign w:val="baseline"/>
          <w:rtl w:val="0"/>
        </w:rPr>
        <w:t xml:space="preserve">)，负责支持 HIB 的预防和应对工作。</w:t>
      </w:r>
    </w:p>
    <w:p w14:paraId="1BF945BC" w14:textId="77777777" w:rsidR="00BC2422" w:rsidRPr="00BC2422" w:rsidRDefault="00BC2422" w:rsidP="00BC2422">
      <w:pPr>
        <w:spacing w:after="0"/>
        <w:rPr>
          <w:rFonts w:eastAsia="Calibri"/>
          <w:kern w:val="2"/>
          <w:sz w:val="20"/>
          <w:szCs w:val="20"/>
          <w14:ligatures w14:val="standardContextual"/>
        </w:rPr>
      </w:pPr>
    </w:p>
    <w:p w14:paraId="44F5057E"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eastAsia="zh-CN"/>
          <w:b w:val="0"/>
          <w:bCs w:val="0"/>
          <w:i w:val="0"/>
          <w:iCs w:val="0"/>
          <w:u w:val="none"/>
          <w:vertAlign w:val="baseline"/>
          <w:rtl w:val="0"/>
        </w:rPr>
        <w:t xml:space="preserve">举报 HIB 后会发生什么？</w:t>
      </w:r>
    </w:p>
    <w:p w14:paraId="06E079D9"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如果你举报了 HIB，教职员工必须设法解决问题。如果问题得到解决，则可能无需采取进一步行动。但是，如果你认为自己或其他 HIB 受害者的问题尚未解决、情形严重或问题长期存在，有必要进一步调查并采取行动，则应该要求进行正式的 HIB 调查。</w:t>
      </w:r>
    </w:p>
    <w:p w14:paraId="6CAF2523" w14:textId="77777777" w:rsidR="00BC2422" w:rsidRPr="00BC2422" w:rsidRDefault="00BC2422" w:rsidP="00BC2422">
      <w:pPr>
        <w:spacing w:after="0"/>
        <w:rPr>
          <w:rFonts w:eastAsia="Calibri"/>
          <w:kern w:val="2"/>
          <w:sz w:val="20"/>
          <w:szCs w:val="20"/>
          <w14:ligatures w14:val="standardContextual"/>
        </w:rPr>
      </w:pPr>
    </w:p>
    <w:p w14:paraId="1630AF7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此外，学校必须采取行动，确保 HIB 的举报者不会遭到报复。 </w:t>
      </w:r>
    </w:p>
    <w:p w14:paraId="64C85CE4" w14:textId="77777777" w:rsidR="00BC2422" w:rsidRPr="00BC2422" w:rsidRDefault="00BC2422" w:rsidP="00BC2422">
      <w:pPr>
        <w:spacing w:after="0"/>
        <w:rPr>
          <w:rFonts w:eastAsia="Calibri"/>
          <w:kern w:val="2"/>
          <w:sz w:val="20"/>
          <w:szCs w:val="20"/>
          <w14:ligatures w14:val="standardContextual"/>
        </w:rPr>
      </w:pPr>
    </w:p>
    <w:p w14:paraId="75A08FE9"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eastAsia="zh-CN"/>
          <w:b w:val="0"/>
          <w:bCs w:val="0"/>
          <w:i w:val="0"/>
          <w:iCs w:val="0"/>
          <w:u w:val="none"/>
          <w:vertAlign w:val="baseline"/>
          <w:rtl w:val="0"/>
        </w:rPr>
        <w:t xml:space="preserve">调查流程是什么？</w:t>
      </w:r>
    </w:p>
    <w:p w14:paraId="2BBDCBDE"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收到举报或投诉后，HIB Compliance Officer 或调查负责人必须将相关情况告知投诉所涉学生的家长，并确保迅速开展全面调查。如未另行商定时限，则调查必须在 5 个学校上课日内完成。如果投诉所涉情况需要长时间调查，学区将告知预计答复日期。</w:t>
      </w:r>
    </w:p>
    <w:p w14:paraId="2B42BE9E" w14:textId="77777777" w:rsidR="00BC2422" w:rsidRPr="00BC2422" w:rsidRDefault="00BC2422" w:rsidP="00BC2422">
      <w:pPr>
        <w:spacing w:after="0"/>
        <w:rPr>
          <w:rFonts w:eastAsia="Calibri"/>
          <w:kern w:val="2"/>
          <w:sz w:val="20"/>
          <w:szCs w:val="20"/>
          <w14:ligatures w14:val="standardContextual"/>
        </w:rPr>
      </w:pPr>
    </w:p>
    <w:p w14:paraId="3A978B5D"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调查结束后，HIB Compliance Officer 或调查负责人必须在 2 个学校上课日内向你提供调查结果。答复应包含如下内容： </w:t>
      </w:r>
    </w:p>
    <w:p w14:paraId="62CA5210"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调查结果概述 </w:t>
      </w:r>
    </w:p>
    <w:p w14:paraId="06BB2381"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确定 HIB 是否属实 </w:t>
      </w:r>
    </w:p>
    <w:p w14:paraId="544DD0B9"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需要采取的纠正措施或补救办法 </w:t>
      </w:r>
    </w:p>
    <w:p w14:paraId="484D2046"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关于如何对决定提出申诉的明确信息 </w:t>
      </w:r>
    </w:p>
    <w:p w14:paraId="51DBF9D1" w14:textId="77777777" w:rsidR="00BC2422" w:rsidRPr="00BC2422" w:rsidRDefault="00BC2422" w:rsidP="00BC2422">
      <w:pPr>
        <w:spacing w:after="0"/>
        <w:rPr>
          <w:rFonts w:eastAsia="Calibri"/>
          <w:kern w:val="2"/>
          <w:sz w:val="20"/>
          <w:szCs w:val="20"/>
          <w14:ligatures w14:val="standardContextual"/>
        </w:rPr>
      </w:pPr>
    </w:p>
    <w:p w14:paraId="7F0B9F56" w14:textId="77777777" w:rsidR="00BC2422" w:rsidRPr="00BC2422" w:rsidRDefault="00BC2422" w:rsidP="00BC2422">
      <w:pPr>
        <w:spacing w:after="0"/>
        <w:rPr>
          <w:rFonts w:eastAsia="Calibri"/>
          <w:b/>
          <w:bCs/>
          <w:kern w:val="2"/>
          <w:sz w:val="20"/>
          <w:szCs w:val="20"/>
          <w14:ligatures w14:val="standardContextual"/>
        </w:rPr>
        <w:bidi w:val="0"/>
      </w:pPr>
      <w:r>
        <w:rPr>
          <w:rFonts w:eastAsia="Yu Gothic Light"/>
          <w:color w:val="2F5496"/>
          <w:kern w:val="2"/>
          <w:sz w:val="24"/>
          <w:szCs w:val="24"/>
          <w14:ligatures w14:val="standardContextual"/>
          <w:lang w:eastAsia="zh-CN"/>
          <w:b w:val="0"/>
          <w:bCs w:val="0"/>
          <w:i w:val="0"/>
          <w:iCs w:val="0"/>
          <w:u w:val="none"/>
          <w:vertAlign w:val="baseline"/>
          <w:rtl w:val="0"/>
        </w:rPr>
        <w:t xml:space="preserve">如果我不认可调查结果，下一步该怎么做？</w:t>
      </w:r>
    </w:p>
    <w:p w14:paraId="7BECB354"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eastAsia="zh-CN"/>
          <w:b w:val="1"/>
          <w:bCs w:val="1"/>
          <w:i w:val="0"/>
          <w:iCs w:val="0"/>
          <w:u w:val="none"/>
          <w:vertAlign w:val="baseline"/>
          <w:rtl w:val="0"/>
        </w:rPr>
        <w:t xml:space="preserve">针对投诉中的“受害学生”：</w:t>
      </w:r>
    </w:p>
    <w:p w14:paraId="42A89EEB"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如果不认可学区的决定，可以就该决定提出申诉，并将有关申诉的任何补充信息提交给校监或指定申诉负责人，再由其提交给校董会。</w:t>
      </w:r>
    </w:p>
    <w:p w14:paraId="59E56B85" w14:textId="77777777" w:rsidR="00BC2422" w:rsidRPr="00BC2422" w:rsidRDefault="00BC2422" w:rsidP="00BC2422">
      <w:pPr>
        <w:spacing w:after="0"/>
        <w:rPr>
          <w:rFonts w:eastAsia="Calibri"/>
          <w:kern w:val="2"/>
          <w:sz w:val="20"/>
          <w:szCs w:val="20"/>
          <w14:ligatures w14:val="standardContextual"/>
        </w:rPr>
      </w:pPr>
    </w:p>
    <w:p w14:paraId="515AB877"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eastAsia="zh-CN"/>
          <w:b w:val="1"/>
          <w:bCs w:val="1"/>
          <w:i w:val="0"/>
          <w:iCs w:val="0"/>
          <w:u w:val="none"/>
          <w:vertAlign w:val="baseline"/>
          <w:rtl w:val="0"/>
        </w:rPr>
        <w:t xml:space="preserve">针对投诉中的“施害学生”：</w:t>
      </w:r>
    </w:p>
    <w:p w14:paraId="20637D55"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在 HIB 投诉中被认定为“施害者”的学生不得针对 HIB 调查后作出的决定提出申诉。不过，其可以针对依照 HIB 调查结果采取的纠正措施提出申诉。 </w:t>
      </w:r>
    </w:p>
    <w:p w14:paraId="23CBE006" w14:textId="77777777" w:rsidR="00BC2422" w:rsidRPr="00BC2422" w:rsidRDefault="00BC2422" w:rsidP="00BC2422">
      <w:pPr>
        <w:spacing w:after="0"/>
        <w:rPr>
          <w:rFonts w:eastAsia="Calibri"/>
          <w:kern w:val="2"/>
          <w:sz w:val="20"/>
          <w:szCs w:val="20"/>
          <w14:ligatures w14:val="standardContextual"/>
        </w:rPr>
      </w:pPr>
    </w:p>
    <w:p w14:paraId="5F5E1E3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有关 HIB 投诉流程的详细信息，包括关键时间节点，请参阅学区 </w:t>
      </w:r>
      <w:r>
        <w:rPr>
          <w:rFonts w:eastAsia="Calibri"/>
          <w:color w:val="C00000"/>
          <w:kern w:val="2"/>
          <w:sz w:val="20"/>
          <w:szCs w:val="20"/>
          <w14:ligatures w14:val="standardContextual"/>
          <w:lang w:eastAsia="zh-CN"/>
          <w:b w:val="0"/>
          <w:bCs w:val="0"/>
          <w:i w:val="0"/>
          <w:iCs w:val="0"/>
          <w:u w:val="none"/>
          <w:vertAlign w:val="baseline"/>
          <w:rtl w:val="0"/>
        </w:rPr>
        <w:t xml:space="preserve">HIB 网页</w:t>
      </w:r>
      <w:r>
        <w:rPr>
          <w:rFonts w:eastAsia="Calibri"/>
          <w:kern w:val="2"/>
          <w:sz w:val="20"/>
          <w:szCs w:val="20"/>
          <w14:ligatures w14:val="standardContextual"/>
          <w:lang w:eastAsia="zh-CN"/>
          <w:b w:val="0"/>
          <w:bCs w:val="0"/>
          <w:i w:val="0"/>
          <w:iCs w:val="0"/>
          <w:u w:val="none"/>
          <w:vertAlign w:val="baseline"/>
          <w:rtl w:val="0"/>
        </w:rPr>
        <w:t xml:space="preserve">或学区 </w:t>
      </w:r>
      <w:r>
        <w:rPr>
          <w:rFonts w:eastAsia="Calibri"/>
          <w:kern w:val="2"/>
          <w:sz w:val="20"/>
          <w:szCs w:val="20"/>
          <w14:ligatures w14:val="standardContextual"/>
          <w:lang w:eastAsia="zh-CN"/>
          <w:b w:val="0"/>
          <w:bCs w:val="0"/>
          <w:i w:val="1"/>
          <w:iCs w:val="1"/>
          <w:u w:val="none"/>
          <w:vertAlign w:val="baseline"/>
          <w:rtl w:val="0"/>
        </w:rPr>
        <w:t xml:space="preserve">HIB Policy [</w:t>
      </w:r>
      <w:r>
        <w:rPr>
          <w:rFonts w:eastAsia="Calibri"/>
          <w:color w:val="C00000"/>
          <w:kern w:val="2"/>
          <w:sz w:val="20"/>
          <w:szCs w:val="20"/>
          <w14:ligatures w14:val="standardContextual"/>
          <w:lang w:eastAsia="zh-CN"/>
          <w:b w:val="0"/>
          <w:bCs w:val="0"/>
          <w:i w:val="1"/>
          <w:iCs w:val="1"/>
          <w:u w:val="none"/>
          <w:vertAlign w:val="baseline"/>
          <w:rtl w:val="0"/>
        </w:rPr>
        <w:t xml:space="preserve">3207</w:t>
      </w:r>
      <w:r>
        <w:rPr>
          <w:rFonts w:eastAsia="Calibri"/>
          <w:kern w:val="2"/>
          <w:sz w:val="20"/>
          <w:szCs w:val="20"/>
          <w14:ligatures w14:val="standardContextual"/>
          <w:lang w:eastAsia="zh-CN"/>
          <w:b w:val="0"/>
          <w:bCs w:val="0"/>
          <w:i w:val="1"/>
          <w:iCs w:val="1"/>
          <w:u w:val="none"/>
          <w:vertAlign w:val="baseline"/>
          <w:rtl w:val="0"/>
        </w:rPr>
        <w:t xml:space="preserve">]</w:t>
      </w:r>
      <w:r>
        <w:rPr>
          <w:rFonts w:eastAsia="Calibri"/>
          <w:color w:val="FF0000"/>
          <w:kern w:val="2"/>
          <w:sz w:val="20"/>
          <w:szCs w:val="20"/>
          <w14:ligatures w14:val="standardContextual"/>
          <w:lang w:eastAsia="zh-CN"/>
          <w:b w:val="0"/>
          <w:bCs w:val="0"/>
          <w:i w:val="1"/>
          <w:iCs w:val="1"/>
          <w:u w:val="none"/>
          <w:vertAlign w:val="baseline"/>
          <w:rtl w:val="0"/>
        </w:rPr>
        <w:t xml:space="preserve"> </w:t>
      </w:r>
      <w:r>
        <w:rPr>
          <w:rFonts w:eastAsia="Calibri"/>
          <w:kern w:val="2"/>
          <w:sz w:val="20"/>
          <w:szCs w:val="20"/>
          <w14:ligatures w14:val="standardContextual"/>
          <w:lang w:eastAsia="zh-CN"/>
          <w:b w:val="0"/>
          <w:bCs w:val="0"/>
          <w:i w:val="1"/>
          <w:iCs w:val="1"/>
          <w:u w:val="none"/>
          <w:vertAlign w:val="baseline"/>
          <w:rtl w:val="0"/>
        </w:rPr>
        <w:t xml:space="preserve">和 Procedure [</w:t>
      </w:r>
      <w:r>
        <w:rPr>
          <w:rFonts w:eastAsia="Calibri"/>
          <w:color w:val="C00000"/>
          <w:kern w:val="2"/>
          <w:sz w:val="20"/>
          <w:szCs w:val="20"/>
          <w14:ligatures w14:val="standardContextual"/>
          <w:lang w:eastAsia="zh-CN"/>
          <w:b w:val="0"/>
          <w:bCs w:val="0"/>
          <w:i w:val="1"/>
          <w:iCs w:val="1"/>
          <w:u w:val="none"/>
          <w:vertAlign w:val="baseline"/>
          <w:rtl w:val="0"/>
        </w:rPr>
        <w:t xml:space="preserve">3207P</w:t>
      </w:r>
      <w:r>
        <w:rPr>
          <w:rFonts w:eastAsia="Calibri"/>
          <w:kern w:val="2"/>
          <w:sz w:val="20"/>
          <w:szCs w:val="20"/>
          <w14:ligatures w14:val="standardContextual"/>
          <w:lang w:eastAsia="zh-CN"/>
          <w:b w:val="0"/>
          <w:bCs w:val="0"/>
          <w:i w:val="1"/>
          <w:iCs w:val="1"/>
          <w:u w:val="none"/>
          <w:vertAlign w:val="baseline"/>
          <w:rtl w:val="0"/>
        </w:rPr>
        <w:t xml:space="preserve">]</w:t>
      </w:r>
      <w:r>
        <w:rPr>
          <w:rFonts w:eastAsia="Calibri"/>
          <w:kern w:val="2"/>
          <w:sz w:val="20"/>
          <w:szCs w:val="20"/>
          <w14:ligatures w14:val="standardContextual"/>
          <w:lang w:eastAsia="zh-CN"/>
          <w:b w:val="0"/>
          <w:bCs w:val="0"/>
          <w:i w:val="0"/>
          <w:iCs w:val="0"/>
          <w:u w:val="none"/>
          <w:vertAlign w:val="baseline"/>
          <w:rtl w:val="0"/>
        </w:rPr>
        <w:t xml:space="preserve">。</w:t>
      </w:r>
    </w:p>
    <w:p w14:paraId="38BA3498"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eastAsia="zh-CN"/>
          <w:b w:val="0"/>
          <w:bCs w:val="0"/>
          <w:i w:val="0"/>
          <w:iCs w:val="0"/>
          <w:u w:val="none"/>
          <w:vertAlign w:val="baseline"/>
          <w:rtl w:val="0"/>
        </w:rPr>
        <w:t xml:space="preserve">我校反对歧视</w:t>
      </w:r>
    </w:p>
    <w:p w14:paraId="5A80746C"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如果某人属于</w:t>
      </w:r>
      <w:r>
        <w:rPr>
          <w:rFonts w:eastAsia="Calibri"/>
          <w:kern w:val="2"/>
          <w:sz w:val="20"/>
          <w:szCs w:val="20"/>
          <w14:ligatures w14:val="standardContextual"/>
          <w:lang w:eastAsia="zh-CN"/>
          <w:b w:val="1"/>
          <w:bCs w:val="1"/>
          <w:i w:val="0"/>
          <w:iCs w:val="0"/>
          <w:u w:val="none"/>
          <w:vertAlign w:val="baseline"/>
          <w:rtl w:val="0"/>
        </w:rPr>
        <w:t xml:space="preserve">受保护类别</w:t>
      </w:r>
      <w:r>
        <w:rPr>
          <w:rFonts w:eastAsia="Calibri"/>
          <w:kern w:val="2"/>
          <w:sz w:val="20"/>
          <w:szCs w:val="20"/>
          <w14:ligatures w14:val="standardContextual"/>
          <w:lang w:eastAsia="zh-CN"/>
          <w:b w:val="0"/>
          <w:bCs w:val="0"/>
          <w:i w:val="0"/>
          <w:iCs w:val="0"/>
          <w:u w:val="none"/>
          <w:vertAlign w:val="baseline"/>
          <w:rtl w:val="0"/>
        </w:rPr>
        <w:t xml:space="preserve">，则可能因此遭受区别或不公对待。受保护类别涉及种族、肤色、国籍、性别、性别认同、性别表达、性取向、宗教、信仰、残疾、使用服务型动物、退伍军人或军人身份。 </w:t>
      </w:r>
    </w:p>
    <w:p w14:paraId="0CFF3ED6" w14:textId="77777777" w:rsidR="00BC2422" w:rsidRPr="00BC2422" w:rsidRDefault="00BC2422" w:rsidP="00BC2422">
      <w:pPr>
        <w:spacing w:after="0"/>
        <w:rPr>
          <w:rFonts w:eastAsia="Calibri"/>
          <w:b/>
          <w:bCs/>
          <w:kern w:val="2"/>
          <w:sz w:val="20"/>
          <w:szCs w:val="20"/>
          <w14:ligatures w14:val="standardContextual"/>
        </w:rPr>
      </w:pPr>
    </w:p>
    <w:p w14:paraId="371A44ED"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eastAsia="zh-CN"/>
          <w:b w:val="0"/>
          <w:bCs w:val="0"/>
          <w:i w:val="0"/>
          <w:iCs w:val="0"/>
          <w:u w:val="none"/>
          <w:vertAlign w:val="baseline"/>
          <w:rtl w:val="0"/>
        </w:rPr>
        <w:t xml:space="preserve">什么是歧视？</w:t>
      </w:r>
    </w:p>
    <w:p w14:paraId="05D2FFE2"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歧视可能包括戏弄、起绰号、图形和书面形式的恶意内容，或其他可能具有人身威胁、伤害或侮辱性的行为。歧视指基于学生受保护类别而实施的行为，其严重程度足以造成不友好环境。</w:t>
      </w:r>
      <w:r>
        <w:rPr>
          <w:rFonts w:eastAsia="Calibri"/>
          <w:kern w:val="2"/>
          <w:sz w:val="20"/>
          <w:szCs w:val="20"/>
          <w14:ligatures w14:val="standardContextual"/>
          <w:lang w:eastAsia="zh-CN"/>
          <w:b w:val="1"/>
          <w:bCs w:val="1"/>
          <w:i w:val="0"/>
          <w:iCs w:val="0"/>
          <w:u w:val="none"/>
          <w:vertAlign w:val="baseline"/>
          <w:rtl w:val="0"/>
        </w:rPr>
        <w:t xml:space="preserve">不友好环境</w:t>
      </w:r>
      <w:r>
        <w:rPr>
          <w:rFonts w:eastAsia="Calibri"/>
          <w:kern w:val="2"/>
          <w:sz w:val="20"/>
          <w:szCs w:val="20"/>
          <w14:ligatures w14:val="standardContextual"/>
          <w:lang w:eastAsia="zh-CN"/>
          <w:b w:val="0"/>
          <w:bCs w:val="0"/>
          <w:i w:val="0"/>
          <w:iCs w:val="0"/>
          <w:u w:val="none"/>
          <w:vertAlign w:val="baseline"/>
          <w:rtl w:val="0"/>
        </w:rPr>
        <w:t xml:space="preserve">指行为的严重性、普遍性或持续性削弱了学生参与学校服务、活动或机会或从中受益的能力。</w:t>
      </w:r>
    </w:p>
    <w:p w14:paraId="0AAF3508" w14:textId="77777777" w:rsidR="00BC2422" w:rsidRPr="00BC2422" w:rsidRDefault="00BC2422" w:rsidP="00BC2422">
      <w:pPr>
        <w:spacing w:after="0"/>
        <w:rPr>
          <w:rFonts w:eastAsia="Calibri"/>
          <w:kern w:val="2"/>
          <w:sz w:val="20"/>
          <w:szCs w:val="20"/>
          <w14:ligatures w14:val="standardContextual"/>
        </w:rPr>
      </w:pPr>
    </w:p>
    <w:p w14:paraId="7E9222A8" w14:textId="77777777" w:rsidR="00BC2422" w:rsidRPr="00BC2422" w:rsidRDefault="00BC2422" w:rsidP="00BC2422">
      <w:pPr>
        <w:spacing w:after="0"/>
        <w:rPr>
          <w:rFonts w:eastAsia="Calibri"/>
          <w:i/>
          <w:iCs/>
          <w:kern w:val="2"/>
          <w:sz w:val="20"/>
          <w:szCs w:val="20"/>
          <w14:ligatures w14:val="standardContextual"/>
        </w:rPr>
        <w:bidi w:val="0"/>
      </w:pPr>
      <w:r>
        <w:rPr>
          <w:rFonts w:eastAsia="Calibri"/>
          <w:kern w:val="2"/>
          <w:sz w:val="20"/>
          <w:szCs w:val="20"/>
          <w14:ligatures w14:val="standardContextual"/>
          <w:lang w:eastAsia="zh-CN"/>
          <w:b w:val="0"/>
          <w:bCs w:val="0"/>
          <w:i w:val="1"/>
          <w:iCs w:val="1"/>
          <w:u w:val="none"/>
          <w:vertAlign w:val="baseline"/>
          <w:rtl w:val="0"/>
        </w:rPr>
        <w:t xml:space="preserve">如需查看学区 Nondiscrimination Policy [</w:t>
      </w:r>
      <w:r>
        <w:rPr>
          <w:rFonts w:eastAsia="Calibri"/>
          <w:color w:val="C00000"/>
          <w:kern w:val="2"/>
          <w:sz w:val="20"/>
          <w:szCs w:val="20"/>
          <w14:ligatures w14:val="standardContextual"/>
          <w:lang w:eastAsia="zh-CN"/>
          <w:b w:val="0"/>
          <w:bCs w:val="0"/>
          <w:i w:val="1"/>
          <w:iCs w:val="1"/>
          <w:u w:val="none"/>
          <w:vertAlign w:val="baseline"/>
          <w:rtl w:val="0"/>
        </w:rPr>
        <w:t xml:space="preserve">insert #</w:t>
      </w:r>
      <w:r>
        <w:rPr>
          <w:rFonts w:eastAsia="Calibri"/>
          <w:kern w:val="2"/>
          <w:sz w:val="20"/>
          <w:szCs w:val="20"/>
          <w14:ligatures w14:val="standardContextual"/>
          <w:lang w:eastAsia="zh-CN"/>
          <w:b w:val="0"/>
          <w:bCs w:val="0"/>
          <w:i w:val="1"/>
          <w:iCs w:val="1"/>
          <w:u w:val="none"/>
          <w:vertAlign w:val="baseline"/>
          <w:rtl w:val="0"/>
        </w:rPr>
        <w:t xml:space="preserve">]</w:t>
      </w:r>
      <w:r>
        <w:rPr>
          <w:rFonts w:eastAsia="Calibri"/>
          <w:color w:val="FF0000"/>
          <w:kern w:val="2"/>
          <w:sz w:val="20"/>
          <w:szCs w:val="20"/>
          <w14:ligatures w14:val="standardContextual"/>
          <w:lang w:eastAsia="zh-CN"/>
          <w:b w:val="0"/>
          <w:bCs w:val="0"/>
          <w:i w:val="1"/>
          <w:iCs w:val="1"/>
          <w:u w:val="none"/>
          <w:vertAlign w:val="baseline"/>
          <w:rtl w:val="0"/>
        </w:rPr>
        <w:t xml:space="preserve"> </w:t>
      </w:r>
      <w:r>
        <w:rPr>
          <w:rFonts w:eastAsia="Calibri"/>
          <w:kern w:val="2"/>
          <w:sz w:val="20"/>
          <w:szCs w:val="20"/>
          <w14:ligatures w14:val="standardContextual"/>
          <w:lang w:eastAsia="zh-CN"/>
          <w:b w:val="0"/>
          <w:bCs w:val="0"/>
          <w:i w:val="1"/>
          <w:iCs w:val="1"/>
          <w:u w:val="none"/>
          <w:vertAlign w:val="baseline"/>
          <w:rtl w:val="0"/>
        </w:rPr>
        <w:t xml:space="preserve">和 Procedure  [</w:t>
      </w:r>
      <w:r>
        <w:rPr>
          <w:rFonts w:eastAsia="Calibri"/>
          <w:color w:val="C00000"/>
          <w:kern w:val="2"/>
          <w:sz w:val="20"/>
          <w:szCs w:val="20"/>
          <w14:ligatures w14:val="standardContextual"/>
          <w:lang w:eastAsia="zh-CN"/>
          <w:b w:val="0"/>
          <w:bCs w:val="0"/>
          <w:i w:val="1"/>
          <w:iCs w:val="1"/>
          <w:u w:val="none"/>
          <w:vertAlign w:val="baseline"/>
          <w:rtl w:val="0"/>
        </w:rPr>
        <w:t xml:space="preserve">insert #</w:t>
      </w:r>
      <w:r>
        <w:rPr>
          <w:rFonts w:eastAsia="Calibri"/>
          <w:kern w:val="2"/>
          <w:sz w:val="20"/>
          <w:szCs w:val="20"/>
          <w14:ligatures w14:val="standardContextual"/>
          <w:lang w:eastAsia="zh-CN"/>
          <w:b w:val="0"/>
          <w:bCs w:val="0"/>
          <w:i w:val="1"/>
          <w:iCs w:val="1"/>
          <w:u w:val="none"/>
          <w:vertAlign w:val="baseline"/>
          <w:rtl w:val="0"/>
        </w:rPr>
        <w:t xml:space="preserve">]，请访问</w:t>
      </w:r>
      <w:r>
        <w:rPr>
          <w:rFonts w:eastAsia="Calibri"/>
          <w:color w:val="FF0000"/>
          <w:kern w:val="2"/>
          <w:sz w:val="20"/>
          <w:szCs w:val="20"/>
          <w14:ligatures w14:val="standardContextual"/>
          <w:lang w:eastAsia="zh-CN"/>
          <w:b w:val="0"/>
          <w:bCs w:val="0"/>
          <w:i w:val="1"/>
          <w:iCs w:val="1"/>
          <w:u w:val="none"/>
          <w:vertAlign w:val="baseline"/>
          <w:rtl w:val="0"/>
        </w:rPr>
        <w:t xml:space="preserve"> </w:t>
      </w:r>
      <w:r>
        <w:rPr>
          <w:rFonts w:eastAsia="Calibri"/>
          <w:kern w:val="2"/>
          <w:sz w:val="20"/>
          <w:szCs w:val="20"/>
          <w14:ligatures w14:val="standardContextual"/>
          <w:lang w:eastAsia="zh-CN"/>
          <w:b w:val="0"/>
          <w:bCs w:val="0"/>
          <w:i w:val="1"/>
          <w:iCs w:val="1"/>
          <w:u w:val="none"/>
          <w:vertAlign w:val="baseline"/>
          <w:rtl w:val="0"/>
        </w:rPr>
        <w:t xml:space="preserve">[</w:t>
      </w:r>
      <w:r>
        <w:rPr>
          <w:rFonts w:eastAsia="Calibri"/>
          <w:color w:val="C00000"/>
          <w:kern w:val="2"/>
          <w:sz w:val="20"/>
          <w:szCs w:val="20"/>
          <w14:ligatures w14:val="standardContextual"/>
          <w:lang w:eastAsia="zh-CN"/>
          <w:b w:val="0"/>
          <w:bCs w:val="0"/>
          <w:i w:val="1"/>
          <w:iCs w:val="1"/>
          <w:u w:val="none"/>
          <w:vertAlign w:val="baseline"/>
          <w:rtl w:val="0"/>
        </w:rPr>
        <w:t xml:space="preserve">insert website</w:t>
      </w:r>
      <w:r>
        <w:rPr>
          <w:rFonts w:eastAsia="Calibri"/>
          <w:kern w:val="2"/>
          <w:sz w:val="20"/>
          <w:szCs w:val="20"/>
          <w14:ligatures w14:val="standardContextual"/>
          <w:lang w:eastAsia="zh-CN"/>
          <w:b w:val="0"/>
          <w:bCs w:val="0"/>
          <w:i w:val="1"/>
          <w:iCs w:val="1"/>
          <w:u w:val="none"/>
          <w:vertAlign w:val="baseline"/>
          <w:rtl w:val="0"/>
        </w:rPr>
        <w:t xml:space="preserve">]。</w:t>
      </w:r>
    </w:p>
    <w:p w14:paraId="4748946C" w14:textId="77777777" w:rsidR="00BC2422" w:rsidRPr="00BC2422" w:rsidRDefault="00BC2422" w:rsidP="00BC2422">
      <w:pPr>
        <w:spacing w:after="0"/>
        <w:rPr>
          <w:rFonts w:eastAsia="Calibri"/>
          <w:kern w:val="2"/>
          <w:sz w:val="20"/>
          <w:szCs w:val="20"/>
          <w14:ligatures w14:val="standardContextual"/>
        </w:rPr>
      </w:pPr>
    </w:p>
    <w:p w14:paraId="4672C3C8"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eastAsia="zh-CN"/>
          <w:b w:val="0"/>
          <w:bCs w:val="0"/>
          <w:i w:val="0"/>
          <w:iCs w:val="0"/>
          <w:u w:val="none"/>
          <w:vertAlign w:val="baseline"/>
          <w:rtl w:val="0"/>
        </w:rPr>
        <w:t xml:space="preserve">什么是性骚扰？</w:t>
      </w:r>
    </w:p>
    <w:p w14:paraId="3BCDB39C"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zh-CN"/>
          <w:b w:val="1"/>
          <w:bCs w:val="1"/>
          <w:i w:val="0"/>
          <w:iCs w:val="0"/>
          <w:u w:val="none"/>
          <w:vertAlign w:val="baseline"/>
          <w:rtl w:val="0"/>
        </w:rPr>
        <w:t xml:space="preserve">性骚扰</w:t>
      </w:r>
      <w:r>
        <w:rPr>
          <w:rFonts w:eastAsia="Calibri"/>
          <w:kern w:val="2"/>
          <w:sz w:val="20"/>
          <w:szCs w:val="20"/>
          <w14:ligatures w14:val="standardContextual"/>
          <w:lang w:eastAsia="zh-CN"/>
          <w:b w:val="0"/>
          <w:bCs w:val="0"/>
          <w:i w:val="0"/>
          <w:iCs w:val="0"/>
          <w:u w:val="none"/>
          <w:vertAlign w:val="baseline"/>
          <w:rtl w:val="0"/>
        </w:rPr>
        <w:t xml:space="preserve">指性方面的任何令人不适的行为或交流，此类行为或将严重干扰学生的学习成绩，造成威胁性或不友好环境。另外，当学生认为其必须接受令人不适的性行为或性交流才能获得某种回报（如成绩或运动队的位置）时，就有可能发生性骚扰。</w:t>
      </w:r>
    </w:p>
    <w:p w14:paraId="5D704D59" w14:textId="77777777" w:rsidR="00BC2422" w:rsidRPr="00BC2422" w:rsidRDefault="00BC2422" w:rsidP="00BC2422">
      <w:pPr>
        <w:spacing w:after="0" w:line="240" w:lineRule="auto"/>
        <w:ind w:left="720"/>
        <w:rPr>
          <w:rFonts w:eastAsia="Calibri"/>
          <w:bCs/>
          <w:kern w:val="2"/>
          <w:sz w:val="20"/>
          <w:szCs w:val="20"/>
          <w14:ligatures w14:val="standardContextual"/>
        </w:rPr>
      </w:pPr>
    </w:p>
    <w:p w14:paraId="38543BD4" w14:textId="77777777" w:rsid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性骚扰示例：强迫某人接受性行为或性回报；令人不适的性触摸；发布带有性意味的图片或书面文字；传播带有性意味的短信、电子邮件或图片；开性玩笑、造谣或发表暗示性言论；强奸或性侵等身体暴力。</w:t>
      </w:r>
    </w:p>
    <w:p w14:paraId="32FD91D7" w14:textId="77777777" w:rsidR="00CC39D9" w:rsidRDefault="00CC39D9" w:rsidP="00BC2422">
      <w:pPr>
        <w:spacing w:after="0"/>
        <w:rPr>
          <w:rFonts w:eastAsia="Calibri"/>
          <w:kern w:val="2"/>
          <w:sz w:val="20"/>
          <w:szCs w:val="20"/>
          <w14:ligatures w14:val="standardContextual"/>
        </w:rPr>
      </w:pPr>
    </w:p>
    <w:p w14:paraId="185C6E87" w14:textId="1277CA0E" w:rsidR="00CC39D9" w:rsidRPr="00BC2422" w:rsidRDefault="00CC39D9"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根据第九章和州法律的要求，我校绝不容忍性别歧视，并在所有教育项目和就业中禁止性别歧视。</w:t>
      </w:r>
    </w:p>
    <w:p w14:paraId="12880E75" w14:textId="77777777" w:rsidR="00BC2422" w:rsidRPr="00BC2422" w:rsidRDefault="00BC2422" w:rsidP="00BC2422">
      <w:pPr>
        <w:spacing w:after="0"/>
        <w:rPr>
          <w:rFonts w:eastAsia="Calibri"/>
          <w:color w:val="FF0000"/>
          <w:kern w:val="2"/>
          <w:sz w:val="20"/>
          <w:szCs w:val="20"/>
          <w14:ligatures w14:val="standardContextual"/>
        </w:rPr>
      </w:pPr>
    </w:p>
    <w:p w14:paraId="089F5B33" w14:textId="77777777" w:rsidR="00BC2422" w:rsidRPr="00BC2422" w:rsidRDefault="00BC2422" w:rsidP="00BC2422">
      <w:pPr>
        <w:spacing w:after="0"/>
        <w:rPr>
          <w:rFonts w:eastAsia="Calibri"/>
          <w:i/>
          <w:iCs/>
          <w:kern w:val="2"/>
          <w:sz w:val="20"/>
          <w:szCs w:val="20"/>
          <w14:ligatures w14:val="standardContextual"/>
        </w:rPr>
        <w:bidi w:val="0"/>
      </w:pPr>
      <w:r>
        <w:rPr>
          <w:rFonts w:eastAsia="Calibri"/>
          <w:kern w:val="2"/>
          <w:sz w:val="20"/>
          <w:szCs w:val="20"/>
          <w14:ligatures w14:val="standardContextual"/>
          <w:lang w:eastAsia="zh-CN"/>
          <w:b w:val="0"/>
          <w:bCs w:val="0"/>
          <w:i w:val="1"/>
          <w:iCs w:val="1"/>
          <w:u w:val="none"/>
          <w:vertAlign w:val="baseline"/>
          <w:rtl w:val="0"/>
        </w:rPr>
        <w:t xml:space="preserve">如需查看学区 Harassment Policy [</w:t>
      </w:r>
      <w:r>
        <w:rPr>
          <w:rFonts w:eastAsia="Calibri"/>
          <w:color w:val="C00000"/>
          <w:kern w:val="2"/>
          <w:sz w:val="20"/>
          <w:szCs w:val="20"/>
          <w14:ligatures w14:val="standardContextual"/>
          <w:lang w:eastAsia="zh-CN"/>
          <w:b w:val="0"/>
          <w:bCs w:val="0"/>
          <w:i w:val="1"/>
          <w:iCs w:val="1"/>
          <w:u w:val="none"/>
          <w:vertAlign w:val="baseline"/>
          <w:rtl w:val="0"/>
        </w:rPr>
        <w:t xml:space="preserve">insert #</w:t>
      </w:r>
      <w:r>
        <w:rPr>
          <w:rFonts w:eastAsia="Calibri"/>
          <w:kern w:val="2"/>
          <w:sz w:val="20"/>
          <w:szCs w:val="20"/>
          <w14:ligatures w14:val="standardContextual"/>
          <w:lang w:eastAsia="zh-CN"/>
          <w:b w:val="0"/>
          <w:bCs w:val="0"/>
          <w:i w:val="1"/>
          <w:iCs w:val="1"/>
          <w:u w:val="none"/>
          <w:vertAlign w:val="baseline"/>
          <w:rtl w:val="0"/>
        </w:rPr>
        <w:t xml:space="preserve">]</w:t>
      </w:r>
      <w:r>
        <w:rPr>
          <w:rFonts w:eastAsia="Calibri"/>
          <w:color w:val="FF0000"/>
          <w:kern w:val="2"/>
          <w:sz w:val="20"/>
          <w:szCs w:val="20"/>
          <w14:ligatures w14:val="standardContextual"/>
          <w:lang w:eastAsia="zh-CN"/>
          <w:b w:val="0"/>
          <w:bCs w:val="0"/>
          <w:i w:val="1"/>
          <w:iCs w:val="1"/>
          <w:u w:val="none"/>
          <w:vertAlign w:val="baseline"/>
          <w:rtl w:val="0"/>
        </w:rPr>
        <w:t xml:space="preserve"> </w:t>
      </w:r>
      <w:r>
        <w:rPr>
          <w:rFonts w:eastAsia="Calibri"/>
          <w:kern w:val="2"/>
          <w:sz w:val="20"/>
          <w:szCs w:val="20"/>
          <w14:ligatures w14:val="standardContextual"/>
          <w:lang w:eastAsia="zh-CN"/>
          <w:b w:val="0"/>
          <w:bCs w:val="0"/>
          <w:i w:val="1"/>
          <w:iCs w:val="1"/>
          <w:u w:val="none"/>
          <w:vertAlign w:val="baseline"/>
          <w:rtl w:val="0"/>
        </w:rPr>
        <w:t xml:space="preserve">和 Procedure [</w:t>
      </w:r>
      <w:r>
        <w:rPr>
          <w:rFonts w:eastAsia="Calibri"/>
          <w:color w:val="C00000"/>
          <w:kern w:val="2"/>
          <w:sz w:val="20"/>
          <w:szCs w:val="20"/>
          <w14:ligatures w14:val="standardContextual"/>
          <w:lang w:eastAsia="zh-CN"/>
          <w:b w:val="0"/>
          <w:bCs w:val="0"/>
          <w:i w:val="1"/>
          <w:iCs w:val="1"/>
          <w:u w:val="none"/>
          <w:vertAlign w:val="baseline"/>
          <w:rtl w:val="0"/>
        </w:rPr>
        <w:t xml:space="preserve">insert #</w:t>
      </w:r>
      <w:r>
        <w:rPr>
          <w:rFonts w:eastAsia="Calibri"/>
          <w:kern w:val="2"/>
          <w:sz w:val="20"/>
          <w:szCs w:val="20"/>
          <w14:ligatures w14:val="standardContextual"/>
          <w:lang w:eastAsia="zh-CN"/>
          <w:b w:val="0"/>
          <w:bCs w:val="0"/>
          <w:i w:val="1"/>
          <w:iCs w:val="1"/>
          <w:u w:val="none"/>
          <w:vertAlign w:val="baseline"/>
          <w:rtl w:val="0"/>
        </w:rPr>
        <w:t xml:space="preserve">]，请访问</w:t>
      </w:r>
      <w:r>
        <w:rPr>
          <w:rFonts w:eastAsia="Calibri"/>
          <w:color w:val="FF0000"/>
          <w:kern w:val="2"/>
          <w:sz w:val="20"/>
          <w:szCs w:val="20"/>
          <w14:ligatures w14:val="standardContextual"/>
          <w:lang w:eastAsia="zh-CN"/>
          <w:b w:val="0"/>
          <w:bCs w:val="0"/>
          <w:i w:val="1"/>
          <w:iCs w:val="1"/>
          <w:u w:val="none"/>
          <w:vertAlign w:val="baseline"/>
          <w:rtl w:val="0"/>
        </w:rPr>
        <w:t xml:space="preserve"> </w:t>
      </w:r>
      <w:r>
        <w:rPr>
          <w:rFonts w:eastAsia="Calibri"/>
          <w:kern w:val="2"/>
          <w:sz w:val="20"/>
          <w:szCs w:val="20"/>
          <w14:ligatures w14:val="standardContextual"/>
          <w:lang w:eastAsia="zh-CN"/>
          <w:b w:val="0"/>
          <w:bCs w:val="0"/>
          <w:i w:val="1"/>
          <w:iCs w:val="1"/>
          <w:u w:val="none"/>
          <w:vertAlign w:val="baseline"/>
          <w:rtl w:val="0"/>
        </w:rPr>
        <w:t xml:space="preserve">[</w:t>
      </w:r>
      <w:r>
        <w:rPr>
          <w:rFonts w:eastAsia="Calibri"/>
          <w:color w:val="C00000"/>
          <w:kern w:val="2"/>
          <w:sz w:val="20"/>
          <w:szCs w:val="20"/>
          <w14:ligatures w14:val="standardContextual"/>
          <w:lang w:eastAsia="zh-CN"/>
          <w:b w:val="0"/>
          <w:bCs w:val="0"/>
          <w:i w:val="1"/>
          <w:iCs w:val="1"/>
          <w:u w:val="none"/>
          <w:vertAlign w:val="baseline"/>
          <w:rtl w:val="0"/>
        </w:rPr>
        <w:t xml:space="preserve">insert website</w:t>
      </w:r>
      <w:r>
        <w:rPr>
          <w:rFonts w:eastAsia="Calibri"/>
          <w:kern w:val="2"/>
          <w:sz w:val="20"/>
          <w:szCs w:val="20"/>
          <w14:ligatures w14:val="standardContextual"/>
          <w:lang w:eastAsia="zh-CN"/>
          <w:b w:val="0"/>
          <w:bCs w:val="0"/>
          <w:i w:val="1"/>
          <w:iCs w:val="1"/>
          <w:u w:val="none"/>
          <w:vertAlign w:val="baseline"/>
          <w:rtl w:val="0"/>
        </w:rPr>
        <w:t xml:space="preserve">]。</w:t>
      </w:r>
    </w:p>
    <w:p w14:paraId="647A6BF2" w14:textId="77777777" w:rsidR="00BC2422" w:rsidRPr="00BC2422" w:rsidRDefault="00BC2422" w:rsidP="00BC2422">
      <w:pPr>
        <w:spacing w:after="0"/>
        <w:rPr>
          <w:rFonts w:eastAsia="Calibri"/>
          <w:kern w:val="2"/>
          <w:sz w:val="20"/>
          <w:szCs w:val="20"/>
          <w14:ligatures w14:val="standardContextual"/>
        </w:rPr>
      </w:pPr>
    </w:p>
    <w:p w14:paraId="478C1A80"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eastAsia="zh-CN"/>
          <w:b w:val="0"/>
          <w:bCs w:val="0"/>
          <w:i w:val="0"/>
          <w:iCs w:val="0"/>
          <w:u w:val="none"/>
          <w:vertAlign w:val="baseline"/>
          <w:rtl w:val="0"/>
        </w:rPr>
        <w:t xml:space="preserve">学校如何应对歧视和性骚扰？</w:t>
      </w:r>
    </w:p>
    <w:p w14:paraId="64E17671"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学校在觉察歧视或性骚扰行为后，必须进行调查并制止此类行为。学校必须解决此类行为对学生在校造成的任何影响，包括消除不友好环境，同时确保此类行为不再发生。</w:t>
      </w:r>
    </w:p>
    <w:p w14:paraId="3889B401" w14:textId="77777777" w:rsidR="00BC2422" w:rsidRPr="00BC2422" w:rsidRDefault="00BC2422" w:rsidP="00BC2422">
      <w:pPr>
        <w:spacing w:after="0"/>
        <w:rPr>
          <w:rFonts w:eastAsia="Calibri"/>
          <w:kern w:val="2"/>
          <w:sz w:val="20"/>
          <w:szCs w:val="20"/>
          <w14:ligatures w14:val="standardContextual"/>
        </w:rPr>
      </w:pPr>
    </w:p>
    <w:p w14:paraId="15CB53DF"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eastAsia="zh-CN"/>
          <w:b w:val="0"/>
          <w:bCs w:val="0"/>
          <w:i w:val="0"/>
          <w:iCs w:val="0"/>
          <w:u w:val="none"/>
          <w:vertAlign w:val="baseline"/>
          <w:rtl w:val="0"/>
        </w:rPr>
        <w:t xml:space="preserve">如果我担心受到歧视或骚扰，我该怎么办？</w:t>
      </w:r>
    </w:p>
    <w:p w14:paraId="345D4CC2"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zh-CN"/>
          <w:b w:val="1"/>
          <w:bCs w:val="1"/>
          <w:i w:val="0"/>
          <w:iCs w:val="0"/>
          <w:u w:val="none"/>
          <w:vertAlign w:val="baseline"/>
          <w:rtl w:val="0"/>
        </w:rPr>
        <w:t xml:space="preserve">与协调员交谈或提交书面投诉。</w:t>
      </w:r>
      <w:r>
        <w:rPr>
          <w:rFonts w:eastAsia="Calibri"/>
          <w:kern w:val="2"/>
          <w:sz w:val="20"/>
          <w:szCs w:val="20"/>
          <w14:ligatures w14:val="standardContextual"/>
          <w:lang w:eastAsia="zh-CN"/>
          <w:b w:val="0"/>
          <w:bCs w:val="0"/>
          <w:i w:val="0"/>
          <w:iCs w:val="0"/>
          <w:u w:val="none"/>
          <w:vertAlign w:val="baseline"/>
          <w:rtl w:val="0"/>
        </w:rPr>
        <w:t xml:space="preserve">可以向以下学区工作人员告知疑虑、提出问题或寻求解决手段。</w:t>
      </w:r>
    </w:p>
    <w:p w14:paraId="7A567189" w14:textId="77777777" w:rsidR="00BC2422" w:rsidRPr="00BC2422" w:rsidRDefault="00BC2422" w:rsidP="00BC2422">
      <w:pPr>
        <w:spacing w:after="0"/>
        <w:rPr>
          <w:rFonts w:eastAsia="Calibri"/>
          <w:kern w:val="2"/>
          <w:sz w:val="8"/>
          <w:szCs w:val="8"/>
          <w14:ligatures w14:val="standardContextual"/>
        </w:rPr>
      </w:pPr>
    </w:p>
    <w:p w14:paraId="614E8469"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对歧视问题的担忧： </w:t>
      </w:r>
    </w:p>
    <w:p w14:paraId="1C3AA2DD" w14:textId="3C7D32F3"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民事协调员 (Civil Rights Coordinator)：</w:t>
      </w:r>
      <w:r>
        <w:rPr>
          <w:rFonts w:eastAsia="Calibri"/>
          <w:color w:val="C00000"/>
          <w:kern w:val="2"/>
          <w:sz w:val="20"/>
          <w:szCs w:val="20"/>
          <w14:ligatures w14:val="standardContextual"/>
          <w:lang w:eastAsia="zh-CN"/>
          <w:b w:val="0"/>
          <w:bCs w:val="0"/>
          <w:i w:val="0"/>
          <w:iCs w:val="0"/>
          <w:u w:val="none"/>
          <w:vertAlign w:val="baseline"/>
          <w:rtl w:val="0"/>
        </w:rPr>
        <w:t xml:space="preserve">NAME, TITLE, CONTACT (Address, Email, Phone)</w:t>
      </w:r>
    </w:p>
    <w:p w14:paraId="1086AF49" w14:textId="77777777" w:rsidR="00BC2422" w:rsidRPr="00BC2422" w:rsidRDefault="00BC2422" w:rsidP="00BC2422">
      <w:pPr>
        <w:spacing w:after="0"/>
        <w:ind w:left="720"/>
        <w:rPr>
          <w:rFonts w:eastAsia="Calibri"/>
          <w:kern w:val="2"/>
          <w:sz w:val="10"/>
          <w:szCs w:val="10"/>
          <w14:ligatures w14:val="standardContextual"/>
        </w:rPr>
      </w:pPr>
    </w:p>
    <w:p w14:paraId="19FF4370"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对性别歧视（包括性骚扰）的担忧： </w:t>
      </w:r>
    </w:p>
    <w:p w14:paraId="70CAD0D6" w14:textId="2E3E2774"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依照第九章规定指定的协调员 (Title IX Coordinator)：</w:t>
      </w:r>
      <w:r>
        <w:rPr>
          <w:rFonts w:eastAsia="Calibri"/>
          <w:color w:val="C00000"/>
          <w:kern w:val="2"/>
          <w:sz w:val="20"/>
          <w:szCs w:val="20"/>
          <w14:ligatures w14:val="standardContextual"/>
          <w:lang w:eastAsia="zh-CN"/>
          <w:b w:val="0"/>
          <w:bCs w:val="0"/>
          <w:i w:val="0"/>
          <w:iCs w:val="0"/>
          <w:u w:val="none"/>
          <w:vertAlign w:val="baseline"/>
          <w:rtl w:val="0"/>
        </w:rPr>
        <w:t xml:space="preserve">NAME, TITLE, CONTACT (Address, Email, Phone)</w:t>
      </w:r>
    </w:p>
    <w:p w14:paraId="2FBAA7F1" w14:textId="77777777" w:rsidR="00BC2422" w:rsidRPr="00BC2422" w:rsidRDefault="00BC2422" w:rsidP="00BC2422">
      <w:pPr>
        <w:spacing w:after="0"/>
        <w:ind w:left="720"/>
        <w:rPr>
          <w:rFonts w:eastAsia="Calibri"/>
          <w:kern w:val="2"/>
          <w:sz w:val="8"/>
          <w:szCs w:val="8"/>
          <w14:ligatures w14:val="standardContextual"/>
        </w:rPr>
      </w:pPr>
    </w:p>
    <w:p w14:paraId="26C98851"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对残疾歧视的担忧： </w:t>
      </w:r>
    </w:p>
    <w:p w14:paraId="1C7F5502" w14:textId="0C72E169"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依照第 504 节规定指定的协调员 (Section 504 Coordinator)：</w:t>
      </w:r>
      <w:r>
        <w:rPr>
          <w:rFonts w:eastAsia="Calibri"/>
          <w:color w:val="C00000"/>
          <w:kern w:val="2"/>
          <w:sz w:val="20"/>
          <w:szCs w:val="20"/>
          <w14:ligatures w14:val="standardContextual"/>
          <w:lang w:eastAsia="zh-CN"/>
          <w:b w:val="0"/>
          <w:bCs w:val="0"/>
          <w:i w:val="0"/>
          <w:iCs w:val="0"/>
          <w:u w:val="none"/>
          <w:vertAlign w:val="baseline"/>
          <w:rtl w:val="0"/>
        </w:rPr>
        <w:t xml:space="preserve">NAME, TITLE, CONTACT (Address, Email, Phone)</w:t>
      </w:r>
    </w:p>
    <w:p w14:paraId="5BECEF70" w14:textId="77777777" w:rsidR="00BC2422" w:rsidRPr="00BC2422" w:rsidRDefault="00BC2422" w:rsidP="00BC2422">
      <w:pPr>
        <w:spacing w:after="0"/>
        <w:ind w:left="720"/>
        <w:rPr>
          <w:rFonts w:eastAsia="Calibri"/>
          <w:kern w:val="2"/>
          <w:sz w:val="8"/>
          <w:szCs w:val="8"/>
          <w14:ligatures w14:val="standardContextual"/>
        </w:rPr>
      </w:pPr>
    </w:p>
    <w:p w14:paraId="2BAA80FE"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对性别认同歧视的担忧： </w:t>
      </w:r>
    </w:p>
    <w:p w14:paraId="472359EE" w14:textId="432C101C"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性别包容学校协调员 (Gender-Inclusive Schools Coordinator)：</w:t>
      </w:r>
      <w:r>
        <w:rPr>
          <w:rFonts w:eastAsia="Calibri"/>
          <w:color w:val="C00000"/>
          <w:kern w:val="2"/>
          <w:sz w:val="20"/>
          <w:szCs w:val="20"/>
          <w14:ligatures w14:val="standardContextual"/>
          <w:lang w:eastAsia="zh-CN"/>
          <w:b w:val="0"/>
          <w:bCs w:val="0"/>
          <w:i w:val="0"/>
          <w:iCs w:val="0"/>
          <w:u w:val="none"/>
          <w:vertAlign w:val="baseline"/>
          <w:rtl w:val="0"/>
        </w:rPr>
        <w:t xml:space="preserve">NAME, TITLE, CONTACT (Address, Email, Phone)</w:t>
      </w:r>
    </w:p>
    <w:p w14:paraId="323DC824" w14:textId="77777777" w:rsidR="00BC2422" w:rsidRPr="00BC2422" w:rsidRDefault="00BC2422" w:rsidP="00BC2422">
      <w:pPr>
        <w:spacing w:after="0"/>
        <w:ind w:left="720"/>
        <w:rPr>
          <w:rFonts w:eastAsia="Calibri"/>
          <w:kern w:val="2"/>
          <w:sz w:val="20"/>
          <w:szCs w:val="20"/>
          <w14:ligatures w14:val="standardContextual"/>
        </w:rPr>
      </w:pPr>
    </w:p>
    <w:p w14:paraId="0733EE44"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zh-CN"/>
          <w:b w:val="1"/>
          <w:bCs w:val="1"/>
          <w:i w:val="0"/>
          <w:iCs w:val="0"/>
          <w:u w:val="none"/>
          <w:vertAlign w:val="baseline"/>
          <w:rtl w:val="0"/>
        </w:rPr>
        <w:t xml:space="preserve">提交书面投诉</w:t>
      </w:r>
      <w:r>
        <w:rPr>
          <w:rFonts w:eastAsia="Calibri"/>
          <w:kern w:val="2"/>
          <w:sz w:val="20"/>
          <w:szCs w:val="20"/>
          <w14:ligatures w14:val="standardContextual"/>
          <w:lang w:eastAsia="zh-CN"/>
          <w:b w:val="0"/>
          <w:bCs w:val="0"/>
          <w:i w:val="0"/>
          <w:iCs w:val="0"/>
          <w:u w:val="none"/>
          <w:vertAlign w:val="baseline"/>
          <w:rtl w:val="0"/>
        </w:rPr>
        <w:t xml:space="preserve">，描述可能存在歧视的行为或事件，并通过邮寄、传真、电子邮件或亲手递送的方式提交给校长、学监或 Civil Rights Coordinator。请在行为或事件发生后一年内尽快提交投诉，以便及时调查。 </w:t>
      </w:r>
    </w:p>
    <w:p w14:paraId="6E484A5E" w14:textId="77777777" w:rsidR="00BC2422" w:rsidRPr="00BC2422" w:rsidRDefault="00BC2422" w:rsidP="00BC2422">
      <w:pPr>
        <w:widowControl w:val="0"/>
        <w:spacing w:after="0" w:line="240" w:lineRule="auto"/>
        <w:rPr>
          <w:rFonts w:eastAsia="Calibri"/>
          <w:bCs/>
          <w:kern w:val="2"/>
          <w:sz w:val="20"/>
          <w:szCs w:val="20"/>
          <w14:ligatures w14:val="standardContextual"/>
        </w:rPr>
      </w:pPr>
      <w:bookmarkStart w:id="0" w:name="_Hlk60916593"/>
    </w:p>
    <w:p w14:paraId="6659E3AB"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eastAsia="zh-CN"/>
          <w:b w:val="0"/>
          <w:bCs w:val="0"/>
          <w:i w:val="0"/>
          <w:iCs w:val="0"/>
          <w:u w:val="none"/>
          <w:vertAlign w:val="baseline"/>
          <w:rtl w:val="0"/>
        </w:rPr>
        <w:t xml:space="preserve">提出歧视投诉后会发生什么？</w:t>
      </w:r>
    </w:p>
    <w:bookmarkEnd w:id="0"/>
    <w:p w14:paraId="21800A23"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Civil Rights Coordinator 将向你提供一份学区歧视投诉程序的副本。Civil Rights Coordinator 必须确保迅速展开全面调查。如未另行商定时限，则调查必须在 30 个学校上课日内完成。如果投诉涉及特殊情况，需要进行更长时间的调查，Civil Rights Coordinator 将以书面形式告知预计答复日期。</w:t>
      </w:r>
    </w:p>
    <w:p w14:paraId="4811B396" w14:textId="77777777" w:rsidR="00BC2422" w:rsidRPr="00BC2422" w:rsidRDefault="00BC2422" w:rsidP="00BC2422">
      <w:pPr>
        <w:spacing w:after="0"/>
        <w:rPr>
          <w:rFonts w:eastAsia="Calibri"/>
          <w:kern w:val="2"/>
          <w:sz w:val="20"/>
          <w:szCs w:val="20"/>
          <w14:ligatures w14:val="standardContextual"/>
        </w:rPr>
      </w:pPr>
    </w:p>
    <w:p w14:paraId="6A23574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调查结束后，学监或调查负责人将向你发送一份书面答复。答复将包含如下内容： </w:t>
      </w:r>
    </w:p>
    <w:p w14:paraId="68D86488"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调查结果概述 </w:t>
      </w:r>
    </w:p>
    <w:p w14:paraId="5095AD84"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确定学区是否遵守民事法 </w:t>
      </w:r>
    </w:p>
    <w:p w14:paraId="192E8150"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需要采取的纠正措施或补救办法 </w:t>
      </w:r>
    </w:p>
    <w:p w14:paraId="2823A42B"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关于如何对决定提出申述的说明</w:t>
      </w:r>
    </w:p>
    <w:p w14:paraId="7A5DD1BF" w14:textId="77777777" w:rsidR="00BC2422" w:rsidRPr="00BC2422" w:rsidRDefault="00BC2422" w:rsidP="00BC2422">
      <w:pPr>
        <w:spacing w:after="0"/>
        <w:rPr>
          <w:rFonts w:eastAsia="Calibri"/>
          <w:kern w:val="2"/>
          <w:sz w:val="20"/>
          <w:szCs w:val="20"/>
          <w14:ligatures w14:val="standardContextual"/>
        </w:rPr>
      </w:pPr>
    </w:p>
    <w:p w14:paraId="7C447B34" w14:textId="77777777" w:rsidR="00BC2422" w:rsidRPr="00BC2422" w:rsidRDefault="00BC2422" w:rsidP="00BC2422">
      <w:pPr>
        <w:spacing w:after="0"/>
        <w:rPr>
          <w:rFonts w:eastAsia="Calibri"/>
          <w:kern w:val="2"/>
          <w:sz w:val="20"/>
          <w:szCs w:val="20"/>
          <w:u w:val="single"/>
          <w14:ligatures w14:val="standardContextual"/>
        </w:rPr>
        <w:bidi w:val="0"/>
      </w:pPr>
      <w:r>
        <w:rPr>
          <w:rFonts w:eastAsia="Yu Gothic Light"/>
          <w:color w:val="2F5496"/>
          <w:kern w:val="2"/>
          <w:sz w:val="24"/>
          <w:szCs w:val="24"/>
          <w14:ligatures w14:val="standardContextual"/>
          <w:lang w:eastAsia="zh-CN"/>
          <w:b w:val="0"/>
          <w:bCs w:val="0"/>
          <w:i w:val="0"/>
          <w:iCs w:val="0"/>
          <w:u w:val="none"/>
          <w:vertAlign w:val="baseline"/>
          <w:rtl w:val="0"/>
        </w:rPr>
        <w:t xml:space="preserve">如果我不认可调查结果，下一步该怎么做？</w:t>
      </w:r>
    </w:p>
    <w:p w14:paraId="6A376C9B"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如果不认可投诉结果，可以就相关决定向 </w:t>
      </w:r>
      <w:r>
        <w:rPr>
          <w:rFonts w:eastAsia="Calibri"/>
          <w:color w:val="C00000"/>
          <w:kern w:val="2"/>
          <w:sz w:val="20"/>
          <w:szCs w:val="20"/>
          <w14:ligatures w14:val="standardContextual"/>
          <w:lang w:eastAsia="zh-CN"/>
          <w:b w:val="0"/>
          <w:bCs w:val="0"/>
          <w:i w:val="0"/>
          <w:iCs w:val="0"/>
          <w:u w:val="none"/>
          <w:vertAlign w:val="baseline"/>
          <w:rtl w:val="0"/>
        </w:rPr>
        <w:t xml:space="preserve">[identify the decision maker on appeal identified in board policy (e.g., the School Board]</w:t>
      </w:r>
      <w:r>
        <w:rPr>
          <w:rFonts w:eastAsia="Calibri"/>
          <w:kern w:val="2"/>
          <w:sz w:val="20"/>
          <w:szCs w:val="20"/>
          <w14:ligatures w14:val="standardContextual"/>
          <w:lang w:eastAsia="zh-CN"/>
          <w:b w:val="0"/>
          <w:bCs w:val="0"/>
          <w:i w:val="0"/>
          <w:iCs w:val="0"/>
          <w:u w:val="none"/>
          <w:vertAlign w:val="baseline"/>
          <w:rtl w:val="0"/>
        </w:rPr>
        <w:t xml:space="preserve"> 提出申诉，再由其提交给公共教学学监办公室 (Office of Superintendent of Public Instruction, OSPI) 。有关流程的详细信息，包括关键时间节点，请参见学区 Nondiscrimination Procedure (</w:t>
      </w:r>
      <w:r>
        <w:rPr>
          <w:rFonts w:eastAsia="Calibri"/>
          <w:color w:val="C00000"/>
          <w:kern w:val="2"/>
          <w:sz w:val="20"/>
          <w:szCs w:val="20"/>
          <w14:ligatures w14:val="standardContextual"/>
          <w:lang w:eastAsia="zh-CN"/>
          <w:b w:val="0"/>
          <w:bCs w:val="0"/>
          <w:i w:val="0"/>
          <w:iCs w:val="0"/>
          <w:u w:val="none"/>
          <w:vertAlign w:val="baseline"/>
          <w:rtl w:val="0"/>
        </w:rPr>
        <w:t xml:space="preserve">3210P</w:t>
      </w:r>
      <w:r>
        <w:rPr>
          <w:rFonts w:eastAsia="Calibri"/>
          <w:kern w:val="2"/>
          <w:sz w:val="20"/>
          <w:szCs w:val="20"/>
          <w14:ligatures w14:val="standardContextual"/>
          <w:lang w:eastAsia="zh-CN"/>
          <w:b w:val="0"/>
          <w:bCs w:val="0"/>
          <w:i w:val="0"/>
          <w:iCs w:val="0"/>
          <w:u w:val="none"/>
          <w:vertAlign w:val="baseline"/>
          <w:rtl w:val="0"/>
        </w:rPr>
        <w:t xml:space="preserve">) 和 Sexual Harassment Procedure (</w:t>
      </w:r>
      <w:r>
        <w:rPr>
          <w:rFonts w:eastAsia="Calibri"/>
          <w:color w:val="C00000"/>
          <w:kern w:val="2"/>
          <w:sz w:val="20"/>
          <w:szCs w:val="20"/>
          <w14:ligatures w14:val="standardContextual"/>
          <w:lang w:eastAsia="zh-CN"/>
          <w:b w:val="0"/>
          <w:bCs w:val="0"/>
          <w:i w:val="0"/>
          <w:iCs w:val="0"/>
          <w:u w:val="none"/>
          <w:vertAlign w:val="baseline"/>
          <w:rtl w:val="0"/>
        </w:rPr>
        <w:t xml:space="preserve">3205P</w:t>
      </w:r>
      <w:r>
        <w:rPr>
          <w:rFonts w:eastAsia="Calibri"/>
          <w:kern w:val="2"/>
          <w:sz w:val="20"/>
          <w:szCs w:val="20"/>
          <w14:ligatures w14:val="standardContextual"/>
          <w:lang w:eastAsia="zh-CN"/>
          <w:b w:val="0"/>
          <w:bCs w:val="0"/>
          <w:i w:val="0"/>
          <w:iCs w:val="0"/>
          <w:u w:val="none"/>
          <w:vertAlign w:val="baseline"/>
          <w:rtl w:val="0"/>
        </w:rPr>
        <w:t xml:space="preserve">)。</w:t>
      </w:r>
    </w:p>
    <w:p w14:paraId="6B4E53BE" w14:textId="77777777" w:rsidR="00BC2422" w:rsidRPr="00BC2422" w:rsidRDefault="00BC2422" w:rsidP="00BC2422">
      <w:pPr>
        <w:spacing w:after="0"/>
        <w:rPr>
          <w:rFonts w:eastAsia="Calibri"/>
          <w:kern w:val="2"/>
          <w:sz w:val="20"/>
          <w:szCs w:val="20"/>
          <w14:ligatures w14:val="standardContextual"/>
        </w:rPr>
      </w:pPr>
    </w:p>
    <w:p w14:paraId="36EF8D45"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eastAsia="zh-CN"/>
          <w:b w:val="0"/>
          <w:bCs w:val="0"/>
          <w:i w:val="0"/>
          <w:iCs w:val="0"/>
          <w:u w:val="none"/>
          <w:vertAlign w:val="baseline"/>
          <w:rtl w:val="0"/>
        </w:rPr>
        <w:t xml:space="preserve">我已提交 HIB 投诉——学校会怎么做？</w:t>
      </w:r>
    </w:p>
    <w:p w14:paraId="1F0B639D" w14:textId="77777777" w:rsidR="00BC2422" w:rsidRPr="00BC2422" w:rsidRDefault="00BC2422" w:rsidP="00BC2422">
      <w:pPr>
        <w:spacing w:after="0"/>
        <w:rPr>
          <w:rFonts w:eastAsia="Calibri"/>
          <w:kern w:val="2"/>
          <w:sz w:val="20"/>
          <w:szCs w:val="20"/>
          <w14:ligatures w14:val="standardContextual"/>
        </w:rPr>
        <w:bidi w:val="0"/>
      </w:pPr>
      <w:bookmarkStart w:id="1" w:name="_Int_1z2i4DhW"/>
      <w:r>
        <w:rPr>
          <w:rFonts w:eastAsia="Calibri"/>
          <w:kern w:val="2"/>
          <w:sz w:val="20"/>
          <w:szCs w:val="20"/>
          <w14:ligatures w14:val="standardContextual"/>
          <w:lang w:eastAsia="zh-CN"/>
          <w:b w:val="0"/>
          <w:bCs w:val="0"/>
          <w:i w:val="0"/>
          <w:iCs w:val="0"/>
          <w:u w:val="none"/>
          <w:vertAlign w:val="baseline"/>
          <w:rtl w:val="0"/>
        </w:rPr>
        <w:t xml:space="preserve">如果骚扰、恐吓或霸凌 (HIB) 与受保护类别有关，也可以归为歧视。</w:t>
      </w:r>
      <w:bookmarkEnd w:id="1"/>
      <w:r>
        <w:rPr>
          <w:rFonts w:eastAsia="Calibri"/>
          <w:kern w:val="2"/>
          <w:sz w:val="20"/>
          <w:szCs w:val="20"/>
          <w14:ligatures w14:val="standardContextual"/>
          <w:lang w:eastAsia="zh-CN"/>
          <w:b w:val="0"/>
          <w:bCs w:val="0"/>
          <w:i w:val="0"/>
          <w:iCs w:val="0"/>
          <w:u w:val="none"/>
          <w:vertAlign w:val="baseline"/>
          <w:rtl w:val="0"/>
        </w:rPr>
        <w:t xml:space="preserve">在向学校提交歧视或性骚扰的 HIB 书面报告后，学校将通知 Civil Rights Coordinator。学区将依照 Nondiscrimination Procedure (</w:t>
      </w:r>
      <w:r>
        <w:rPr>
          <w:rFonts w:eastAsia="Calibri"/>
          <w:color w:val="C00000"/>
          <w:kern w:val="2"/>
          <w:sz w:val="20"/>
          <w:szCs w:val="20"/>
          <w14:ligatures w14:val="standardContextual"/>
          <w:lang w:eastAsia="zh-CN"/>
          <w:b w:val="0"/>
          <w:bCs w:val="0"/>
          <w:i w:val="0"/>
          <w:iCs w:val="0"/>
          <w:u w:val="none"/>
          <w:vertAlign w:val="baseline"/>
          <w:rtl w:val="0"/>
        </w:rPr>
        <w:t xml:space="preserve">3210P</w:t>
      </w:r>
      <w:r>
        <w:rPr>
          <w:rFonts w:eastAsia="Calibri"/>
          <w:kern w:val="2"/>
          <w:sz w:val="20"/>
          <w:szCs w:val="20"/>
          <w14:ligatures w14:val="standardContextual"/>
          <w:lang w:eastAsia="zh-CN"/>
          <w:b w:val="0"/>
          <w:bCs w:val="0"/>
          <w:i w:val="0"/>
          <w:iCs w:val="0"/>
          <w:u w:val="none"/>
          <w:vertAlign w:val="baseline"/>
          <w:rtl w:val="0"/>
        </w:rPr>
        <w:t xml:space="preserve">) 和 HIB Procedure (</w:t>
      </w:r>
      <w:r>
        <w:rPr>
          <w:rFonts w:eastAsia="Calibri"/>
          <w:color w:val="C00000"/>
          <w:kern w:val="2"/>
          <w:sz w:val="20"/>
          <w:szCs w:val="20"/>
          <w14:ligatures w14:val="standardContextual"/>
          <w:lang w:eastAsia="zh-CN"/>
          <w:b w:val="0"/>
          <w:bCs w:val="0"/>
          <w:i w:val="0"/>
          <w:iCs w:val="0"/>
          <w:u w:val="none"/>
          <w:vertAlign w:val="baseline"/>
          <w:rtl w:val="0"/>
        </w:rPr>
        <w:t xml:space="preserve">3207P</w:t>
      </w:r>
      <w:r>
        <w:rPr>
          <w:rFonts w:eastAsia="Calibri"/>
          <w:kern w:val="2"/>
          <w:sz w:val="20"/>
          <w:szCs w:val="20"/>
          <w14:ligatures w14:val="standardContextual"/>
          <w:lang w:eastAsia="zh-CN"/>
          <w:b w:val="0"/>
          <w:bCs w:val="0"/>
          <w:i w:val="0"/>
          <w:iCs w:val="0"/>
          <w:u w:val="none"/>
          <w:vertAlign w:val="baseline"/>
          <w:rtl w:val="0"/>
        </w:rPr>
        <w:t xml:space="preserve">) 对投诉进行调查，以</w:t>
      </w:r>
      <w:r>
        <w:rPr>
          <w:rFonts w:eastAsia="Calibri"/>
          <w:kern w:val="2"/>
          <w:sz w:val="20"/>
          <w:szCs w:val="20"/>
          <w14:ligatures w14:val="standardContextual"/>
          <w:lang w:eastAsia="zh-CN"/>
          <w:b w:val="1"/>
          <w:bCs w:val="1"/>
          <w:i w:val="0"/>
          <w:iCs w:val="0"/>
          <w:u w:val="none"/>
          <w:vertAlign w:val="baseline"/>
          <w:rtl w:val="0"/>
        </w:rPr>
        <w:t xml:space="preserve">全面解决投诉所涉问题</w:t>
      </w:r>
      <w:r>
        <w:rPr>
          <w:rFonts w:eastAsia="Calibri"/>
          <w:kern w:val="2"/>
          <w:sz w:val="20"/>
          <w:szCs w:val="20"/>
          <w14:ligatures w14:val="standardContextual"/>
          <w:lang w:eastAsia="zh-CN"/>
          <w:b w:val="0"/>
          <w:bCs w:val="0"/>
          <w:i w:val="0"/>
          <w:iCs w:val="0"/>
          <w:u w:val="none"/>
          <w:vertAlign w:val="baseline"/>
          <w:rtl w:val="0"/>
        </w:rPr>
        <w:t xml:space="preserve">。</w:t>
      </w:r>
    </w:p>
    <w:p w14:paraId="12F945D2"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eastAsia="zh-CN"/>
          <w:b w:val="0"/>
          <w:bCs w:val="0"/>
          <w:i w:val="0"/>
          <w:iCs w:val="0"/>
          <w:u w:val="none"/>
          <w:vertAlign w:val="baseline"/>
          <w:rtl w:val="0"/>
        </w:rPr>
        <w:t xml:space="preserve">还有哪些人可以在 HIB 或歧视问题上提供帮助？</w:t>
      </w:r>
    </w:p>
    <w:p w14:paraId="7FF83D36"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eastAsia="zh-CN"/>
          <w:b w:val="1"/>
          <w:bCs w:val="1"/>
          <w:i w:val="0"/>
          <w:iCs w:val="0"/>
          <w:u w:val="none"/>
          <w:vertAlign w:val="baseline"/>
          <w:rtl w:val="0"/>
        </w:rPr>
        <w:t xml:space="preserve">Office of Superintendent of Public Instruction (OSPI)</w:t>
      </w:r>
    </w:p>
    <w:p w14:paraId="71513C19"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所有举报必须向学校或学区提出。不过，OSPI 可以帮助学生、家长、社区和教职员工解决有关州法律、HIB 投诉流程以及歧视和性骚扰投诉流程的问题。</w:t>
      </w:r>
    </w:p>
    <w:p w14:paraId="547B721C" w14:textId="77777777" w:rsidR="00BC2422" w:rsidRPr="00BC2422" w:rsidRDefault="00BC2422" w:rsidP="00BC2422">
      <w:pPr>
        <w:spacing w:after="0"/>
        <w:rPr>
          <w:rFonts w:eastAsia="Calibri"/>
          <w:kern w:val="2"/>
          <w:sz w:val="20"/>
          <w:szCs w:val="20"/>
          <w14:ligatures w14:val="standardContextual"/>
        </w:rPr>
      </w:pPr>
    </w:p>
    <w:p w14:paraId="1ED56CB9"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OSPI 学校安全中心 (OSPI School Safety Center)（主要针对骚扰、恐吓和霸凌的问题）</w:t>
      </w:r>
    </w:p>
    <w:p w14:paraId="7CB8B2CB"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bidi w:val="0"/>
      </w:pPr>
      <w:r>
        <w:rPr>
          <w:kern w:val="2"/>
          <w:sz w:val="20"/>
          <w:szCs w:val="20"/>
          <w14:ligatures w14:val="standardContextual"/>
          <w:lang w:eastAsia="zh-CN"/>
          <w:b w:val="0"/>
          <w:bCs w:val="0"/>
          <w:i w:val="0"/>
          <w:iCs w:val="0"/>
          <w:u w:val="none"/>
          <w:vertAlign w:val="baseline"/>
          <w:rtl w:val="0"/>
        </w:rPr>
        <w:t xml:space="preserve">网站：</w:t>
      </w:r>
      <w:r>
        <w:rPr>
          <w:sz w:val="20"/>
          <w:szCs w:val="20"/>
          <w:lang w:eastAsia="zh-CN"/>
          <w:b w:val="0"/>
          <w:bCs w:val="0"/>
          <w:i w:val="0"/>
          <w:iCs w:val="0"/>
          <w:u w:val="none"/>
          <w:vertAlign w:val="baseline"/>
          <w:rtl w:val="0"/>
        </w:rPr>
        <w:t xml:space="preserve">ospi.k12.wa.us/student-success/health-safety/school-safety-center</w:t>
      </w:r>
      <w:r>
        <w:rPr>
          <w:sz w:val="20"/>
          <w:szCs w:val="20"/>
          <w:lang w:eastAsia="zh-CN"/>
          <w:b w:val="0"/>
          <w:bCs w:val="0"/>
          <w:i w:val="0"/>
          <w:iCs w:val="0"/>
          <w:u w:val="none"/>
          <w:vertAlign w:val="baseline"/>
          <w:rtl w:val="0"/>
        </w:rPr>
        <w:t xml:space="preserve"> </w:t>
      </w:r>
    </w:p>
    <w:p w14:paraId="54B021C9"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bidi w:val="0"/>
      </w:pPr>
      <w:r>
        <w:rPr>
          <w:rFonts w:eastAsia="Times New Roman"/>
          <w:kern w:val="2"/>
          <w:sz w:val="20"/>
          <w:szCs w:val="20"/>
          <w14:ligatures w14:val="standardContextual"/>
          <w:lang w:eastAsia="zh-CN"/>
          <w:b w:val="0"/>
          <w:bCs w:val="0"/>
          <w:i w:val="0"/>
          <w:iCs w:val="0"/>
          <w:u w:val="none"/>
          <w:vertAlign w:val="baseline"/>
          <w:rtl w:val="0"/>
        </w:rPr>
        <w:t xml:space="preserve">电子邮件：</w:t>
      </w:r>
      <w:hyperlink r:id="rId15" w:history="1">
        <w:r>
          <w:rPr>
            <w:rFonts w:eastAsia="Times New Roman"/>
            <w:color w:val="0563C1"/>
            <w:sz w:val="20"/>
            <w:szCs w:val="20"/>
            <w:lang w:eastAsia="zh-CN"/>
            <w:b w:val="0"/>
            <w:bCs w:val="0"/>
            <w:i w:val="0"/>
            <w:iCs w:val="0"/>
            <w:u w:val="single"/>
            <w:vertAlign w:val="baseline"/>
            <w:rtl w:val="0"/>
          </w:rPr>
          <w:t xml:space="preserve">schoolsafety@k12.wa.us</w:t>
        </w:r>
      </w:hyperlink>
    </w:p>
    <w:p w14:paraId="040D0898"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bidi w:val="0"/>
      </w:pPr>
      <w:r>
        <w:rPr>
          <w:kern w:val="2"/>
          <w:sz w:val="20"/>
          <w:szCs w:val="20"/>
          <w14:ligatures w14:val="standardContextual"/>
          <w:lang w:eastAsia="zh-CN"/>
          <w:b w:val="0"/>
          <w:bCs w:val="0"/>
          <w:i w:val="0"/>
          <w:iCs w:val="0"/>
          <w:u w:val="none"/>
          <w:vertAlign w:val="baseline"/>
          <w:rtl w:val="0"/>
        </w:rPr>
        <w:t xml:space="preserve">电话：</w:t>
      </w:r>
      <w:r>
        <w:rPr>
          <w:sz w:val="20"/>
          <w:szCs w:val="20"/>
          <w:lang w:eastAsia="zh-CN"/>
          <w:b w:val="0"/>
          <w:bCs w:val="0"/>
          <w:i w:val="0"/>
          <w:iCs w:val="0"/>
          <w:u w:val="none"/>
          <w:vertAlign w:val="baseline"/>
          <w:rtl w:val="0"/>
        </w:rPr>
        <w:t xml:space="preserve">360-725-6068</w:t>
      </w:r>
    </w:p>
    <w:p w14:paraId="030F6A44" w14:textId="77777777" w:rsidR="00BC2422" w:rsidRPr="00BC2422" w:rsidRDefault="00BC2422" w:rsidP="00BC2422">
      <w:pPr>
        <w:spacing w:after="0" w:line="240" w:lineRule="auto"/>
        <w:ind w:left="720"/>
        <w:rPr>
          <w:rFonts w:eastAsia="Calibri"/>
          <w:kern w:val="2"/>
          <w:sz w:val="20"/>
          <w:szCs w:val="20"/>
          <w14:ligatures w14:val="standardContextual"/>
        </w:rPr>
      </w:pPr>
    </w:p>
    <w:p w14:paraId="016C6B47"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OSPI 平等和民事办公室 (OSPI Equity and Civil Rights Office)（主要针对歧视和性骚扰的问题）。</w:t>
      </w:r>
    </w:p>
    <w:p w14:paraId="375C3B98"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网站：</w:t>
      </w:r>
      <w:hyperlink r:id="rId16" w:history="1">
        <w:r>
          <w:rPr>
            <w:rFonts w:eastAsia="Calibri"/>
            <w:color w:val="0563C1"/>
            <w:kern w:val="2"/>
            <w:sz w:val="20"/>
            <w:szCs w:val="20"/>
            <w14:ligatures w14:val="standardContextual"/>
            <w:lang w:eastAsia="zh-CN"/>
            <w:b w:val="0"/>
            <w:bCs w:val="0"/>
            <w:i w:val="0"/>
            <w:iCs w:val="0"/>
            <w:u w:val="single"/>
            <w:vertAlign w:val="baseline"/>
            <w:rtl w:val="0"/>
          </w:rPr>
          <w:t xml:space="preserve">ospi.k12.wa.us/policy-funding/equity-and-civil-rights</w:t>
        </w:r>
      </w:hyperlink>
      <w:r>
        <w:rPr>
          <w:rFonts w:eastAsia="Calibri"/>
          <w:color w:val="0563C1"/>
          <w:kern w:val="2"/>
          <w:sz w:val="20"/>
          <w:szCs w:val="20"/>
          <w14:ligatures w14:val="standardContextual"/>
          <w:lang w:eastAsia="zh-CN"/>
          <w:b w:val="0"/>
          <w:bCs w:val="0"/>
          <w:i w:val="0"/>
          <w:iCs w:val="0"/>
          <w:u w:val="single"/>
          <w:vertAlign w:val="baseline"/>
          <w:rtl w:val="0"/>
        </w:rPr>
        <w:t xml:space="preserve"> </w:t>
      </w:r>
    </w:p>
    <w:p w14:paraId="6866F48D"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电子邮件：</w:t>
      </w:r>
      <w:hyperlink r:id="rId17" w:history="1">
        <w:r>
          <w:rPr>
            <w:rFonts w:eastAsia="Calibri"/>
            <w:color w:val="0563C1"/>
            <w:kern w:val="2"/>
            <w:sz w:val="20"/>
            <w:szCs w:val="20"/>
            <w14:ligatures w14:val="standardContextual"/>
            <w:lang w:eastAsia="zh-CN"/>
            <w:b w:val="0"/>
            <w:bCs w:val="0"/>
            <w:i w:val="0"/>
            <w:iCs w:val="0"/>
            <w:u w:val="single"/>
            <w:vertAlign w:val="baseline"/>
            <w:rtl w:val="0"/>
          </w:rPr>
          <w:t xml:space="preserve">equity@k12.wa.us</w:t>
        </w:r>
      </w:hyperlink>
    </w:p>
    <w:p w14:paraId="50C0B71D"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电话：360-725-6162</w:t>
      </w:r>
    </w:p>
    <w:p w14:paraId="0C3DB0F9" w14:textId="77777777" w:rsidR="00BC2422" w:rsidRPr="00BC2422" w:rsidRDefault="00BC2422" w:rsidP="00BC2422">
      <w:pPr>
        <w:spacing w:after="0"/>
        <w:rPr>
          <w:rFonts w:eastAsia="Calibri"/>
          <w:kern w:val="2"/>
          <w:sz w:val="20"/>
          <w:szCs w:val="20"/>
          <w14:ligatures w14:val="standardContextual"/>
        </w:rPr>
      </w:pPr>
    </w:p>
    <w:p w14:paraId="35BB0757"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eastAsia="zh-CN"/>
          <w:b w:val="1"/>
          <w:bCs w:val="1"/>
          <w:i w:val="0"/>
          <w:iCs w:val="0"/>
          <w:u w:val="none"/>
          <w:vertAlign w:val="baseline"/>
          <w:rtl w:val="0"/>
        </w:rPr>
        <w:t xml:space="preserve">Washington 州长教育监察员办公室</w:t>
      </w:r>
    </w:p>
    <w:p w14:paraId="63156800" w14:textId="77777777" w:rsidR="00BC2422" w:rsidRPr="00BC2422" w:rsidRDefault="00BC2422" w:rsidP="00BC2422">
      <w:pPr>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Washington 州长 (Washington State Governor) 教育监察员办公室 (Office of the Education Ombuds, OEO) 将与家庭、社区和学校通力合作，解决问题，确保每个学生都能充分参与 Washington K-12 公立学校的学习并茁壮成长。OEO 可提供非正式的冲突解决工具、指导、引导，以及有关家庭、社区参与和系统宣传的培训。 </w:t>
      </w:r>
    </w:p>
    <w:p w14:paraId="4743A835" w14:textId="77777777" w:rsidR="00BC2422" w:rsidRPr="00BC2422" w:rsidRDefault="00BC2422" w:rsidP="00BC2422">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网站：</w:t>
      </w:r>
      <w:hyperlink r:id="rId18" w:history="1">
        <w:r>
          <w:rPr>
            <w:rFonts w:eastAsia="Calibri"/>
            <w:color w:val="0563C1"/>
            <w:kern w:val="2"/>
            <w:sz w:val="20"/>
            <w:szCs w:val="20"/>
            <w14:ligatures w14:val="standardContextual"/>
            <w:lang w:eastAsia="zh-CN"/>
            <w:b w:val="0"/>
            <w:bCs w:val="0"/>
            <w:i w:val="0"/>
            <w:iCs w:val="0"/>
            <w:u w:val="single"/>
            <w:vertAlign w:val="baseline"/>
            <w:rtl w:val="0"/>
          </w:rPr>
          <w:t xml:space="preserve">www.oeo.wa.gov</w:t>
        </w:r>
      </w:hyperlink>
      <w:r>
        <w:rPr>
          <w:rFonts w:eastAsia="Calibri"/>
          <w:kern w:val="2"/>
          <w:sz w:val="20"/>
          <w:szCs w:val="20"/>
          <w14:ligatures w14:val="standardContextual"/>
          <w:lang w:eastAsia="zh-CN"/>
          <w:b w:val="0"/>
          <w:bCs w:val="0"/>
          <w:i w:val="0"/>
          <w:iCs w:val="0"/>
          <w:u w:val="none"/>
          <w:vertAlign w:val="baseline"/>
          <w:rtl w:val="0"/>
        </w:rPr>
        <w:t xml:space="preserve"> </w:t>
      </w:r>
    </w:p>
    <w:p w14:paraId="0998DBCA" w14:textId="77777777" w:rsidR="00BC2422" w:rsidRPr="00BC2422" w:rsidRDefault="00BC2422" w:rsidP="00BC2422">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电子邮件：</w:t>
      </w:r>
      <w:hyperlink r:id="rId19" w:history="1">
        <w:r>
          <w:rPr>
            <w:rFonts w:eastAsia="Calibri"/>
            <w:color w:val="0563C1"/>
            <w:kern w:val="2"/>
            <w:sz w:val="20"/>
            <w:szCs w:val="20"/>
            <w14:ligatures w14:val="standardContextual"/>
            <w:lang w:eastAsia="zh-CN"/>
            <w:b w:val="0"/>
            <w:bCs w:val="0"/>
            <w:i w:val="0"/>
            <w:iCs w:val="0"/>
            <w:u w:val="single"/>
            <w:vertAlign w:val="baseline"/>
            <w:rtl w:val="0"/>
          </w:rPr>
          <w:t xml:space="preserve">oeoinfo@gov.wa.gov</w:t>
        </w:r>
      </w:hyperlink>
      <w:r>
        <w:rPr>
          <w:rFonts w:eastAsia="Calibri"/>
          <w:kern w:val="2"/>
          <w:sz w:val="20"/>
          <w:szCs w:val="20"/>
          <w14:ligatures w14:val="standardContextual"/>
          <w:lang w:eastAsia="zh-CN"/>
          <w:b w:val="0"/>
          <w:bCs w:val="0"/>
          <w:i w:val="0"/>
          <w:iCs w:val="0"/>
          <w:u w:val="none"/>
          <w:vertAlign w:val="baseline"/>
          <w:rtl w:val="0"/>
        </w:rPr>
        <w:t xml:space="preserve"> </w:t>
      </w:r>
    </w:p>
    <w:p w14:paraId="48348263" w14:textId="77777777" w:rsidR="00BC2422" w:rsidRDefault="00BC2422" w:rsidP="00BC2422">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电话：1-866-297-2597</w:t>
      </w:r>
    </w:p>
    <w:p w14:paraId="059EF3D7" w14:textId="619A5151" w:rsidR="00F9322D" w:rsidRPr="00A44C94" w:rsidRDefault="00F9322D" w:rsidP="00F9322D">
      <w:pPr>
        <w:spacing w:after="0"/>
        <w:rPr>
          <w:rFonts w:eastAsia="Calibri"/>
          <w:b/>
          <w:bCs/>
          <w:kern w:val="2"/>
          <w:sz w:val="20"/>
          <w:szCs w:val="20"/>
          <w14:ligatures w14:val="standardContextual"/>
        </w:rPr>
        <w:bidi w:val="0"/>
      </w:pPr>
      <w:r>
        <w:rPr>
          <w:rFonts w:eastAsia="Calibri"/>
          <w:kern w:val="2"/>
          <w:sz w:val="20"/>
          <w:szCs w:val="20"/>
          <w14:ligatures w14:val="standardContextual"/>
          <w:lang w:eastAsia="zh-CN"/>
          <w:b w:val="1"/>
          <w:bCs w:val="1"/>
          <w:i w:val="0"/>
          <w:iCs w:val="0"/>
          <w:u w:val="none"/>
          <w:vertAlign w:val="baseline"/>
          <w:rtl w:val="0"/>
        </w:rPr>
        <w:t xml:space="preserve">美国教育部民事办公室</w:t>
      </w:r>
    </w:p>
    <w:p w14:paraId="3DFD423E" w14:textId="579B6AFB" w:rsidR="00F9322D" w:rsidRPr="00A44C94" w:rsidRDefault="00F9322D" w:rsidP="00F9322D">
      <w:pPr>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美国教育部 (U.S. Department of Education) 民事办公室 (Office for Civil Rights, OCR) 在公立学校执行联邦非歧视法，禁止基于性别、种族、肤色、民族血统、残疾和年龄的歧视。OCR 另设歧视投诉流程。</w:t>
      </w:r>
    </w:p>
    <w:p w14:paraId="37E314C6" w14:textId="29924032" w:rsidR="00F9322D" w:rsidRPr="00A44C94" w:rsidRDefault="00F9322D" w:rsidP="00F9322D">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网站：</w:t>
      </w:r>
      <w:hyperlink r:id="rId20" w:history="1">
        <w:r>
          <w:rPr>
            <w:rStyle w:val="Hyperlink"/>
            <w:rFonts w:eastAsia="Calibri"/>
            <w:kern w:val="2"/>
            <w:sz w:val="20"/>
            <w:szCs w:val="20"/>
            <w14:ligatures w14:val="standardContextual"/>
            <w:lang w:eastAsia="zh-CN"/>
            <w:b w:val="0"/>
            <w:bCs w:val="0"/>
            <w:i w:val="0"/>
            <w:iCs w:val="0"/>
            <w:u w:val="single"/>
            <w:vertAlign w:val="baseline"/>
            <w:rtl w:val="0"/>
          </w:rPr>
          <w:t xml:space="preserve">https://www2.ed.gov/about/offices/list/ocr/index.html</w:t>
        </w:r>
      </w:hyperlink>
      <w:r>
        <w:rPr>
          <w:rFonts w:eastAsia="Calibri"/>
          <w:kern w:val="2"/>
          <w:sz w:val="20"/>
          <w:szCs w:val="20"/>
          <w14:ligatures w14:val="standardContextual"/>
          <w:lang w:eastAsia="zh-CN"/>
          <w:b w:val="0"/>
          <w:bCs w:val="0"/>
          <w:i w:val="0"/>
          <w:iCs w:val="0"/>
          <w:u w:val="none"/>
          <w:vertAlign w:val="baseline"/>
          <w:rtl w:val="0"/>
        </w:rPr>
        <w:t xml:space="preserve"> </w:t>
      </w:r>
    </w:p>
    <w:p w14:paraId="1DA0B803" w14:textId="3AACACF0" w:rsidR="00F9322D" w:rsidRPr="00A44C94" w:rsidRDefault="00F9322D" w:rsidP="00F9322D">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电子邮件：</w:t>
      </w:r>
      <w:hyperlink r:id="rId21" w:history="1">
        <w:r>
          <w:rPr>
            <w:rStyle w:val="Hyperlink"/>
            <w:rFonts w:eastAsia="Calibri"/>
            <w:kern w:val="2"/>
            <w:sz w:val="20"/>
            <w:szCs w:val="20"/>
            <w14:ligatures w14:val="standardContextual"/>
            <w:lang w:eastAsia="zh-CN"/>
            <w:b w:val="0"/>
            <w:bCs w:val="0"/>
            <w:i w:val="0"/>
            <w:iCs w:val="0"/>
            <w:u w:val="single"/>
            <w:vertAlign w:val="baseline"/>
            <w:rtl w:val="0"/>
          </w:rPr>
          <w:t xml:space="preserve">orc@ed.gov</w:t>
        </w:r>
      </w:hyperlink>
      <w:r>
        <w:rPr>
          <w:rFonts w:eastAsia="Calibri"/>
          <w:kern w:val="2"/>
          <w:sz w:val="20"/>
          <w:szCs w:val="20"/>
          <w14:ligatures w14:val="standardContextual"/>
          <w:lang w:eastAsia="zh-CN"/>
          <w:b w:val="0"/>
          <w:bCs w:val="0"/>
          <w:i w:val="0"/>
          <w:iCs w:val="0"/>
          <w:u w:val="none"/>
          <w:vertAlign w:val="baseline"/>
          <w:rtl w:val="0"/>
        </w:rPr>
        <w:t xml:space="preserve"> </w:t>
      </w:r>
    </w:p>
    <w:p w14:paraId="527C4CE6" w14:textId="41D90B15" w:rsidR="00F9322D" w:rsidRPr="00A44C94" w:rsidRDefault="00F9322D" w:rsidP="00F9322D">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电话：800-421-3481</w:t>
      </w:r>
    </w:p>
    <w:p w14:paraId="217AFE09"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eastAsia="zh-CN"/>
          <w:b w:val="0"/>
          <w:bCs w:val="0"/>
          <w:i w:val="0"/>
          <w:iCs w:val="0"/>
          <w:u w:val="none"/>
          <w:vertAlign w:val="baseline"/>
          <w:rtl w:val="0"/>
        </w:rPr>
        <w:t xml:space="preserve">我校支持性别包容</w:t>
      </w:r>
    </w:p>
    <w:p w14:paraId="0670729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在 Washington，所有学生均有权在学校受到与其性别认同相符的待遇。我校将：</w:t>
      </w:r>
    </w:p>
    <w:p w14:paraId="22E8E419"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使用学生要求的姓名和代词称呼学生，无论其法定姓名是否变更</w:t>
      </w:r>
    </w:p>
    <w:p w14:paraId="5B83535F"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依学生的指定更改性别，并将其性别准确地反映在学校记录中</w:t>
      </w:r>
    </w:p>
    <w:p w14:paraId="58223781"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允许学生使用符合其性别认同的洗手间和更衣室</w:t>
      </w:r>
    </w:p>
    <w:p w14:paraId="33B84175"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允许学生根据其性别认同参加体育运动、体育课程、实地考察和过夜旅行</w:t>
      </w:r>
    </w:p>
    <w:p w14:paraId="3EB3E711"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确保健康和教育信息的机密性和私密性</w:t>
      </w:r>
    </w:p>
    <w:p w14:paraId="16B44E8C"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允许学生穿着反映其性别认同的服饰，在执行着装规定时不考虑学生的生物性别或外显性别</w:t>
      </w:r>
    </w:p>
    <w:p w14:paraId="1E35FC65"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保护学生免受基于性别或性别认同的戏弄、霸凌或骚扰</w:t>
      </w:r>
    </w:p>
    <w:p w14:paraId="182076A0" w14:textId="77777777" w:rsidR="00BC2422" w:rsidRPr="00BC2422" w:rsidRDefault="00BC2422" w:rsidP="00BC2422">
      <w:pPr>
        <w:spacing w:after="0"/>
        <w:rPr>
          <w:rFonts w:eastAsia="Calibri"/>
          <w:kern w:val="2"/>
          <w:sz w:val="20"/>
          <w:szCs w:val="20"/>
          <w14:ligatures w14:val="standardContextual"/>
        </w:rPr>
      </w:pPr>
    </w:p>
    <w:p w14:paraId="307399FD"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如需查看学区 Gender-Inclusive Schools Policy [</w:t>
      </w:r>
      <w:r>
        <w:rPr>
          <w:rFonts w:eastAsia="Calibri"/>
          <w:color w:val="C00000"/>
          <w:kern w:val="2"/>
          <w:sz w:val="20"/>
          <w:szCs w:val="20"/>
          <w14:ligatures w14:val="standardContextual"/>
          <w:lang w:eastAsia="zh-CN"/>
          <w:b w:val="0"/>
          <w:bCs w:val="0"/>
          <w:i w:val="0"/>
          <w:iCs w:val="0"/>
          <w:u w:val="none"/>
          <w:vertAlign w:val="baseline"/>
          <w:rtl w:val="0"/>
        </w:rPr>
        <w:t xml:space="preserve">insert #</w:t>
      </w:r>
      <w:r>
        <w:rPr>
          <w:rFonts w:eastAsia="Calibri"/>
          <w:kern w:val="2"/>
          <w:sz w:val="20"/>
          <w:szCs w:val="20"/>
          <w14:ligatures w14:val="standardContextual"/>
          <w:lang w:eastAsia="zh-CN"/>
          <w:b w:val="0"/>
          <w:bCs w:val="0"/>
          <w:i w:val="0"/>
          <w:iCs w:val="0"/>
          <w:u w:val="none"/>
          <w:vertAlign w:val="baseline"/>
          <w:rtl w:val="0"/>
        </w:rPr>
        <w:t xml:space="preserve">]</w:t>
      </w:r>
      <w:r>
        <w:rPr>
          <w:rFonts w:eastAsia="Calibri"/>
          <w:color w:val="FF0000"/>
          <w:kern w:val="2"/>
          <w:sz w:val="20"/>
          <w:szCs w:val="20"/>
          <w14:ligatures w14:val="standardContextual"/>
          <w:lang w:eastAsia="zh-CN"/>
          <w:b w:val="0"/>
          <w:bCs w:val="0"/>
          <w:i w:val="0"/>
          <w:iCs w:val="0"/>
          <w:u w:val="none"/>
          <w:vertAlign w:val="baseline"/>
          <w:rtl w:val="0"/>
        </w:rPr>
        <w:t xml:space="preserve"> </w:t>
      </w:r>
      <w:r>
        <w:rPr>
          <w:rFonts w:eastAsia="Calibri"/>
          <w:kern w:val="2"/>
          <w:sz w:val="20"/>
          <w:szCs w:val="20"/>
          <w14:ligatures w14:val="standardContextual"/>
          <w:lang w:eastAsia="zh-CN"/>
          <w:b w:val="0"/>
          <w:bCs w:val="0"/>
          <w:i w:val="0"/>
          <w:iCs w:val="0"/>
          <w:u w:val="none"/>
          <w:vertAlign w:val="baseline"/>
          <w:rtl w:val="0"/>
        </w:rPr>
        <w:t xml:space="preserve">和 Procedure [</w:t>
      </w:r>
      <w:r>
        <w:rPr>
          <w:rFonts w:eastAsia="Calibri"/>
          <w:color w:val="C00000"/>
          <w:kern w:val="2"/>
          <w:sz w:val="20"/>
          <w:szCs w:val="20"/>
          <w14:ligatures w14:val="standardContextual"/>
          <w:lang w:eastAsia="zh-CN"/>
          <w:b w:val="0"/>
          <w:bCs w:val="0"/>
          <w:i w:val="0"/>
          <w:iCs w:val="0"/>
          <w:u w:val="none"/>
          <w:vertAlign w:val="baseline"/>
          <w:rtl w:val="0"/>
        </w:rPr>
        <w:t xml:space="preserve">insert #</w:t>
      </w:r>
      <w:r>
        <w:rPr>
          <w:rFonts w:eastAsia="Calibri"/>
          <w:kern w:val="2"/>
          <w:sz w:val="20"/>
          <w:szCs w:val="20"/>
          <w14:ligatures w14:val="standardContextual"/>
          <w:lang w:eastAsia="zh-CN"/>
          <w:b w:val="0"/>
          <w:bCs w:val="0"/>
          <w:i w:val="0"/>
          <w:iCs w:val="0"/>
          <w:u w:val="none"/>
          <w:vertAlign w:val="baseline"/>
          <w:rtl w:val="0"/>
        </w:rPr>
        <w:t xml:space="preserve">]，请访问</w:t>
      </w:r>
      <w:r>
        <w:rPr>
          <w:rFonts w:eastAsia="Calibri"/>
          <w:color w:val="FF0000"/>
          <w:kern w:val="2"/>
          <w:sz w:val="20"/>
          <w:szCs w:val="20"/>
          <w14:ligatures w14:val="standardContextual"/>
          <w:lang w:eastAsia="zh-CN"/>
          <w:b w:val="0"/>
          <w:bCs w:val="0"/>
          <w:i w:val="0"/>
          <w:iCs w:val="0"/>
          <w:u w:val="none"/>
          <w:vertAlign w:val="baseline"/>
          <w:rtl w:val="0"/>
        </w:rPr>
        <w:t xml:space="preserve"> </w:t>
      </w:r>
      <w:r>
        <w:rPr>
          <w:rFonts w:eastAsia="Calibri"/>
          <w:kern w:val="2"/>
          <w:sz w:val="20"/>
          <w:szCs w:val="20"/>
          <w14:ligatures w14:val="standardContextual"/>
          <w:lang w:eastAsia="zh-CN"/>
          <w:b w:val="0"/>
          <w:bCs w:val="0"/>
          <w:i w:val="0"/>
          <w:iCs w:val="0"/>
          <w:u w:val="none"/>
          <w:vertAlign w:val="baseline"/>
          <w:rtl w:val="0"/>
        </w:rPr>
        <w:t xml:space="preserve">[</w:t>
      </w:r>
      <w:r>
        <w:rPr>
          <w:rFonts w:eastAsia="Calibri"/>
          <w:color w:val="C00000"/>
          <w:kern w:val="2"/>
          <w:sz w:val="20"/>
          <w:szCs w:val="20"/>
          <w14:ligatures w14:val="standardContextual"/>
          <w:lang w:eastAsia="zh-CN"/>
          <w:b w:val="0"/>
          <w:bCs w:val="0"/>
          <w:i w:val="0"/>
          <w:iCs w:val="0"/>
          <w:u w:val="none"/>
          <w:vertAlign w:val="baseline"/>
          <w:rtl w:val="0"/>
        </w:rPr>
        <w:t xml:space="preserve">insert website</w:t>
      </w:r>
      <w:r>
        <w:rPr>
          <w:rFonts w:eastAsia="Calibri"/>
          <w:kern w:val="2"/>
          <w:sz w:val="20"/>
          <w:szCs w:val="20"/>
          <w14:ligatures w14:val="standardContextual"/>
          <w:lang w:eastAsia="zh-CN"/>
          <w:b w:val="0"/>
          <w:bCs w:val="0"/>
          <w:i w:val="0"/>
          <w:iCs w:val="0"/>
          <w:u w:val="none"/>
          <w:vertAlign w:val="baseline"/>
          <w:rtl w:val="0"/>
        </w:rPr>
        <w:t xml:space="preserve">]。如有任何疑问或顾虑，请联系 Gender-Inclusive Schools Coordinator： </w:t>
      </w:r>
    </w:p>
    <w:p w14:paraId="5DE74BC9" w14:textId="77777777" w:rsidR="00BC2422" w:rsidRPr="00BC2422" w:rsidRDefault="00BC2422" w:rsidP="00BC2422">
      <w:pPr>
        <w:spacing w:after="0"/>
        <w:rPr>
          <w:rFonts w:eastAsia="Calibri"/>
          <w:color w:val="C00000"/>
          <w:kern w:val="2"/>
          <w:sz w:val="20"/>
          <w:szCs w:val="20"/>
          <w14:ligatures w14:val="standardContextual"/>
        </w:rPr>
        <w:bidi w:val="0"/>
      </w:pPr>
      <w:r>
        <w:rPr>
          <w:rFonts w:eastAsia="Calibri"/>
          <w:color w:val="C00000"/>
          <w:kern w:val="2"/>
          <w:sz w:val="20"/>
          <w:szCs w:val="20"/>
          <w14:ligatures w14:val="standardContextual"/>
          <w:lang w:eastAsia="zh-CN"/>
          <w:b w:val="0"/>
          <w:bCs w:val="0"/>
          <w:i w:val="0"/>
          <w:iCs w:val="0"/>
          <w:u w:val="none"/>
          <w:vertAlign w:val="baseline"/>
          <w:rtl w:val="0"/>
        </w:rPr>
        <w:t xml:space="preserve">[NAME, TITLE, CONTACT]</w:t>
      </w:r>
    </w:p>
    <w:p w14:paraId="0D5345CC" w14:textId="77777777" w:rsidR="00BC2422" w:rsidRPr="00BC2422" w:rsidRDefault="00BC2422" w:rsidP="00BC2422">
      <w:pPr>
        <w:spacing w:after="0"/>
        <w:rPr>
          <w:rFonts w:eastAsia="Calibri"/>
          <w:color w:val="FF0000"/>
          <w:kern w:val="2"/>
          <w:sz w:val="20"/>
          <w:szCs w:val="20"/>
          <w14:ligatures w14:val="standardContextual"/>
        </w:rPr>
      </w:pPr>
    </w:p>
    <w:p w14:paraId="4EA96C8A"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eastAsia="zh-CN"/>
          <w:b w:val="0"/>
          <w:bCs w:val="0"/>
          <w:i w:val="0"/>
          <w:iCs w:val="0"/>
          <w:u w:val="none"/>
          <w:vertAlign w:val="baseline"/>
          <w:rtl w:val="0"/>
        </w:rPr>
        <w:t xml:space="preserve">有关基于性别认同或性别表达的歧视问题，请参阅第 </w:t>
      </w:r>
      <w:r>
        <w:rPr>
          <w:rFonts w:eastAsia="Calibri"/>
          <w:color w:val="C00000"/>
          <w:kern w:val="2"/>
          <w:sz w:val="20"/>
          <w:szCs w:val="20"/>
          <w14:ligatures w14:val="standardContextual"/>
          <w:lang w:eastAsia="zh-CN"/>
          <w:b w:val="0"/>
          <w:bCs w:val="0"/>
          <w:i w:val="0"/>
          <w:iCs w:val="0"/>
          <w:u w:val="none"/>
          <w:vertAlign w:val="baseline"/>
          <w:rtl w:val="0"/>
        </w:rPr>
        <w:t xml:space="preserve">##</w:t>
      </w:r>
      <w:r>
        <w:rPr>
          <w:rFonts w:eastAsia="Calibri"/>
          <w:kern w:val="2"/>
          <w:sz w:val="20"/>
          <w:szCs w:val="20"/>
          <w14:ligatures w14:val="standardContextual"/>
          <w:lang w:eastAsia="zh-CN"/>
          <w:b w:val="0"/>
          <w:bCs w:val="0"/>
          <w:i w:val="0"/>
          <w:iCs w:val="0"/>
          <w:u w:val="none"/>
          <w:vertAlign w:val="baseline"/>
          <w:rtl w:val="0"/>
        </w:rPr>
        <w:t xml:space="preserve"> 页的相关信息。</w:t>
      </w:r>
    </w:p>
    <w:p w14:paraId="0AFDB816" w14:textId="77777777" w:rsidR="009B45A4" w:rsidRDefault="009B45A4" w:rsidP="00BC2422">
      <w:pPr>
        <w:pStyle w:val="Title"/>
      </w:pPr>
    </w:p>
    <w:sectPr w:rsidR="009B45A4" w:rsidSect="00BC2422">
      <w:headerReference w:type="default" r:id="rId22"/>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42E4" w14:textId="77777777" w:rsidR="00BC2422" w:rsidRDefault="00BC2422" w:rsidP="006059B4">
      <w:pPr>
        <w:spacing w:after="0" w:line="240" w:lineRule="auto"/>
      </w:pPr>
      <w:r>
        <w:separator/>
      </w:r>
    </w:p>
  </w:endnote>
  <w:endnote w:type="continuationSeparator" w:id="0">
    <w:p w14:paraId="37517460" w14:textId="77777777" w:rsidR="00BC2422" w:rsidRDefault="00BC2422"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8AFD" w14:textId="77777777" w:rsidR="00AC3EDD" w:rsidRDefault="00AC3EDD">
    <w:pPr>
      <w:pStyle w:val="Footer"/>
      <w:bidi w:val="0"/>
    </w:pPr>
    <w:r>
      <w:rPr>
        <w:lang w:eastAsia="zh-CN"/>
        <w:b w:val="0"/>
        <w:bCs w:val="0"/>
        <w:i w:val="0"/>
        <w:iCs w:val="0"/>
        <w:u w:val="none"/>
        <w:vertAlign w:val="baseline"/>
        <w:rtl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C0A4" w14:textId="7A9B9D9B" w:rsidR="00BC2422" w:rsidRPr="00BC2422" w:rsidRDefault="00BC2422" w:rsidP="00BC2422">
    <w:pPr>
      <w:tabs>
        <w:tab w:val="center" w:pos="4680"/>
        <w:tab w:val="right" w:pos="9360"/>
      </w:tabs>
      <w:spacing w:after="0" w:line="240" w:lineRule="auto"/>
      <w:rPr>
        <w:rFonts w:ascii="Calibri" w:eastAsia="Calibri" w:hAnsi="Calibri" w:cs="Arial"/>
        <w:kern w:val="2"/>
        <w14:ligatures w14:val="standardContextual"/>
      </w:rPr>
      <w:bidi w:val="0"/>
    </w:pPr>
    <w:r>
      <w:rPr>
        <w:rFonts w:ascii="Calibri" w:cs="Arial" w:eastAsia="Calibri" w:hAnsi="Calibri"/>
        <w:kern w:val="2"/>
        <w14:ligatures w14:val="standardContextual"/>
        <w:lang w:eastAsia="zh-CN"/>
        <w:b w:val="0"/>
        <w:bCs w:val="0"/>
        <w:i w:val="0"/>
        <w:iCs w:val="0"/>
        <w:u w:val="none"/>
        <w:vertAlign w:val="baseline"/>
        <w:rtl w:val="0"/>
      </w:rPr>
      <w:t xml:space="preserve">OSPI Model Student Handbook Language（OSPI 模范学生手册）| 2024 年 3 月</w:t>
    </w:r>
  </w:p>
  <w:p w14:paraId="3BFFB11B" w14:textId="0FB3AA5E" w:rsidR="00AC3EDD" w:rsidRDefault="001E79F9" w:rsidP="00DC4BF4">
    <w:pPr>
      <w:pStyle w:val="Footer"/>
      <w:jc w:val="right"/>
      <w:bidi w:val="0"/>
    </w:pPr>
    <w:r>
      <w:rPr>
        <w:noProof/>
        <w:lang w:eastAsia="zh-CN"/>
        <w:b w:val="0"/>
        <w:bCs w:val="0"/>
        <w:i w:val="0"/>
        <w:iCs w:val="0"/>
        <w:u w:val="none"/>
        <w:vertAlign w:val="baseline"/>
        <w:rtl w:val="0"/>
      </w:rPr>
      <w:drawing>
        <wp:inline distT="0" distB="0" distL="0" distR="0" wp14:anchorId="6F690EFB" wp14:editId="2C70A8D3">
          <wp:extent cx="2716637" cy="448056"/>
          <wp:effectExtent l="0" t="0" r="0" b="9525"/>
          <wp:docPr id="4" name="Picture 4" title="OSPI 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Pr>
        <w:lang w:eastAsia="zh-CN"/>
        <w:b w:val="0"/>
        <w:bCs w:val="0"/>
        <w:i w:val="0"/>
        <w:iCs w:val="0"/>
        <w:u w:val="none"/>
        <w:vertAlign w:val="baseline"/>
        <w:rtl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E7F0" w14:textId="77777777" w:rsidR="00BC2422" w:rsidRDefault="00BC2422">
    <w:pPr>
      <w:pStyle w:val="Footer"/>
      <w:bidi w:val="0"/>
    </w:pPr>
    <w:r>
      <w:rPr>
        <w:lang w:eastAsia="zh-CN"/>
        <w:b w:val="0"/>
        <w:bCs w:val="0"/>
        <w:i w:val="0"/>
        <w:iCs w:val="0"/>
        <w:u w:val="none"/>
        <w:vertAlign w:val="baseline"/>
        <w:rtl w:val="0"/>
      </w:rPr>
      <w:t xml:space="preserve">OSPI Model Student Handbook Language（OSPI 模范学生手册）| 2024 年 3 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C6DD" w14:textId="77777777" w:rsidR="00BC2422" w:rsidRDefault="00BC2422" w:rsidP="006059B4">
      <w:pPr>
        <w:spacing w:after="0" w:line="240" w:lineRule="auto"/>
      </w:pPr>
      <w:r>
        <w:separator/>
      </w:r>
    </w:p>
  </w:footnote>
  <w:footnote w:type="continuationSeparator" w:id="0">
    <w:p w14:paraId="79544E78" w14:textId="77777777" w:rsidR="00BC2422" w:rsidRDefault="00BC2422"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9022" w14:textId="77777777" w:rsidR="00FD288B" w:rsidRDefault="00335B21">
    <w:pPr>
      <w:pStyle w:val="Header"/>
      <w:bidi w:val="0"/>
    </w:pPr>
    <w:r>
      <w:rPr>
        <w:noProof/>
        <w:lang w:eastAsia="zh-CN"/>
        <w:b w:val="0"/>
        <w:bCs w:val="0"/>
        <w:i w:val="0"/>
        <w:iCs w:val="0"/>
        <w:u w:val="none"/>
        <w:vertAlign w:val="baseline"/>
        <w:rtl w:val="0"/>
      </w:rPr>
      <w:pict w14:anchorId="05595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8E6E" w14:textId="77777777" w:rsidR="00535A83" w:rsidRDefault="00535A83">
    <w:pPr>
      <w:pStyle w:val="Header"/>
      <w:bidi w:val="0"/>
    </w:pPr>
    <w:r>
      <w:rPr>
        <w:noProof/>
        <w:color w:val="000000"/>
        <w:sz w:val="26"/>
        <w:szCs w:val="26"/>
        <w:lang w:eastAsia="zh-CN"/>
        <w:b w:val="0"/>
        <w:bCs w:val="0"/>
        <w:i w:val="0"/>
        <w:iCs w:val="0"/>
        <w:u w:val="none"/>
        <w:vertAlign w:val="baseline"/>
        <w:rtl w:val="0"/>
      </w:rPr>
      <mc:AlternateContent>
        <mc:Choice Requires="wpg">
          <w:drawing>
            <wp:anchor distT="0" distB="0" distL="114300" distR="114300" simplePos="0" relativeHeight="251657216" behindDoc="0" locked="0" layoutInCell="1" allowOverlap="1" wp14:anchorId="4F6D0BB3" wp14:editId="2566AF8A">
              <wp:simplePos x="0" y="0"/>
              <wp:positionH relativeFrom="column">
                <wp:posOffset>-240030</wp:posOffset>
              </wp:positionH>
              <wp:positionV relativeFrom="paragraph">
                <wp:posOffset>-13335</wp:posOffset>
              </wp:positionV>
              <wp:extent cx="511708" cy="2879623"/>
              <wp:effectExtent l="0" t="0" r="3175" b="0"/>
              <wp:wrapNone/>
              <wp:docPr id="3" name="Group 3" title="装饰线"/>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2BFBDC" id="Group 3" o:spid="_x0000_s1026" alt="Title: Decorative Line"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C445" w14:textId="77777777" w:rsidR="00BC2422" w:rsidRDefault="00BC2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F0EFA"/>
    <w:multiLevelType w:val="hybridMultilevel"/>
    <w:tmpl w:val="8B941FB0"/>
    <w:lvl w:ilvl="0" w:tplc="C4D0F826">
      <w:start w:val="1"/>
      <w:numFmt w:val="bullet"/>
      <w:lvlText w:val=""/>
      <w:lvlJc w:val="left"/>
      <w:pPr>
        <w:ind w:left="720" w:hanging="360"/>
      </w:pPr>
      <w:rPr>
        <w:rFonts w:ascii="Symbol" w:hAnsi="Symbol" w:hint="default"/>
      </w:rPr>
    </w:lvl>
    <w:lvl w:ilvl="1" w:tplc="6A46617E" w:tentative="1">
      <w:start w:val="1"/>
      <w:numFmt w:val="bullet"/>
      <w:lvlText w:val="o"/>
      <w:lvlJc w:val="left"/>
      <w:pPr>
        <w:ind w:left="1440" w:hanging="360"/>
      </w:pPr>
      <w:rPr>
        <w:rFonts w:ascii="Courier New" w:hAnsi="Courier New" w:hint="default"/>
      </w:rPr>
    </w:lvl>
    <w:lvl w:ilvl="2" w:tplc="A7285950" w:tentative="1">
      <w:start w:val="1"/>
      <w:numFmt w:val="bullet"/>
      <w:lvlText w:val=""/>
      <w:lvlJc w:val="left"/>
      <w:pPr>
        <w:ind w:left="2160" w:hanging="360"/>
      </w:pPr>
      <w:rPr>
        <w:rFonts w:ascii="Wingdings" w:hAnsi="Wingdings" w:hint="default"/>
      </w:rPr>
    </w:lvl>
    <w:lvl w:ilvl="3" w:tplc="ED42B660" w:tentative="1">
      <w:start w:val="1"/>
      <w:numFmt w:val="bullet"/>
      <w:lvlText w:val=""/>
      <w:lvlJc w:val="left"/>
      <w:pPr>
        <w:ind w:left="2880" w:hanging="360"/>
      </w:pPr>
      <w:rPr>
        <w:rFonts w:ascii="Symbol" w:hAnsi="Symbol" w:hint="default"/>
      </w:rPr>
    </w:lvl>
    <w:lvl w:ilvl="4" w:tplc="35EC2F5E" w:tentative="1">
      <w:start w:val="1"/>
      <w:numFmt w:val="bullet"/>
      <w:lvlText w:val="o"/>
      <w:lvlJc w:val="left"/>
      <w:pPr>
        <w:ind w:left="3600" w:hanging="360"/>
      </w:pPr>
      <w:rPr>
        <w:rFonts w:ascii="Courier New" w:hAnsi="Courier New" w:hint="default"/>
      </w:rPr>
    </w:lvl>
    <w:lvl w:ilvl="5" w:tplc="A2A29B18" w:tentative="1">
      <w:start w:val="1"/>
      <w:numFmt w:val="bullet"/>
      <w:lvlText w:val=""/>
      <w:lvlJc w:val="left"/>
      <w:pPr>
        <w:ind w:left="4320" w:hanging="360"/>
      </w:pPr>
      <w:rPr>
        <w:rFonts w:ascii="Wingdings" w:hAnsi="Wingdings" w:hint="default"/>
      </w:rPr>
    </w:lvl>
    <w:lvl w:ilvl="6" w:tplc="73C4A322" w:tentative="1">
      <w:start w:val="1"/>
      <w:numFmt w:val="bullet"/>
      <w:lvlText w:val=""/>
      <w:lvlJc w:val="left"/>
      <w:pPr>
        <w:ind w:left="5040" w:hanging="360"/>
      </w:pPr>
      <w:rPr>
        <w:rFonts w:ascii="Symbol" w:hAnsi="Symbol" w:hint="default"/>
      </w:rPr>
    </w:lvl>
    <w:lvl w:ilvl="7" w:tplc="C6460D66" w:tentative="1">
      <w:start w:val="1"/>
      <w:numFmt w:val="bullet"/>
      <w:lvlText w:val="o"/>
      <w:lvlJc w:val="left"/>
      <w:pPr>
        <w:ind w:left="5760" w:hanging="360"/>
      </w:pPr>
      <w:rPr>
        <w:rFonts w:ascii="Courier New" w:hAnsi="Courier New" w:hint="default"/>
      </w:rPr>
    </w:lvl>
    <w:lvl w:ilvl="8" w:tplc="799A9AF8" w:tentative="1">
      <w:start w:val="1"/>
      <w:numFmt w:val="bullet"/>
      <w:lvlText w:val=""/>
      <w:lvlJc w:val="left"/>
      <w:pPr>
        <w:ind w:left="6480" w:hanging="360"/>
      </w:pPr>
      <w:rPr>
        <w:rFonts w:ascii="Wingdings" w:hAnsi="Wingdings" w:hint="default"/>
      </w:rPr>
    </w:lvl>
  </w:abstractNum>
  <w:abstractNum w:abstractNumId="1" w15:restartNumberingAfterBreak="0">
    <w:nsid w:val="1BE71C75"/>
    <w:multiLevelType w:val="hybridMultilevel"/>
    <w:tmpl w:val="D93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E07E7"/>
    <w:multiLevelType w:val="hybridMultilevel"/>
    <w:tmpl w:val="9588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F22AF"/>
    <w:multiLevelType w:val="hybridMultilevel"/>
    <w:tmpl w:val="9824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F7E53"/>
    <w:multiLevelType w:val="hybridMultilevel"/>
    <w:tmpl w:val="0E00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0405A"/>
    <w:multiLevelType w:val="hybridMultilevel"/>
    <w:tmpl w:val="EC6A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81A4F"/>
    <w:multiLevelType w:val="hybridMultilevel"/>
    <w:tmpl w:val="F7F4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881320">
    <w:abstractNumId w:val="4"/>
  </w:num>
  <w:num w:numId="2" w16cid:durableId="1567648324">
    <w:abstractNumId w:val="0"/>
  </w:num>
  <w:num w:numId="3" w16cid:durableId="952060190">
    <w:abstractNumId w:val="3"/>
  </w:num>
  <w:num w:numId="4" w16cid:durableId="1359039602">
    <w:abstractNumId w:val="6"/>
  </w:num>
  <w:num w:numId="5" w16cid:durableId="384646585">
    <w:abstractNumId w:val="1"/>
  </w:num>
  <w:num w:numId="6" w16cid:durableId="1681809437">
    <w:abstractNumId w:val="7"/>
  </w:num>
  <w:num w:numId="7" w16cid:durableId="423382619">
    <w:abstractNumId w:val="2"/>
  </w:num>
  <w:num w:numId="8" w16cid:durableId="1251700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22"/>
    <w:rsid w:val="000E2A56"/>
    <w:rsid w:val="000E4F2D"/>
    <w:rsid w:val="000F0531"/>
    <w:rsid w:val="001B3CE7"/>
    <w:rsid w:val="001E79F9"/>
    <w:rsid w:val="002357B0"/>
    <w:rsid w:val="002852A6"/>
    <w:rsid w:val="00295638"/>
    <w:rsid w:val="002D4376"/>
    <w:rsid w:val="002F0789"/>
    <w:rsid w:val="00326AD2"/>
    <w:rsid w:val="00335B21"/>
    <w:rsid w:val="00336D13"/>
    <w:rsid w:val="003C629B"/>
    <w:rsid w:val="004C5638"/>
    <w:rsid w:val="004C7969"/>
    <w:rsid w:val="00535A83"/>
    <w:rsid w:val="0056450F"/>
    <w:rsid w:val="005F2353"/>
    <w:rsid w:val="006059B4"/>
    <w:rsid w:val="00747C3D"/>
    <w:rsid w:val="0075792C"/>
    <w:rsid w:val="00817A47"/>
    <w:rsid w:val="008467B5"/>
    <w:rsid w:val="008872A5"/>
    <w:rsid w:val="008B3783"/>
    <w:rsid w:val="008F7C5D"/>
    <w:rsid w:val="00980257"/>
    <w:rsid w:val="00987479"/>
    <w:rsid w:val="009B45A4"/>
    <w:rsid w:val="009D4005"/>
    <w:rsid w:val="009F3874"/>
    <w:rsid w:val="00A44C94"/>
    <w:rsid w:val="00A570A7"/>
    <w:rsid w:val="00A90134"/>
    <w:rsid w:val="00AC3EDD"/>
    <w:rsid w:val="00B06045"/>
    <w:rsid w:val="00B17280"/>
    <w:rsid w:val="00B410E3"/>
    <w:rsid w:val="00B71EC4"/>
    <w:rsid w:val="00BC2422"/>
    <w:rsid w:val="00CC39D9"/>
    <w:rsid w:val="00D7164C"/>
    <w:rsid w:val="00DA31FF"/>
    <w:rsid w:val="00DC4BF4"/>
    <w:rsid w:val="00DF08C4"/>
    <w:rsid w:val="00E538B2"/>
    <w:rsid w:val="00ED3399"/>
    <w:rsid w:val="00EE4BC6"/>
    <w:rsid w:val="00F3071D"/>
    <w:rsid w:val="00F9322D"/>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144339"/>
  <w14:defaultImageDpi w14:val="96"/>
  <w15:chartTrackingRefBased/>
  <w15:docId w15:val="{409C9F19-F139-4789-A672-90C1C04B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TableParagraph">
    <w:name w:val="Table Paragraph"/>
    <w:basedOn w:val="Normal"/>
    <w:uiPriority w:val="2"/>
    <w:rsid w:val="004C7969"/>
    <w:pPr>
      <w:spacing w:after="0" w:line="240" w:lineRule="auto"/>
      <w:jc w:val="center"/>
    </w:pPr>
    <w:rPr>
      <w:rFonts w:cstheme="minorBidi"/>
    </w:rPr>
  </w:style>
  <w:style w:type="table" w:customStyle="1" w:styleId="OSPITable">
    <w:name w:val="OSPI Table"/>
    <w:basedOn w:val="TableNormal"/>
    <w:uiPriority w:val="99"/>
    <w:rsid w:val="004C7969"/>
    <w:pPr>
      <w:spacing w:after="0" w:line="240" w:lineRule="auto"/>
      <w:jc w:val="center"/>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table" w:styleId="TableGrid">
    <w:name w:val="Table Grid"/>
    <w:basedOn w:val="TableNormal"/>
    <w:uiPriority w:val="39"/>
    <w:rsid w:val="004C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SPITableDefault">
    <w:name w:val="OSPI Table (Default)"/>
    <w:basedOn w:val="OSPITable"/>
    <w:uiPriority w:val="99"/>
    <w:rsid w:val="004C7969"/>
    <w:tbl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character" w:styleId="Hyperlink">
    <w:name w:val="Hyperlink"/>
    <w:basedOn w:val="DefaultParagraphFont"/>
    <w:uiPriority w:val="99"/>
    <w:unhideWhenUsed/>
    <w:rsid w:val="00E538B2"/>
    <w:rPr>
      <w:color w:val="0D5761" w:themeColor="accent2"/>
      <w:u w:val="single"/>
    </w:rPr>
  </w:style>
  <w:style w:type="character" w:styleId="UnresolvedMention">
    <w:name w:val="Unresolved Mention"/>
    <w:basedOn w:val="DefaultParagraphFont"/>
    <w:uiPriority w:val="99"/>
    <w:semiHidden/>
    <w:unhideWhenUsed/>
    <w:rsid w:val="00E538B2"/>
    <w:rPr>
      <w:color w:val="605E5C"/>
      <w:shd w:val="clear" w:color="auto" w:fill="E1DFDD"/>
    </w:rPr>
  </w:style>
  <w:style w:type="paragraph" w:styleId="BodyText">
    <w:name w:val="Body Text"/>
    <w:basedOn w:val="Normal"/>
    <w:link w:val="BodyTextChar"/>
    <w:uiPriority w:val="1"/>
    <w:qFormat/>
    <w:rsid w:val="00336D13"/>
    <w:pPr>
      <w:widowControl w:val="0"/>
      <w:autoSpaceDE w:val="0"/>
      <w:autoSpaceDN w:val="0"/>
      <w:spacing w:after="0" w:line="240" w:lineRule="auto"/>
    </w:pPr>
    <w:rPr>
      <w:rFonts w:cstheme="minorBidi"/>
    </w:rPr>
  </w:style>
  <w:style w:type="character" w:customStyle="1" w:styleId="BodyTextChar">
    <w:name w:val="Body Text Char"/>
    <w:basedOn w:val="DefaultParagraphFont"/>
    <w:link w:val="BodyText"/>
    <w:uiPriority w:val="1"/>
    <w:rsid w:val="00336D13"/>
    <w:rPr>
      <w:rFonts w:cstheme="minorBidi"/>
    </w:rPr>
  </w:style>
  <w:style w:type="paragraph" w:customStyle="1" w:styleId="TableChartGraphHeader">
    <w:name w:val="Table/Chart/Graph Header"/>
    <w:basedOn w:val="BodyText"/>
    <w:link w:val="TableChartGraphHeaderChar"/>
    <w:uiPriority w:val="2"/>
    <w:qFormat/>
    <w:rsid w:val="00336D13"/>
    <w:pPr>
      <w:spacing w:after="80"/>
    </w:pPr>
    <w:rPr>
      <w:b/>
      <w:bCs/>
      <w:color w:val="0D5761"/>
    </w:rPr>
  </w:style>
  <w:style w:type="character" w:customStyle="1" w:styleId="TableChartGraphHeaderChar">
    <w:name w:val="Table/Chart/Graph Header Char"/>
    <w:basedOn w:val="BodyTextChar"/>
    <w:link w:val="TableChartGraphHeader"/>
    <w:uiPriority w:val="2"/>
    <w:rsid w:val="00336D13"/>
    <w:rPr>
      <w:rFonts w:cstheme="minorBidi"/>
      <w:b/>
      <w:bCs/>
      <w:color w:val="0D5761"/>
    </w:rPr>
  </w:style>
  <w:style w:type="character" w:styleId="FollowedHyperlink">
    <w:name w:val="FollowedHyperlink"/>
    <w:basedOn w:val="DefaultParagraphFont"/>
    <w:uiPriority w:val="99"/>
    <w:semiHidden/>
    <w:unhideWhenUsed/>
    <w:rsid w:val="00F9322D"/>
    <w:rPr>
      <w:color w:val="C490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2.xml" /><Relationship Id="rId18" Type="http://schemas.openxmlformats.org/officeDocument/2006/relationships/hyperlink" TargetMode="External" Target="http://www.oeo.wa.gov" /><Relationship Id="rId3" Type="http://schemas.openxmlformats.org/officeDocument/2006/relationships/customXml" Target="../customXml/item3.xml" /><Relationship Id="rId21" Type="http://schemas.openxmlformats.org/officeDocument/2006/relationships/hyperlink" TargetMode="External" Target="mailto:orc@ed.gov" /><Relationship Id="rId7" Type="http://schemas.openxmlformats.org/officeDocument/2006/relationships/settings" Target="settings.xml" /><Relationship Id="rId12" Type="http://schemas.openxmlformats.org/officeDocument/2006/relationships/footer" Target="footer1.xml" /><Relationship Id="rId17" Type="http://schemas.openxmlformats.org/officeDocument/2006/relationships/hyperlink" TargetMode="External" Target="mailto:equity@k12.wa.us" /><Relationship Id="rId25"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hyperlink" TargetMode="External" Target="file:///C:\Users\ella.deverse\AppData\Local\Microsoft\Windows\INetCache\Content.Outlook\4R9KHHMP\ospi.k12.wa.us\policy-funding\equity-and-civil-rights" /><Relationship Id="rId20" Type="http://schemas.openxmlformats.org/officeDocument/2006/relationships/hyperlink" TargetMode="External" Target="https://www2.ed.gov/about/offices/list/ocr/index.ht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24" Type="http://schemas.openxmlformats.org/officeDocument/2006/relationships/fontTable" Target="fontTable.xml" /><Relationship Id="rId5" Type="http://schemas.openxmlformats.org/officeDocument/2006/relationships/numbering" Target="numbering.xml" /><Relationship Id="rId15" Type="http://schemas.openxmlformats.org/officeDocument/2006/relationships/hyperlink" TargetMode="External" Target="mailto:schoolsafety@k12.wa.us" /><Relationship Id="rId23" Type="http://schemas.openxmlformats.org/officeDocument/2006/relationships/footer" Target="footer3.xml" /><Relationship Id="rId10" Type="http://schemas.openxmlformats.org/officeDocument/2006/relationships/endnotes" Target="endnotes.xml" /><Relationship Id="rId19" Type="http://schemas.openxmlformats.org/officeDocument/2006/relationships/hyperlink" TargetMode="External" Target="mailto:oeoinfo@gov.wa.gov"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2.xml" /><Relationship Id="rId22" Type="http://schemas.openxmlformats.org/officeDocument/2006/relationships/header" Target="header3.xml" /></Relationships>
</file>

<file path=word/_rels/footer2.xml.rels><?xml version="1.0" encoding="UTF-8" standalone="yes"?>
<Relationships xmlns="http://schemas.openxmlformats.org/package/2006/relationships"><Relationship Id="rId1" Type="http://schemas.openxmlformats.org/officeDocument/2006/relationships/image" Target="media/image2.jpg"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Handout-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a5de09-6d45-497a-a459-a7dbf93d85f4">
      <Terms xmlns="http://schemas.microsoft.com/office/infopath/2007/PartnerControls"/>
    </lcf76f155ced4ddcb4097134ff3c332f>
    <IconOverlay xmlns="http://schemas.microsoft.com/sharepoint/v4" xsi:nil="true"/>
    <TaxCatchAll xmlns="19bcd500-6145-4ade-96a3-a8deee3baad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9" ma:contentTypeDescription="Create a new document." ma:contentTypeScope="" ma:versionID="25a8d04996428281175a49ae94f9eb4d">
  <xsd:schema xmlns:xsd="http://www.w3.org/2001/XMLSchema" xmlns:xs="http://www.w3.org/2001/XMLSchema" xmlns:p="http://schemas.microsoft.com/office/2006/metadata/properties" xmlns:ns2="3aa5de09-6d45-497a-a459-a7dbf93d85f4" xmlns:ns3="19bcd500-6145-4ade-96a3-a8deee3baad5" xmlns:ns4="http://schemas.microsoft.com/sharepoint/v4" targetNamespace="http://schemas.microsoft.com/office/2006/metadata/properties" ma:root="true" ma:fieldsID="90d2b42c4f809891b54b1aeb1ff646cc" ns2:_="" ns3:_="" ns4:_="">
    <xsd:import namespace="3aa5de09-6d45-497a-a459-a7dbf93d85f4"/>
    <xsd:import namespace="19bcd500-6145-4ade-96a3-a8deee3baad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5c16b0-6aaa-4cf7-a925-32cff1b999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03167e-e3f1-4ae6-97db-03058b5801f2}" ma:internalName="TaxCatchAll" ma:showField="CatchAllData" ma:web="19bcd500-6145-4ade-96a3-a8deee3baa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3EAB31-3627-441C-974B-B82603C393AF}">
  <ds:schemaRefs>
    <ds:schemaRef ds:uri="http://schemas.openxmlformats.org/officeDocument/2006/bibliography"/>
  </ds:schemaRefs>
</ds:datastoreItem>
</file>

<file path=customXml/itemProps3.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4.xml><?xml version="1.0" encoding="utf-8"?>
<ds:datastoreItem xmlns:ds="http://schemas.openxmlformats.org/officeDocument/2006/customXml" ds:itemID="{D0EBA7E8-C660-457A-B895-DF35BA170162}"/>
</file>

<file path=docProps/app.xml><?xml version="1.0" encoding="utf-8"?>
<Properties xmlns="http://schemas.openxmlformats.org/officeDocument/2006/extended-properties" xmlns:vt="http://schemas.openxmlformats.org/officeDocument/2006/docPropsVTypes">
  <Template>Handout-Template</Template>
  <TotalTime>61</TotalTime>
  <Pages>5</Pages>
  <Words>1862</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Zenaida Rojas</dc:creator>
  <cp:keywords/>
  <dc:description/>
  <cp:lastModifiedBy>Sarah Albertson</cp:lastModifiedBy>
  <cp:revision>6</cp:revision>
  <cp:lastPrinted>2020-08-20T18:12:00Z</cp:lastPrinted>
  <dcterms:created xsi:type="dcterms:W3CDTF">2024-03-14T23:22:00Z</dcterms:created>
  <dcterms:modified xsi:type="dcterms:W3CDTF">2024-03-26T17:47:00Z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0x0101004E2937AD44596748A14C8E1ACF322693</vt:lpwstr>
  </property>
  <property fmtid="{D5CDD505-2E9C-101B-9397-08002B2CF9AE}" pid="3" name="GrammarlyDocumentId">
    <vt:lpwstr>1e0875e5-0269-4d78-bcc0-bf32c26a63a1</vt:lpwstr>
  </property>
  <property fmtid="{D5CDD505-2E9C-101B-9397-08002B2CF9AE}" pid="4" name="Language">
    <vt:lpwstr>English</vt:lpwstr>
  </property>
</Properties>
</file>