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213" w:rsidRDefault="002E0213" w:rsidP="00213FB1">
      <w:pPr>
        <w:spacing w:after="0"/>
        <w:jc w:val="center"/>
        <w:rPr>
          <w:b/>
        </w:rPr>
      </w:pPr>
      <w:r>
        <w:rPr>
          <w:b/>
        </w:rPr>
        <w:t>S</w:t>
      </w:r>
      <w:r w:rsidR="00213FB1">
        <w:rPr>
          <w:b/>
        </w:rPr>
        <w:t xml:space="preserve">chool </w:t>
      </w:r>
      <w:r>
        <w:rPr>
          <w:b/>
        </w:rPr>
        <w:t>S</w:t>
      </w:r>
      <w:r w:rsidR="00213FB1">
        <w:rPr>
          <w:b/>
        </w:rPr>
        <w:t xml:space="preserve">afety </w:t>
      </w:r>
      <w:r>
        <w:rPr>
          <w:b/>
        </w:rPr>
        <w:t>A</w:t>
      </w:r>
      <w:r w:rsidR="00213FB1">
        <w:rPr>
          <w:b/>
        </w:rPr>
        <w:t xml:space="preserve">dvisory </w:t>
      </w:r>
      <w:r>
        <w:rPr>
          <w:b/>
        </w:rPr>
        <w:t>C</w:t>
      </w:r>
      <w:r w:rsidR="00213FB1">
        <w:rPr>
          <w:b/>
        </w:rPr>
        <w:t>ommittee Meeting</w:t>
      </w:r>
    </w:p>
    <w:p w:rsidR="00802780" w:rsidRDefault="002E0213" w:rsidP="00213FB1">
      <w:pPr>
        <w:spacing w:after="0"/>
        <w:jc w:val="center"/>
        <w:rPr>
          <w:b/>
        </w:rPr>
      </w:pPr>
      <w:r>
        <w:rPr>
          <w:b/>
        </w:rPr>
        <w:t>Agenda</w:t>
      </w:r>
    </w:p>
    <w:p w:rsidR="00213FB1" w:rsidRDefault="00041338" w:rsidP="00213FB1">
      <w:pPr>
        <w:spacing w:after="0"/>
        <w:jc w:val="center"/>
        <w:rPr>
          <w:b/>
        </w:rPr>
      </w:pPr>
      <w:r>
        <w:rPr>
          <w:b/>
        </w:rPr>
        <w:t>June 7</w:t>
      </w:r>
      <w:r w:rsidR="00213FB1">
        <w:rPr>
          <w:b/>
        </w:rPr>
        <w:t>, 2018</w:t>
      </w:r>
    </w:p>
    <w:p w:rsidR="007B571F" w:rsidRDefault="007B571F" w:rsidP="00213FB1">
      <w:pPr>
        <w:spacing w:after="0"/>
        <w:jc w:val="center"/>
        <w:rPr>
          <w:b/>
        </w:rPr>
      </w:pPr>
      <w:r>
        <w:rPr>
          <w:b/>
        </w:rPr>
        <w:t xml:space="preserve">OSPI – </w:t>
      </w:r>
      <w:proofErr w:type="spellStart"/>
      <w:r>
        <w:rPr>
          <w:b/>
        </w:rPr>
        <w:t>Brouillet</w:t>
      </w:r>
      <w:proofErr w:type="spellEnd"/>
      <w:r>
        <w:rPr>
          <w:b/>
        </w:rPr>
        <w:t xml:space="preserve"> – 4</w:t>
      </w:r>
      <w:r w:rsidRPr="007B571F">
        <w:rPr>
          <w:b/>
          <w:vertAlign w:val="superscript"/>
        </w:rPr>
        <w:t>th</w:t>
      </w:r>
      <w:r>
        <w:rPr>
          <w:b/>
        </w:rPr>
        <w:t xml:space="preserve"> Floor</w:t>
      </w:r>
    </w:p>
    <w:p w:rsidR="007B571F" w:rsidRDefault="007B571F" w:rsidP="00213FB1">
      <w:pPr>
        <w:spacing w:after="0"/>
        <w:jc w:val="center"/>
        <w:rPr>
          <w:b/>
        </w:rPr>
      </w:pPr>
      <w:r>
        <w:rPr>
          <w:b/>
        </w:rPr>
        <w:t>9:00 – 12:00</w:t>
      </w:r>
    </w:p>
    <w:p w:rsidR="00213FB1" w:rsidRPr="007B571F" w:rsidRDefault="00213FB1" w:rsidP="007B571F">
      <w:pPr>
        <w:pStyle w:val="ListParagraph"/>
        <w:spacing w:after="0"/>
        <w:rPr>
          <w:b/>
        </w:rPr>
      </w:pPr>
    </w:p>
    <w:p w:rsidR="00F732E5" w:rsidRDefault="00041338" w:rsidP="00F732E5">
      <w:pPr>
        <w:pStyle w:val="ListParagraph"/>
        <w:numPr>
          <w:ilvl w:val="0"/>
          <w:numId w:val="1"/>
        </w:numPr>
      </w:pPr>
      <w:r>
        <w:t>Intro &amp; R</w:t>
      </w:r>
      <w:r w:rsidR="00F732E5">
        <w:t>eview</w:t>
      </w:r>
      <w:r w:rsidR="00554279">
        <w:t xml:space="preserve"> </w:t>
      </w:r>
      <w:r>
        <w:t>April 5, 2018 Notes</w:t>
      </w:r>
    </w:p>
    <w:p w:rsidR="00041338" w:rsidRDefault="00041338" w:rsidP="00F732E5">
      <w:pPr>
        <w:pStyle w:val="ListParagraph"/>
        <w:numPr>
          <w:ilvl w:val="0"/>
          <w:numId w:val="1"/>
        </w:numPr>
      </w:pPr>
      <w:r>
        <w:t>Review today’s agenda</w:t>
      </w:r>
    </w:p>
    <w:p w:rsidR="00041338" w:rsidRDefault="000A0F24" w:rsidP="00F732E5">
      <w:pPr>
        <w:pStyle w:val="ListParagraph"/>
        <w:numPr>
          <w:ilvl w:val="0"/>
          <w:numId w:val="1"/>
        </w:numPr>
      </w:pPr>
      <w:r>
        <w:t>2017-2018 Year In R</w:t>
      </w:r>
      <w:r w:rsidR="00041338">
        <w:t>eview</w:t>
      </w:r>
    </w:p>
    <w:p w:rsidR="007B571F" w:rsidRDefault="003F00C6" w:rsidP="007B571F">
      <w:pPr>
        <w:pStyle w:val="ListParagraph"/>
        <w:numPr>
          <w:ilvl w:val="1"/>
          <w:numId w:val="1"/>
        </w:numPr>
      </w:pPr>
      <w:r>
        <w:t>Active Shooter – Response Discussion</w:t>
      </w:r>
    </w:p>
    <w:p w:rsidR="00DA1AB6" w:rsidRDefault="00DA1AB6" w:rsidP="00DA1AB6">
      <w:pPr>
        <w:pStyle w:val="ListParagraph"/>
        <w:ind w:left="1440"/>
      </w:pPr>
      <w:hyperlink r:id="rId7" w:history="1">
        <w:r w:rsidRPr="00DA1AB6">
          <w:rPr>
            <w:rStyle w:val="Hyperlink"/>
          </w:rPr>
          <w:t>CBS News</w:t>
        </w:r>
      </w:hyperlink>
    </w:p>
    <w:p w:rsidR="003F00C6" w:rsidRDefault="00A80618" w:rsidP="003F00C6">
      <w:pPr>
        <w:pStyle w:val="ListParagraph"/>
        <w:ind w:left="1440"/>
      </w:pPr>
      <w:r>
        <w:t xml:space="preserve">Think: </w:t>
      </w:r>
      <w:r w:rsidR="003F00C6">
        <w:t>Run. Hide. Fight.</w:t>
      </w:r>
    </w:p>
    <w:p w:rsidR="00A80618" w:rsidRDefault="00A80618" w:rsidP="003F00C6">
      <w:pPr>
        <w:pStyle w:val="ListParagraph"/>
        <w:ind w:left="1440"/>
      </w:pPr>
      <w:r>
        <w:t>Think: Fire alarms.</w:t>
      </w:r>
    </w:p>
    <w:p w:rsidR="00A80618" w:rsidRPr="00A80618" w:rsidRDefault="00A80618" w:rsidP="003F00C6">
      <w:pPr>
        <w:pStyle w:val="ListParagraph"/>
        <w:ind w:left="1440"/>
        <w:rPr>
          <w:sz w:val="16"/>
          <w:szCs w:val="16"/>
        </w:rPr>
      </w:pPr>
    </w:p>
    <w:p w:rsidR="00A80618" w:rsidRDefault="00A80618" w:rsidP="00A80618">
      <w:pPr>
        <w:pStyle w:val="ListParagraph"/>
        <w:numPr>
          <w:ilvl w:val="1"/>
          <w:numId w:val="1"/>
        </w:numPr>
      </w:pPr>
      <w:r>
        <w:t>Critical school safety vocabulary &amp; concepts</w:t>
      </w:r>
    </w:p>
    <w:p w:rsidR="003F00C6" w:rsidRPr="003F00C6" w:rsidRDefault="003F00C6" w:rsidP="003F00C6">
      <w:pPr>
        <w:pStyle w:val="ListParagraph"/>
        <w:ind w:left="1440"/>
      </w:pPr>
    </w:p>
    <w:p w:rsidR="007B571F" w:rsidRDefault="00A65A69" w:rsidP="003F00C6">
      <w:pPr>
        <w:pStyle w:val="ListParagraph"/>
        <w:numPr>
          <w:ilvl w:val="1"/>
          <w:numId w:val="1"/>
        </w:numPr>
        <w:spacing w:after="0"/>
      </w:pPr>
      <w:hyperlink r:id="rId8" w:history="1">
        <w:r w:rsidR="007B571F" w:rsidRPr="003F00C6">
          <w:rPr>
            <w:rStyle w:val="Hyperlink"/>
            <w:b/>
          </w:rPr>
          <w:t>ESSB 6032 – Operating Budget</w:t>
        </w:r>
        <w:r w:rsidR="007B571F" w:rsidRPr="00B56AFE">
          <w:rPr>
            <w:rStyle w:val="Hyperlink"/>
          </w:rPr>
          <w:t xml:space="preserve">   </w:t>
        </w:r>
      </w:hyperlink>
      <w:r w:rsidR="007B571F">
        <w:t xml:space="preserve"> p.301 (69) $722K – Regional Safety Programs </w:t>
      </w:r>
    </w:p>
    <w:p w:rsidR="007B571F" w:rsidRDefault="007B571F" w:rsidP="007B571F">
      <w:pPr>
        <w:pStyle w:val="ListParagraph"/>
        <w:spacing w:after="0"/>
        <w:ind w:left="1440" w:firstLine="720"/>
      </w:pPr>
      <w:r>
        <w:t>Update on current status of dollars / iGrants</w:t>
      </w:r>
    </w:p>
    <w:p w:rsidR="003F00C6" w:rsidRPr="00A80618" w:rsidRDefault="003F00C6" w:rsidP="003F00C6">
      <w:pPr>
        <w:pStyle w:val="ListParagraph"/>
        <w:spacing w:after="0"/>
        <w:ind w:left="1440"/>
        <w:rPr>
          <w:sz w:val="16"/>
          <w:szCs w:val="16"/>
        </w:rPr>
      </w:pPr>
    </w:p>
    <w:p w:rsidR="003F00C6" w:rsidRPr="002A3C93" w:rsidRDefault="003F00C6" w:rsidP="003F00C6">
      <w:pPr>
        <w:pStyle w:val="ListParagraph"/>
        <w:numPr>
          <w:ilvl w:val="1"/>
          <w:numId w:val="1"/>
        </w:numPr>
        <w:spacing w:after="0"/>
      </w:pPr>
      <w:r>
        <w:t>Additional Statewide Safety Activities</w:t>
      </w:r>
      <w:r w:rsidRPr="002A3C93">
        <w:t>:</w:t>
      </w:r>
    </w:p>
    <w:p w:rsidR="003F00C6" w:rsidRPr="002A3C93" w:rsidRDefault="00A65A69" w:rsidP="003F00C6">
      <w:pPr>
        <w:numPr>
          <w:ilvl w:val="0"/>
          <w:numId w:val="10"/>
        </w:numPr>
        <w:spacing w:after="0"/>
        <w:contextualSpacing/>
      </w:pPr>
      <w:hyperlink r:id="rId9" w:history="1">
        <w:r w:rsidR="003F00C6" w:rsidRPr="0079156B">
          <w:rPr>
            <w:rStyle w:val="Hyperlink"/>
          </w:rPr>
          <w:t>WASPC Mass Shooting Work Group</w:t>
        </w:r>
      </w:hyperlink>
      <w:r w:rsidR="003F00C6" w:rsidRPr="002A3C93">
        <w:t xml:space="preserve"> </w:t>
      </w:r>
    </w:p>
    <w:p w:rsidR="003F00C6" w:rsidRPr="003F00C6" w:rsidRDefault="003F00C6" w:rsidP="003F00C6">
      <w:pPr>
        <w:numPr>
          <w:ilvl w:val="0"/>
          <w:numId w:val="10"/>
        </w:numPr>
        <w:spacing w:after="0"/>
        <w:contextualSpacing/>
      </w:pPr>
      <w:r>
        <w:t xml:space="preserve">Disaster Resiliency </w:t>
      </w:r>
      <w:r w:rsidRPr="002A3C93">
        <w:t xml:space="preserve">Group -  </w:t>
      </w:r>
      <w:hyperlink r:id="rId10" w:history="1">
        <w:r w:rsidRPr="002A3C93">
          <w:rPr>
            <w:color w:val="0563C1"/>
            <w:u w:val="single"/>
          </w:rPr>
          <w:t>SHB 2320</w:t>
        </w:r>
      </w:hyperlink>
    </w:p>
    <w:p w:rsidR="003F00C6" w:rsidRPr="002A3C93" w:rsidRDefault="003F00C6" w:rsidP="003F00C6">
      <w:pPr>
        <w:spacing w:after="0"/>
        <w:ind w:left="2160"/>
        <w:contextualSpacing/>
      </w:pPr>
      <w:r w:rsidRPr="002A3C93">
        <w:t>Tsunami group</w:t>
      </w:r>
    </w:p>
    <w:p w:rsidR="00947484" w:rsidRDefault="00947484" w:rsidP="003F00C6">
      <w:pPr>
        <w:numPr>
          <w:ilvl w:val="0"/>
          <w:numId w:val="10"/>
        </w:numPr>
        <w:spacing w:after="0"/>
        <w:contextualSpacing/>
      </w:pPr>
      <w:r>
        <w:t>Admin-Safety Personnel Training Update</w:t>
      </w:r>
    </w:p>
    <w:p w:rsidR="003F00C6" w:rsidRPr="002A3C93" w:rsidRDefault="00A65A69" w:rsidP="003F00C6">
      <w:pPr>
        <w:numPr>
          <w:ilvl w:val="0"/>
          <w:numId w:val="10"/>
        </w:numPr>
        <w:spacing w:after="0"/>
        <w:contextualSpacing/>
      </w:pPr>
      <w:hyperlink r:id="rId11" w:anchor="tracking-source=home-top-story-1" w:history="1">
        <w:r w:rsidR="003F00C6" w:rsidRPr="0079156B">
          <w:rPr>
            <w:rStyle w:val="Hyperlink"/>
          </w:rPr>
          <w:t>SRO “Program</w:t>
        </w:r>
      </w:hyperlink>
      <w:r w:rsidR="00947484">
        <w:t>”–Rep. Walsh</w:t>
      </w:r>
    </w:p>
    <w:p w:rsidR="003F00C6" w:rsidRDefault="003F00C6" w:rsidP="00BF4EF6">
      <w:pPr>
        <w:numPr>
          <w:ilvl w:val="0"/>
          <w:numId w:val="10"/>
        </w:numPr>
        <w:spacing w:after="0"/>
        <w:contextualSpacing/>
      </w:pPr>
      <w:r>
        <w:t>Mapping</w:t>
      </w:r>
    </w:p>
    <w:p w:rsidR="003F00C6" w:rsidRDefault="003F00C6" w:rsidP="003F00C6">
      <w:pPr>
        <w:numPr>
          <w:ilvl w:val="0"/>
          <w:numId w:val="10"/>
        </w:numPr>
        <w:spacing w:after="0"/>
        <w:contextualSpacing/>
      </w:pPr>
      <w:r>
        <w:t>CSEC Work Group</w:t>
      </w:r>
    </w:p>
    <w:p w:rsidR="00BF4EF6" w:rsidRDefault="00BF4EF6" w:rsidP="003F00C6">
      <w:pPr>
        <w:numPr>
          <w:ilvl w:val="0"/>
          <w:numId w:val="10"/>
        </w:numPr>
        <w:spacing w:after="0"/>
        <w:contextualSpacing/>
      </w:pPr>
      <w:r>
        <w:t>Other</w:t>
      </w:r>
    </w:p>
    <w:p w:rsidR="00A80618" w:rsidRDefault="00A80618" w:rsidP="00A80618">
      <w:pPr>
        <w:spacing w:after="0"/>
        <w:ind w:left="2160"/>
        <w:contextualSpacing/>
      </w:pPr>
    </w:p>
    <w:p w:rsidR="003F00C6" w:rsidRDefault="00BF4EF6" w:rsidP="00A80618">
      <w:pPr>
        <w:pStyle w:val="ListParagraph"/>
        <w:numPr>
          <w:ilvl w:val="0"/>
          <w:numId w:val="1"/>
        </w:numPr>
        <w:spacing w:after="0"/>
      </w:pPr>
      <w:r>
        <w:t>Branding</w:t>
      </w:r>
      <w:r w:rsidR="00A80618">
        <w:t xml:space="preserve"> School Safety</w:t>
      </w:r>
      <w:r>
        <w:t xml:space="preserve"> – See page 2</w:t>
      </w:r>
    </w:p>
    <w:p w:rsidR="00BF4EF6" w:rsidRDefault="00BF4EF6" w:rsidP="00BF4EF6">
      <w:pPr>
        <w:pStyle w:val="ListParagraph"/>
        <w:spacing w:after="0"/>
      </w:pPr>
    </w:p>
    <w:p w:rsidR="003F00C6" w:rsidRDefault="003F00C6" w:rsidP="00BF4EF6">
      <w:pPr>
        <w:pStyle w:val="ListParagraph"/>
        <w:numPr>
          <w:ilvl w:val="0"/>
          <w:numId w:val="1"/>
        </w:numPr>
        <w:spacing w:after="0"/>
      </w:pPr>
      <w:r>
        <w:t>Safety Summit Preparation – (August 6, 2018)</w:t>
      </w:r>
    </w:p>
    <w:p w:rsidR="003F00C6" w:rsidRPr="00801FDF" w:rsidRDefault="00A65A69" w:rsidP="003F00C6">
      <w:pPr>
        <w:pStyle w:val="Default"/>
        <w:numPr>
          <w:ilvl w:val="2"/>
          <w:numId w:val="1"/>
        </w:numPr>
        <w:adjustRightInd/>
      </w:pPr>
      <w:hyperlink r:id="rId12" w:history="1">
        <w:r w:rsidR="003F00C6" w:rsidRPr="00B30612">
          <w:rPr>
            <w:rStyle w:val="Hyperlink"/>
            <w:sz w:val="20"/>
            <w:szCs w:val="20"/>
          </w:rPr>
          <w:t>White Paper Recommendations</w:t>
        </w:r>
      </w:hyperlink>
      <w:r w:rsidR="003F00C6">
        <w:rPr>
          <w:sz w:val="20"/>
          <w:szCs w:val="20"/>
        </w:rPr>
        <w:t xml:space="preserve"> from the 1</w:t>
      </w:r>
      <w:r w:rsidR="003F00C6" w:rsidRPr="00557201">
        <w:rPr>
          <w:sz w:val="20"/>
          <w:szCs w:val="20"/>
          <w:vertAlign w:val="superscript"/>
        </w:rPr>
        <w:t>st</w:t>
      </w:r>
      <w:r w:rsidR="003F00C6">
        <w:rPr>
          <w:sz w:val="20"/>
          <w:szCs w:val="20"/>
        </w:rPr>
        <w:t xml:space="preserve"> annual Summit</w:t>
      </w:r>
    </w:p>
    <w:p w:rsidR="003F00C6" w:rsidRDefault="00A65A69" w:rsidP="003F00C6">
      <w:pPr>
        <w:pStyle w:val="Default"/>
        <w:numPr>
          <w:ilvl w:val="2"/>
          <w:numId w:val="1"/>
        </w:numPr>
        <w:adjustRightInd/>
        <w:rPr>
          <w:rFonts w:asciiTheme="minorHAnsi" w:hAnsiTheme="minorHAnsi" w:cstheme="minorBidi"/>
          <w:color w:val="auto"/>
          <w:sz w:val="22"/>
          <w:szCs w:val="22"/>
        </w:rPr>
      </w:pPr>
      <w:hyperlink r:id="rId13" w:history="1">
        <w:r w:rsidR="003F00C6" w:rsidRPr="00801FDF">
          <w:rPr>
            <w:rFonts w:asciiTheme="minorHAnsi" w:hAnsiTheme="minorHAnsi" w:cstheme="minorBidi"/>
            <w:color w:val="0000FF"/>
            <w:sz w:val="22"/>
            <w:szCs w:val="22"/>
            <w:u w:val="single"/>
          </w:rPr>
          <w:t>Meeting Notes</w:t>
        </w:r>
      </w:hyperlink>
      <w:r w:rsidR="003F00C6">
        <w:rPr>
          <w:rFonts w:asciiTheme="minorHAnsi" w:hAnsiTheme="minorHAnsi" w:cstheme="minorBidi"/>
          <w:color w:val="auto"/>
          <w:sz w:val="22"/>
          <w:szCs w:val="22"/>
        </w:rPr>
        <w:t xml:space="preserve"> from the 2</w:t>
      </w:r>
      <w:r w:rsidR="003F00C6" w:rsidRPr="00801FDF">
        <w:rPr>
          <w:rFonts w:asciiTheme="minorHAnsi" w:hAnsiTheme="minorHAnsi" w:cstheme="minorBidi"/>
          <w:color w:val="auto"/>
          <w:sz w:val="22"/>
          <w:szCs w:val="22"/>
          <w:vertAlign w:val="superscript"/>
        </w:rPr>
        <w:t>nd</w:t>
      </w:r>
      <w:r w:rsidR="003F00C6">
        <w:rPr>
          <w:rFonts w:asciiTheme="minorHAnsi" w:hAnsiTheme="minorHAnsi" w:cstheme="minorBidi"/>
          <w:color w:val="auto"/>
          <w:sz w:val="22"/>
          <w:szCs w:val="22"/>
        </w:rPr>
        <w:t xml:space="preserve"> Summit</w:t>
      </w:r>
    </w:p>
    <w:p w:rsidR="003F00C6" w:rsidRPr="00221DB8" w:rsidRDefault="00A65A69" w:rsidP="003F00C6">
      <w:pPr>
        <w:pStyle w:val="ListParagraph"/>
        <w:numPr>
          <w:ilvl w:val="2"/>
          <w:numId w:val="1"/>
        </w:numPr>
        <w:spacing w:after="0"/>
        <w:rPr>
          <w:b/>
          <w:color w:val="1F4E79" w:themeColor="accent1" w:themeShade="80"/>
        </w:rPr>
      </w:pPr>
      <w:hyperlink r:id="rId14" w:history="1">
        <w:r w:rsidR="003F00C6" w:rsidRPr="00221DB8">
          <w:rPr>
            <w:rStyle w:val="Hyperlink"/>
            <w:b/>
            <w:color w:val="1F4E79" w:themeColor="accent1" w:themeShade="80"/>
          </w:rPr>
          <w:t>WSIPP Study</w:t>
        </w:r>
      </w:hyperlink>
      <w:r w:rsidR="003F00C6" w:rsidRPr="00221DB8">
        <w:rPr>
          <w:b/>
          <w:color w:val="1F4E79" w:themeColor="accent1" w:themeShade="80"/>
        </w:rPr>
        <w:t xml:space="preserve">  - Please read</w:t>
      </w:r>
    </w:p>
    <w:p w:rsidR="003F00C6" w:rsidRDefault="003F00C6" w:rsidP="00A80618">
      <w:bookmarkStart w:id="0" w:name="_GoBack"/>
      <w:bookmarkEnd w:id="0"/>
    </w:p>
    <w:p w:rsidR="00C573BD" w:rsidRDefault="00BF4EF6" w:rsidP="00041338">
      <w:pPr>
        <w:ind w:firstLine="360"/>
      </w:pPr>
      <w:r>
        <w:t>6</w:t>
      </w:r>
      <w:r w:rsidR="00B164B5">
        <w:t>.   Close</w:t>
      </w:r>
    </w:p>
    <w:p w:rsidR="003F00C6" w:rsidRDefault="003F00C6" w:rsidP="003F00C6">
      <w:pPr>
        <w:spacing w:after="0"/>
        <w:ind w:left="720" w:firstLine="720"/>
        <w:rPr>
          <w:b/>
        </w:rPr>
      </w:pPr>
      <w:r>
        <w:rPr>
          <w:b/>
        </w:rPr>
        <w:t xml:space="preserve">6620 Safety Summit #3 – Monday, </w:t>
      </w:r>
      <w:r w:rsidRPr="003F00C6">
        <w:rPr>
          <w:b/>
          <w:color w:val="FF0000"/>
        </w:rPr>
        <w:t>August 6</w:t>
      </w:r>
      <w:r>
        <w:rPr>
          <w:b/>
        </w:rPr>
        <w:t>,</w:t>
      </w:r>
      <w:r w:rsidRPr="000A0F24">
        <w:rPr>
          <w:b/>
          <w:color w:val="FF0000"/>
        </w:rPr>
        <w:t xml:space="preserve"> 2018</w:t>
      </w:r>
      <w:r>
        <w:rPr>
          <w:b/>
        </w:rPr>
        <w:t>, PSESD</w:t>
      </w:r>
    </w:p>
    <w:p w:rsidR="003237CC" w:rsidRDefault="00497D61" w:rsidP="003F00C6">
      <w:pPr>
        <w:spacing w:after="0"/>
        <w:ind w:left="720" w:firstLine="720"/>
        <w:rPr>
          <w:b/>
        </w:rPr>
      </w:pPr>
      <w:r>
        <w:rPr>
          <w:b/>
        </w:rPr>
        <w:t xml:space="preserve">SSAC </w:t>
      </w:r>
      <w:r w:rsidR="00F17E43">
        <w:rPr>
          <w:b/>
        </w:rPr>
        <w:t>Retreat/Planning Ahead</w:t>
      </w:r>
      <w:r>
        <w:rPr>
          <w:b/>
        </w:rPr>
        <w:t>:</w:t>
      </w:r>
      <w:r w:rsidR="003F00C6">
        <w:rPr>
          <w:b/>
        </w:rPr>
        <w:t xml:space="preserve"> Tuesday,</w:t>
      </w:r>
      <w:r>
        <w:rPr>
          <w:b/>
        </w:rPr>
        <w:t xml:space="preserve"> </w:t>
      </w:r>
      <w:r w:rsidR="003F00C6">
        <w:rPr>
          <w:b/>
          <w:color w:val="FF0000"/>
        </w:rPr>
        <w:t>August</w:t>
      </w:r>
      <w:r w:rsidR="000A0F24">
        <w:rPr>
          <w:b/>
          <w:color w:val="FF0000"/>
        </w:rPr>
        <w:t xml:space="preserve"> 7, 2018</w:t>
      </w:r>
      <w:r w:rsidR="003F00C6">
        <w:rPr>
          <w:b/>
        </w:rPr>
        <w:t xml:space="preserve"> PSESD</w:t>
      </w:r>
    </w:p>
    <w:p w:rsidR="003F00C6" w:rsidRDefault="003F00C6" w:rsidP="00947484">
      <w:pPr>
        <w:jc w:val="center"/>
        <w:rPr>
          <w:rFonts w:cstheme="minorHAnsi"/>
          <w:b/>
          <w:sz w:val="24"/>
          <w:szCs w:val="24"/>
        </w:rPr>
      </w:pPr>
    </w:p>
    <w:p w:rsidR="00947484" w:rsidRDefault="00947484" w:rsidP="00947484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w:drawing>
          <wp:inline distT="0" distB="0" distL="0" distR="0">
            <wp:extent cx="847725" cy="847725"/>
            <wp:effectExtent l="0" t="0" r="9525" b="9525"/>
            <wp:docPr id="1" name="Picture 1" descr="Green map of WA surrounded by the words prevention, mitigation, protection, response, recovery." title="Safety Cen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fetycenterlogosmall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7484" w:rsidRPr="00947484" w:rsidRDefault="00947484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:rsidR="00A80618" w:rsidRPr="00A80618" w:rsidRDefault="00A80618" w:rsidP="00A80618">
      <w:pPr>
        <w:autoSpaceDE w:val="0"/>
        <w:autoSpaceDN w:val="0"/>
        <w:adjustRightInd w:val="0"/>
        <w:spacing w:after="0"/>
        <w:rPr>
          <w:b/>
          <w:bCs/>
          <w:sz w:val="23"/>
          <w:szCs w:val="23"/>
        </w:rPr>
      </w:pPr>
      <w:r w:rsidRPr="00A80618">
        <w:rPr>
          <w:b/>
          <w:bCs/>
          <w:sz w:val="23"/>
          <w:szCs w:val="23"/>
        </w:rPr>
        <w:lastRenderedPageBreak/>
        <w:t>SSAC Definition of School Safety</w:t>
      </w:r>
    </w:p>
    <w:p w:rsidR="00A80618" w:rsidRDefault="00A80618" w:rsidP="00A80618">
      <w:pPr>
        <w:autoSpaceDE w:val="0"/>
        <w:autoSpaceDN w:val="0"/>
        <w:adjustRightInd w:val="0"/>
        <w:spacing w:after="0"/>
        <w:rPr>
          <w:bCs/>
          <w:sz w:val="23"/>
          <w:szCs w:val="23"/>
        </w:rPr>
      </w:pPr>
    </w:p>
    <w:p w:rsidR="00A80618" w:rsidRPr="006543B3" w:rsidRDefault="00A80618" w:rsidP="00A80618">
      <w:pPr>
        <w:autoSpaceDE w:val="0"/>
        <w:autoSpaceDN w:val="0"/>
        <w:adjustRightInd w:val="0"/>
        <w:spacing w:after="0"/>
        <w:rPr>
          <w:rFonts w:cs="Calibri"/>
          <w:color w:val="000000"/>
        </w:rPr>
      </w:pPr>
      <w:r w:rsidRPr="006543B3">
        <w:rPr>
          <w:bCs/>
          <w:sz w:val="23"/>
          <w:szCs w:val="23"/>
        </w:rPr>
        <w:t xml:space="preserve">As defined by the </w:t>
      </w:r>
      <w:r w:rsidRPr="006543B3">
        <w:rPr>
          <w:b/>
          <w:bCs/>
          <w:sz w:val="23"/>
          <w:szCs w:val="23"/>
        </w:rPr>
        <w:t>School Safety Advisory Committee</w:t>
      </w:r>
      <w:r w:rsidRPr="006543B3">
        <w:rPr>
          <w:bCs/>
          <w:sz w:val="23"/>
          <w:szCs w:val="23"/>
        </w:rPr>
        <w:t>, the term “</w:t>
      </w:r>
      <w:r w:rsidRPr="006543B3">
        <w:rPr>
          <w:b/>
          <w:bCs/>
          <w:sz w:val="23"/>
          <w:szCs w:val="23"/>
        </w:rPr>
        <w:t xml:space="preserve">school </w:t>
      </w:r>
      <w:r w:rsidRPr="00057DFD">
        <w:rPr>
          <w:b/>
          <w:bCs/>
          <w:sz w:val="23"/>
          <w:szCs w:val="23"/>
        </w:rPr>
        <w:t>safety”</w:t>
      </w:r>
      <w:r w:rsidRPr="00057DFD">
        <w:rPr>
          <w:bCs/>
          <w:sz w:val="23"/>
          <w:szCs w:val="23"/>
        </w:rPr>
        <w:t xml:space="preserve"> </w:t>
      </w:r>
      <w:r w:rsidRPr="00057DFD">
        <w:rPr>
          <w:sz w:val="23"/>
          <w:szCs w:val="23"/>
        </w:rPr>
        <w:t xml:space="preserve">refers to and includes the </w:t>
      </w:r>
      <w:r w:rsidRPr="00057DFD">
        <w:rPr>
          <w:rFonts w:cstheme="minorHAnsi"/>
          <w:iCs/>
        </w:rPr>
        <w:t xml:space="preserve">critical and necessary environment in which effective teaching and learning can take place. </w:t>
      </w:r>
    </w:p>
    <w:p w:rsidR="00A80618" w:rsidRPr="000B4358" w:rsidRDefault="00A80618" w:rsidP="00A80618">
      <w:pPr>
        <w:autoSpaceDE w:val="0"/>
        <w:autoSpaceDN w:val="0"/>
        <w:adjustRightInd w:val="0"/>
        <w:spacing w:after="0"/>
        <w:rPr>
          <w:rFonts w:cstheme="minorHAnsi"/>
          <w:iCs/>
          <w:sz w:val="16"/>
          <w:szCs w:val="16"/>
        </w:rPr>
      </w:pPr>
    </w:p>
    <w:p w:rsidR="00A80618" w:rsidRDefault="00A80618" w:rsidP="00A80618">
      <w:pPr>
        <w:autoSpaceDE w:val="0"/>
        <w:autoSpaceDN w:val="0"/>
        <w:adjustRightInd w:val="0"/>
        <w:spacing w:after="0"/>
        <w:rPr>
          <w:sz w:val="23"/>
          <w:szCs w:val="23"/>
        </w:rPr>
      </w:pPr>
      <w:r w:rsidRPr="00057DFD">
        <w:rPr>
          <w:rFonts w:cstheme="minorHAnsi"/>
          <w:b/>
          <w:iCs/>
        </w:rPr>
        <w:t>School safety</w:t>
      </w:r>
      <w:r w:rsidRPr="00057DFD">
        <w:rPr>
          <w:rFonts w:cstheme="minorHAnsi"/>
          <w:iCs/>
        </w:rPr>
        <w:t xml:space="preserve"> </w:t>
      </w:r>
      <w:r w:rsidRPr="00057DFD">
        <w:rPr>
          <w:sz w:val="23"/>
          <w:szCs w:val="23"/>
        </w:rPr>
        <w:t xml:space="preserve">supports student learning by creating and promoting a physically, emotionally, socially, and academically secure climate for students, staff, and visitors.  </w:t>
      </w:r>
    </w:p>
    <w:p w:rsidR="006524E4" w:rsidRDefault="00A80618" w:rsidP="006524E4">
      <w:pPr>
        <w:autoSpaceDE w:val="0"/>
        <w:autoSpaceDN w:val="0"/>
        <w:adjustRightInd w:val="0"/>
        <w:spacing w:after="0"/>
      </w:pPr>
      <w:r w:rsidRPr="00057DFD">
        <w:rPr>
          <w:sz w:val="23"/>
          <w:szCs w:val="23"/>
        </w:rPr>
        <w:t xml:space="preserve">A focus on </w:t>
      </w:r>
      <w:r w:rsidRPr="00057DFD">
        <w:rPr>
          <w:b/>
          <w:sz w:val="23"/>
          <w:szCs w:val="23"/>
        </w:rPr>
        <w:t>school safety</w:t>
      </w:r>
      <w:r w:rsidRPr="00057DFD">
        <w:rPr>
          <w:sz w:val="23"/>
          <w:szCs w:val="23"/>
        </w:rPr>
        <w:t xml:space="preserve"> helps create a learning environment which has a positive impact on behavior, attendance/drop-out rates, and ultimately, academic achievement.  It involves plann</w:t>
      </w:r>
      <w:r>
        <w:rPr>
          <w:sz w:val="23"/>
          <w:szCs w:val="23"/>
        </w:rPr>
        <w:t>ing for the prevention,</w:t>
      </w:r>
      <w:r w:rsidRPr="00D07FB9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and </w:t>
      </w:r>
      <w:r w:rsidRPr="00057DFD">
        <w:rPr>
          <w:sz w:val="23"/>
          <w:szCs w:val="23"/>
        </w:rPr>
        <w:t>mitigation</w:t>
      </w:r>
      <w:r>
        <w:rPr>
          <w:sz w:val="23"/>
          <w:szCs w:val="23"/>
        </w:rPr>
        <w:t xml:space="preserve"> of, protec</w:t>
      </w:r>
      <w:r w:rsidRPr="00057DFD">
        <w:rPr>
          <w:sz w:val="23"/>
          <w:szCs w:val="23"/>
        </w:rPr>
        <w:t>tion</w:t>
      </w:r>
      <w:r>
        <w:rPr>
          <w:sz w:val="23"/>
          <w:szCs w:val="23"/>
        </w:rPr>
        <w:t xml:space="preserve"> from, response to</w:t>
      </w:r>
      <w:r w:rsidRPr="00057DFD">
        <w:rPr>
          <w:sz w:val="23"/>
          <w:szCs w:val="23"/>
        </w:rPr>
        <w:t>, and recovery from the va</w:t>
      </w:r>
      <w:r>
        <w:rPr>
          <w:sz w:val="23"/>
          <w:szCs w:val="23"/>
        </w:rPr>
        <w:t xml:space="preserve">riety natural, physical, social, biological, </w:t>
      </w:r>
      <w:r w:rsidRPr="00057DFD">
        <w:rPr>
          <w:sz w:val="23"/>
          <w:szCs w:val="23"/>
        </w:rPr>
        <w:t xml:space="preserve">and technological threats </w:t>
      </w:r>
      <w:r w:rsidRPr="00057DFD">
        <w:t>to the school and the entire school community.</w:t>
      </w:r>
    </w:p>
    <w:p w:rsidR="00A80618" w:rsidRDefault="006524E4" w:rsidP="006524E4">
      <w:pPr>
        <w:autoSpaceDE w:val="0"/>
        <w:autoSpaceDN w:val="0"/>
        <w:adjustRightInd w:val="0"/>
        <w:spacing w:after="0"/>
        <w:rPr>
          <w:rFonts w:cstheme="minorHAnsi"/>
          <w:b/>
        </w:rPr>
      </w:pPr>
      <w:r>
        <w:rPr>
          <w:rFonts w:cstheme="minorHAnsi"/>
          <w:b/>
        </w:rPr>
        <w:t xml:space="preserve"> </w:t>
      </w:r>
    </w:p>
    <w:p w:rsidR="003F00C6" w:rsidRPr="003F00C6" w:rsidRDefault="003F00C6" w:rsidP="003F00C6">
      <w:pPr>
        <w:pStyle w:val="NormalWeb"/>
        <w:rPr>
          <w:rFonts w:asciiTheme="minorHAnsi" w:hAnsiTheme="minorHAnsi" w:cstheme="minorHAnsi"/>
          <w:b/>
        </w:rPr>
      </w:pPr>
      <w:r w:rsidRPr="003F00C6">
        <w:rPr>
          <w:rFonts w:asciiTheme="minorHAnsi" w:hAnsiTheme="minorHAnsi" w:cstheme="minorHAnsi"/>
          <w:b/>
        </w:rPr>
        <w:t>ZOOM</w:t>
      </w:r>
      <w:r w:rsidR="006524E4">
        <w:rPr>
          <w:rFonts w:asciiTheme="minorHAnsi" w:hAnsiTheme="minorHAnsi" w:cstheme="minorHAnsi"/>
          <w:b/>
        </w:rPr>
        <w:t xml:space="preserve"> Access</w:t>
      </w:r>
      <w:r w:rsidRPr="003F00C6">
        <w:rPr>
          <w:rFonts w:asciiTheme="minorHAnsi" w:hAnsiTheme="minorHAnsi" w:cstheme="minorHAnsi"/>
          <w:b/>
        </w:rPr>
        <w:t>:</w:t>
      </w:r>
    </w:p>
    <w:p w:rsidR="003F00C6" w:rsidRDefault="003F00C6" w:rsidP="003F00C6">
      <w:pPr>
        <w:pStyle w:val="NormalWeb"/>
      </w:pPr>
      <w:r>
        <w:rPr>
          <w:rFonts w:ascii="Calibri" w:hAnsi="Calibri" w:cs="Calibri"/>
        </w:rPr>
        <w:t>Join from PC, Mac, Linux, iOS or Android:</w:t>
      </w:r>
      <w:r w:rsidR="00947484">
        <w:rPr>
          <w:rFonts w:ascii="Calibri" w:hAnsi="Calibri" w:cs="Calibri"/>
        </w:rPr>
        <w:t xml:space="preserve"> </w:t>
      </w:r>
      <w:hyperlink r:id="rId16" w:history="1">
        <w:r w:rsidR="00947484" w:rsidRPr="00947484">
          <w:rPr>
            <w:rStyle w:val="Hyperlink"/>
            <w:rFonts w:ascii="Calibri" w:hAnsi="Calibri" w:cs="Calibri"/>
            <w:b/>
          </w:rPr>
          <w:t>Click ZOOM here</w:t>
        </w:r>
        <w:r w:rsidR="00947484" w:rsidRPr="00947484">
          <w:rPr>
            <w:rStyle w:val="Hyperlink"/>
            <w:rFonts w:ascii="Calibri" w:hAnsi="Calibri" w:cs="Calibri"/>
          </w:rPr>
          <w:t xml:space="preserve"> </w:t>
        </w:r>
      </w:hyperlink>
    </w:p>
    <w:p w:rsidR="003F00C6" w:rsidRDefault="00947484" w:rsidP="003F00C6">
      <w:pPr>
        <w:pStyle w:val="NormalWeb"/>
        <w:rPr>
          <w:rFonts w:ascii="Calibri" w:hAnsi="Calibri" w:cs="Calibri"/>
        </w:rPr>
      </w:pPr>
      <w:r>
        <w:rPr>
          <w:rFonts w:ascii="Calibri" w:hAnsi="Calibri" w:cs="Calibri"/>
        </w:rPr>
        <w:t>Or iPhone one-tap</w:t>
      </w:r>
      <w:r w:rsidR="003F00C6">
        <w:rPr>
          <w:rFonts w:ascii="Calibri" w:hAnsi="Calibri" w:cs="Calibri"/>
        </w:rPr>
        <w:t>:</w:t>
      </w:r>
      <w:r>
        <w:rPr>
          <w:rFonts w:ascii="Calibri" w:hAnsi="Calibri" w:cs="Calibri"/>
        </w:rPr>
        <w:t xml:space="preserve"> </w:t>
      </w:r>
      <w:r w:rsidR="003F00C6">
        <w:rPr>
          <w:rFonts w:ascii="Calibri" w:hAnsi="Calibri" w:cs="Calibri"/>
        </w:rPr>
        <w:t xml:space="preserve"> US: +1-669-900-6833,</w:t>
      </w:r>
      <w:proofErr w:type="gramStart"/>
      <w:r w:rsidR="003F00C6">
        <w:rPr>
          <w:rFonts w:ascii="Calibri" w:hAnsi="Calibri" w:cs="Calibri"/>
        </w:rPr>
        <w:t>,484906847</w:t>
      </w:r>
      <w:proofErr w:type="gramEnd"/>
      <w:r w:rsidR="003F00C6">
        <w:rPr>
          <w:rFonts w:ascii="Calibri" w:hAnsi="Calibri" w:cs="Calibri"/>
        </w:rPr>
        <w:t xml:space="preserve">#  or +1-646-558-8656,  ID# 484 906 847 # </w:t>
      </w:r>
    </w:p>
    <w:p w:rsidR="00947484" w:rsidRDefault="003F00C6" w:rsidP="003F00C6">
      <w:pPr>
        <w:pStyle w:val="NormalWeb"/>
        <w:rPr>
          <w:rFonts w:ascii="Calibri" w:hAnsi="Calibri" w:cs="Calibri"/>
        </w:rPr>
      </w:pPr>
      <w:r>
        <w:rPr>
          <w:rFonts w:ascii="Calibri" w:hAnsi="Calibri" w:cs="Calibri"/>
        </w:rPr>
        <w:t xml:space="preserve">Or Telephone: </w:t>
      </w:r>
      <w:proofErr w:type="gramStart"/>
      <w:r>
        <w:rPr>
          <w:rFonts w:ascii="Calibri" w:hAnsi="Calibri" w:cs="Calibri"/>
        </w:rPr>
        <w:t>Dial(</w:t>
      </w:r>
      <w:proofErr w:type="gramEnd"/>
      <w:r>
        <w:rPr>
          <w:rFonts w:ascii="Calibri" w:hAnsi="Calibri" w:cs="Calibri"/>
        </w:rPr>
        <w:t>for higher quality, dial a number based on your current location):</w:t>
      </w:r>
    </w:p>
    <w:p w:rsidR="00947484" w:rsidRDefault="003F00C6" w:rsidP="003F00C6">
      <w:pPr>
        <w:pStyle w:val="NormalWeb"/>
        <w:rPr>
          <w:rFonts w:ascii="Calibri" w:hAnsi="Calibri" w:cs="Calibri"/>
        </w:rPr>
      </w:pPr>
      <w:r>
        <w:rPr>
          <w:rFonts w:ascii="Calibri" w:hAnsi="Calibri" w:cs="Calibri"/>
        </w:rPr>
        <w:t xml:space="preserve"> US: +1 669 900 6833</w:t>
      </w:r>
      <w:proofErr w:type="gramStart"/>
      <w:r>
        <w:rPr>
          <w:rFonts w:ascii="Calibri" w:hAnsi="Calibri" w:cs="Calibri"/>
        </w:rPr>
        <w:t>  or</w:t>
      </w:r>
      <w:proofErr w:type="gramEnd"/>
      <w:r>
        <w:rPr>
          <w:rFonts w:ascii="Calibri" w:hAnsi="Calibri" w:cs="Calibri"/>
        </w:rPr>
        <w:t xml:space="preserve"> +1 646 558 8656</w:t>
      </w:r>
    </w:p>
    <w:p w:rsidR="00BF4EF6" w:rsidRDefault="003F00C6" w:rsidP="003F00C6">
      <w:pPr>
        <w:pStyle w:val="NormalWeb"/>
        <w:rPr>
          <w:rFonts w:ascii="Calibri" w:hAnsi="Calibri" w:cs="Calibri"/>
        </w:rPr>
      </w:pPr>
      <w:r>
        <w:rPr>
          <w:rFonts w:ascii="Calibri" w:hAnsi="Calibri" w:cs="Calibri"/>
        </w:rPr>
        <w:t>Meeting ID: 484 906 847</w:t>
      </w:r>
      <w:r w:rsidR="00947484">
        <w:rPr>
          <w:rFonts w:ascii="Calibri" w:hAnsi="Calibri" w:cs="Calibri"/>
        </w:rPr>
        <w:t xml:space="preserve"> #</w:t>
      </w:r>
    </w:p>
    <w:p w:rsidR="00BF4EF6" w:rsidRDefault="00BF4EF6" w:rsidP="003F00C6">
      <w:pPr>
        <w:pStyle w:val="NormalWeb"/>
        <w:rPr>
          <w:rFonts w:ascii="Calibri" w:hAnsi="Calibri" w:cs="Calibri"/>
        </w:rPr>
      </w:pPr>
    </w:p>
    <w:p w:rsidR="00C573BD" w:rsidRDefault="00BF4EF6" w:rsidP="003237CC">
      <w:pPr>
        <w:spacing w:after="0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2F1B6475">
            <wp:extent cx="847725" cy="847725"/>
            <wp:effectExtent l="0" t="0" r="9525" b="9525"/>
            <wp:docPr id="2" name="Picture 2" descr="green map of WA surrounded by: prevention, mitigation, protection, response and recovery" title="Safety Cen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573BD" w:rsidSect="00C573BD">
      <w:footerReference w:type="default" r:id="rId18"/>
      <w:pgSz w:w="12240" w:h="15840"/>
      <w:pgMar w:top="99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A69" w:rsidRDefault="00A65A69" w:rsidP="00947484">
      <w:pPr>
        <w:spacing w:after="0" w:line="240" w:lineRule="auto"/>
      </w:pPr>
      <w:r>
        <w:separator/>
      </w:r>
    </w:p>
  </w:endnote>
  <w:endnote w:type="continuationSeparator" w:id="0">
    <w:p w:rsidR="00A65A69" w:rsidRDefault="00A65A69" w:rsidP="00947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484" w:rsidRPr="00947484" w:rsidRDefault="00A65A69" w:rsidP="00947484">
    <w:pPr>
      <w:pStyle w:val="Footer"/>
      <w:jc w:val="center"/>
      <w:rPr>
        <w:b/>
      </w:rPr>
    </w:pPr>
    <w:hyperlink r:id="rId1" w:history="1">
      <w:r w:rsidR="00947484" w:rsidRPr="00947484">
        <w:rPr>
          <w:rStyle w:val="Hyperlink"/>
          <w:b/>
        </w:rPr>
        <w:t>School Safety Center</w:t>
      </w:r>
    </w:hyperlink>
    <w:r w:rsidR="00947484" w:rsidRPr="00947484">
      <w:rPr>
        <w:b/>
      </w:rPr>
      <w:t xml:space="preserve"> – </w:t>
    </w:r>
    <w:hyperlink r:id="rId2" w:history="1">
      <w:r w:rsidR="00947484" w:rsidRPr="00947484">
        <w:rPr>
          <w:rStyle w:val="Hyperlink"/>
          <w:b/>
        </w:rPr>
        <w:t>School Safety Advisory Committee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A69" w:rsidRDefault="00A65A69" w:rsidP="00947484">
      <w:pPr>
        <w:spacing w:after="0" w:line="240" w:lineRule="auto"/>
      </w:pPr>
      <w:r>
        <w:separator/>
      </w:r>
    </w:p>
  </w:footnote>
  <w:footnote w:type="continuationSeparator" w:id="0">
    <w:p w:rsidR="00A65A69" w:rsidRDefault="00A65A69" w:rsidP="009474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F7A73"/>
    <w:multiLevelType w:val="hybridMultilevel"/>
    <w:tmpl w:val="A3BCF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9204A"/>
    <w:multiLevelType w:val="hybridMultilevel"/>
    <w:tmpl w:val="CD8AB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464E3"/>
    <w:multiLevelType w:val="hybridMultilevel"/>
    <w:tmpl w:val="33467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4C4C64"/>
    <w:multiLevelType w:val="hybridMultilevel"/>
    <w:tmpl w:val="2CEA8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BA4C49"/>
    <w:multiLevelType w:val="hybridMultilevel"/>
    <w:tmpl w:val="84BA5EB0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A006912"/>
    <w:multiLevelType w:val="hybridMultilevel"/>
    <w:tmpl w:val="31D4FDC0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64514B09"/>
    <w:multiLevelType w:val="hybridMultilevel"/>
    <w:tmpl w:val="A5B234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7C35FC8"/>
    <w:multiLevelType w:val="hybridMultilevel"/>
    <w:tmpl w:val="AA26FA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B4B6F49"/>
    <w:multiLevelType w:val="hybridMultilevel"/>
    <w:tmpl w:val="BE3C7B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E630D4D"/>
    <w:multiLevelType w:val="hybridMultilevel"/>
    <w:tmpl w:val="EB70A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7"/>
  </w:num>
  <w:num w:numId="8">
    <w:abstractNumId w:val="9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2E5"/>
    <w:rsid w:val="00041338"/>
    <w:rsid w:val="000A0F24"/>
    <w:rsid w:val="001D1CCB"/>
    <w:rsid w:val="00213FB1"/>
    <w:rsid w:val="00221DB8"/>
    <w:rsid w:val="0027158A"/>
    <w:rsid w:val="002A3C93"/>
    <w:rsid w:val="002B376C"/>
    <w:rsid w:val="002E0213"/>
    <w:rsid w:val="003237CC"/>
    <w:rsid w:val="003F00C6"/>
    <w:rsid w:val="00497D61"/>
    <w:rsid w:val="004A19D9"/>
    <w:rsid w:val="00554279"/>
    <w:rsid w:val="0062483D"/>
    <w:rsid w:val="006524E4"/>
    <w:rsid w:val="006C20A6"/>
    <w:rsid w:val="007015C4"/>
    <w:rsid w:val="00790770"/>
    <w:rsid w:val="0079156B"/>
    <w:rsid w:val="007B571F"/>
    <w:rsid w:val="00802780"/>
    <w:rsid w:val="00856C01"/>
    <w:rsid w:val="00947484"/>
    <w:rsid w:val="00A65A69"/>
    <w:rsid w:val="00A80618"/>
    <w:rsid w:val="00B164B5"/>
    <w:rsid w:val="00B93D1D"/>
    <w:rsid w:val="00B95472"/>
    <w:rsid w:val="00BE0490"/>
    <w:rsid w:val="00BF4EF6"/>
    <w:rsid w:val="00C573BD"/>
    <w:rsid w:val="00D0137F"/>
    <w:rsid w:val="00DA1AB6"/>
    <w:rsid w:val="00F17E43"/>
    <w:rsid w:val="00F7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084B95-9E53-4BAD-AC1D-28EAEE27F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32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32E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4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49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E0213"/>
    <w:rPr>
      <w:color w:val="954F72" w:themeColor="followedHyperlink"/>
      <w:u w:val="single"/>
    </w:rPr>
  </w:style>
  <w:style w:type="paragraph" w:customStyle="1" w:styleId="Default">
    <w:name w:val="Default"/>
    <w:rsid w:val="002E021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C573B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47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484"/>
  </w:style>
  <w:style w:type="paragraph" w:styleId="Footer">
    <w:name w:val="footer"/>
    <w:basedOn w:val="Normal"/>
    <w:link w:val="FooterChar"/>
    <w:uiPriority w:val="99"/>
    <w:unhideWhenUsed/>
    <w:rsid w:val="00947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4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3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filesext.leg.wa.gov/biennium/2017-18/Pdf/Bills/Session%20Laws/Senate/6032-S.SL.pdf" TargetMode="External"/><Relationship Id="rId13" Type="http://schemas.openxmlformats.org/officeDocument/2006/relationships/hyperlink" Target="http://www.k12.wa.us/SafetyCenter/pubdocs/2017OctAdvMtng/SUMMIT2-NOTES.docx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customXml" Target="../customXml/item1.xml"/><Relationship Id="rId7" Type="http://schemas.openxmlformats.org/officeDocument/2006/relationships/hyperlink" Target="https://www.cbsnews.com/news/school-shootings-active-shooter-drills/" TargetMode="External"/><Relationship Id="rId12" Type="http://schemas.openxmlformats.org/officeDocument/2006/relationships/hyperlink" Target="http://www.k12.wa.us/SafetyCenter/pubdocs/2017MarchAdvMtng/WHITE-PAPER.pdf" TargetMode="External"/><Relationship Id="rId1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hyperlink" Target="https://zoom.us/j/484906847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dn.com/news/local/following-texas-shooting-rep-walsh-proposes-letting-k--staff/article_7d46bc37-84cb-5c83-8433-05a9a1a5ea31.html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1.png"/><Relationship Id="rId23" Type="http://schemas.openxmlformats.org/officeDocument/2006/relationships/customXml" Target="../customXml/item3.xml"/><Relationship Id="rId10" Type="http://schemas.openxmlformats.org/officeDocument/2006/relationships/hyperlink" Target="http://apps2.leg.wa.gov/billsummary?BillNumber=2320&amp;Year=2017&amp;BillNumber=2320&amp;Year=2017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heraldnet.com/news/each-day-school-leaders-gauge-students-for-potential-threats/" TargetMode="External"/><Relationship Id="rId14" Type="http://schemas.openxmlformats.org/officeDocument/2006/relationships/hyperlink" Target="file:///C:\Users\mike.donlin\Desktop\SAFETY%20ADVISORY%20Committee\6620%20Safety%20Summits\WSIPP%20Study%202017.pdf" TargetMode="External"/><Relationship Id="rId22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12.wa.us/SafetyCenter/AdvisoryMeetings.aspx" TargetMode="External"/><Relationship Id="rId1" Type="http://schemas.openxmlformats.org/officeDocument/2006/relationships/hyperlink" Target="http://www.k12.wa.us/SafetyCenter/defaul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0F5C8A-EB89-4FB7-8E50-14DC50C2418F}"/>
</file>

<file path=customXml/itemProps2.xml><?xml version="1.0" encoding="utf-8"?>
<ds:datastoreItem xmlns:ds="http://schemas.openxmlformats.org/officeDocument/2006/customXml" ds:itemID="{23AFCE39-41CA-4FF4-8CBD-576976E76040}"/>
</file>

<file path=customXml/itemProps3.xml><?xml version="1.0" encoding="utf-8"?>
<ds:datastoreItem xmlns:ds="http://schemas.openxmlformats.org/officeDocument/2006/customXml" ds:itemID="{F6EE5226-8092-4DDD-AB1E-FE48894DE5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Donlin</dc:creator>
  <cp:keywords/>
  <dc:description/>
  <cp:lastModifiedBy>Mike Donlin</cp:lastModifiedBy>
  <cp:revision>10</cp:revision>
  <cp:lastPrinted>2018-03-20T15:40:00Z</cp:lastPrinted>
  <dcterms:created xsi:type="dcterms:W3CDTF">2018-05-30T22:26:00Z</dcterms:created>
  <dcterms:modified xsi:type="dcterms:W3CDTF">2018-05-31T17:05:00Z</dcterms:modified>
</cp:coreProperties>
</file>