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28493" w14:textId="77777777" w:rsidR="00C56C7E" w:rsidRDefault="00C56C7E" w:rsidP="006E2F09">
      <w:pPr>
        <w:tabs>
          <w:tab w:val="left" w:pos="0"/>
          <w:tab w:val="left" w:pos="90"/>
        </w:tabs>
        <w:rPr>
          <w:rFonts w:ascii="Arial" w:hAnsi="Arial" w:cs="Arial"/>
        </w:rPr>
      </w:pPr>
      <w:bookmarkStart w:id="0" w:name="_GoBack"/>
      <w:bookmarkEnd w:id="0"/>
    </w:p>
    <w:p w14:paraId="6DD28494" w14:textId="77777777" w:rsidR="00373203" w:rsidRPr="007C2A7C" w:rsidRDefault="00C6320A" w:rsidP="006E2F09">
      <w:pPr>
        <w:tabs>
          <w:tab w:val="left" w:pos="0"/>
          <w:tab w:val="left" w:pos="90"/>
        </w:tabs>
        <w:rPr>
          <w:rFonts w:ascii="Arial" w:hAnsi="Arial" w:cs="Arial"/>
        </w:rPr>
        <w:sectPr w:rsidR="00373203" w:rsidRPr="007C2A7C" w:rsidSect="0020349A">
          <w:footerReference w:type="first" r:id="rId12"/>
          <w:pgSz w:w="12240" w:h="15840" w:code="1"/>
          <w:pgMar w:top="288" w:right="720" w:bottom="720" w:left="720" w:header="720" w:footer="720" w:gutter="0"/>
          <w:cols w:space="720"/>
          <w:titlePg/>
          <w:docGrid w:linePitch="360"/>
        </w:sectPr>
      </w:pPr>
      <w:r w:rsidRPr="007C2A7C">
        <w:rPr>
          <w:rFonts w:ascii="Arial" w:hAnsi="Arial" w:cs="Arial"/>
          <w:noProof/>
        </w:rPr>
        <w:drawing>
          <wp:inline distT="0" distB="0" distL="0" distR="0" wp14:anchorId="6DD28496" wp14:editId="32A1C70C">
            <wp:extent cx="6847114" cy="1409700"/>
            <wp:effectExtent l="0" t="0" r="0" b="0"/>
            <wp:docPr id="1" name="Picture 1" descr="OSPI Hea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1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E26E" w14:textId="47DB41DE" w:rsidR="00A43D50" w:rsidRPr="009C2389" w:rsidRDefault="00A43D50" w:rsidP="00A43D50">
      <w:pPr>
        <w:tabs>
          <w:tab w:val="left" w:pos="2923"/>
        </w:tabs>
        <w:jc w:val="center"/>
        <w:rPr>
          <w:rFonts w:ascii="Segoe UI" w:hAnsi="Segoe UI" w:cs="Segoe UI"/>
        </w:rPr>
      </w:pPr>
      <w:r w:rsidRPr="009C2389">
        <w:rPr>
          <w:rFonts w:ascii="Segoe UI" w:hAnsi="Segoe UI" w:cs="Segoe UI"/>
        </w:rPr>
        <w:t>Dyslexia Advisory Council | September 24, 2018 | Sea -</w:t>
      </w:r>
      <w:proofErr w:type="gramStart"/>
      <w:r w:rsidRPr="009C2389">
        <w:rPr>
          <w:rFonts w:ascii="Segoe UI" w:hAnsi="Segoe UI" w:cs="Segoe UI"/>
        </w:rPr>
        <w:t>Tac</w:t>
      </w:r>
      <w:proofErr w:type="gramEnd"/>
      <w:r w:rsidRPr="009C2389">
        <w:rPr>
          <w:rFonts w:ascii="Segoe UI" w:hAnsi="Segoe UI" w:cs="Segoe UI"/>
        </w:rPr>
        <w:t xml:space="preserve"> Conference Center</w:t>
      </w:r>
    </w:p>
    <w:p w14:paraId="428E5C21" w14:textId="61C06154" w:rsidR="00A43D50" w:rsidRDefault="009C2389" w:rsidP="009C2389">
      <w:pPr>
        <w:tabs>
          <w:tab w:val="left" w:pos="2923"/>
        </w:tabs>
        <w:jc w:val="center"/>
        <w:rPr>
          <w:rFonts w:ascii="Segoe UI" w:hAnsi="Segoe UI" w:cs="Segoe UI"/>
        </w:rPr>
      </w:pPr>
      <w:r w:rsidRPr="009C2389">
        <w:rPr>
          <w:rFonts w:ascii="Segoe UI" w:hAnsi="Segoe UI" w:cs="Segoe UI"/>
        </w:rPr>
        <w:t>E2SSB 6162</w:t>
      </w:r>
    </w:p>
    <w:tbl>
      <w:tblPr>
        <w:tblStyle w:val="TableGrid"/>
        <w:tblpPr w:leftFromText="180" w:rightFromText="180" w:vertAnchor="page" w:horzAnchor="margin" w:tblpX="-840" w:tblpY="3826"/>
        <w:tblW w:w="10975" w:type="dxa"/>
        <w:tblLook w:val="04A0" w:firstRow="1" w:lastRow="0" w:firstColumn="1" w:lastColumn="0" w:noHBand="0" w:noVBand="1"/>
        <w:tblDescription w:val="Meeting Agenda day 1."/>
      </w:tblPr>
      <w:tblGrid>
        <w:gridCol w:w="1375"/>
        <w:gridCol w:w="3390"/>
        <w:gridCol w:w="2700"/>
        <w:gridCol w:w="3510"/>
      </w:tblGrid>
      <w:tr w:rsidR="009C2389" w14:paraId="549F005E" w14:textId="65885742" w:rsidTr="0058275D">
        <w:trPr>
          <w:trHeight w:val="417"/>
          <w:tblHeader/>
        </w:trPr>
        <w:tc>
          <w:tcPr>
            <w:tcW w:w="1375" w:type="dxa"/>
          </w:tcPr>
          <w:p w14:paraId="06F796E4" w14:textId="77777777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b/>
                <w:sz w:val="26"/>
                <w:szCs w:val="26"/>
              </w:rPr>
              <w:t>Time</w:t>
            </w:r>
          </w:p>
        </w:tc>
        <w:tc>
          <w:tcPr>
            <w:tcW w:w="3390" w:type="dxa"/>
          </w:tcPr>
          <w:p w14:paraId="63644D3E" w14:textId="6B30FFD4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Focus</w:t>
            </w:r>
          </w:p>
        </w:tc>
        <w:tc>
          <w:tcPr>
            <w:tcW w:w="2700" w:type="dxa"/>
          </w:tcPr>
          <w:p w14:paraId="46AF7818" w14:textId="44447D35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b/>
                <w:sz w:val="26"/>
                <w:szCs w:val="26"/>
              </w:rPr>
              <w:t>Resources</w:t>
            </w:r>
          </w:p>
        </w:tc>
        <w:tc>
          <w:tcPr>
            <w:tcW w:w="3510" w:type="dxa"/>
          </w:tcPr>
          <w:p w14:paraId="3A886255" w14:textId="45483A42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Notes</w:t>
            </w:r>
          </w:p>
        </w:tc>
      </w:tr>
      <w:tr w:rsidR="009C2389" w14:paraId="747E9E01" w14:textId="1D312B2D" w:rsidTr="009C2389">
        <w:trPr>
          <w:trHeight w:val="395"/>
        </w:trPr>
        <w:tc>
          <w:tcPr>
            <w:tcW w:w="1375" w:type="dxa"/>
          </w:tcPr>
          <w:p w14:paraId="72DDF335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9 AM</w:t>
            </w:r>
          </w:p>
        </w:tc>
        <w:tc>
          <w:tcPr>
            <w:tcW w:w="3390" w:type="dxa"/>
          </w:tcPr>
          <w:p w14:paraId="47C82905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Coffee and Sign In</w:t>
            </w:r>
          </w:p>
        </w:tc>
        <w:tc>
          <w:tcPr>
            <w:tcW w:w="2700" w:type="dxa"/>
          </w:tcPr>
          <w:p w14:paraId="2F5BEC22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2521E17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9C2389" w14:paraId="052D60FC" w14:textId="23590970" w:rsidTr="009C2389">
        <w:trPr>
          <w:trHeight w:val="531"/>
        </w:trPr>
        <w:tc>
          <w:tcPr>
            <w:tcW w:w="1375" w:type="dxa"/>
          </w:tcPr>
          <w:p w14:paraId="38807B68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9:30 AM</w:t>
            </w:r>
          </w:p>
        </w:tc>
        <w:tc>
          <w:tcPr>
            <w:tcW w:w="3390" w:type="dxa"/>
          </w:tcPr>
          <w:p w14:paraId="340B261D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Welcome and Introductions</w:t>
            </w:r>
          </w:p>
        </w:tc>
        <w:tc>
          <w:tcPr>
            <w:tcW w:w="2700" w:type="dxa"/>
          </w:tcPr>
          <w:p w14:paraId="6F4D57C7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9CBC031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9C2389" w14:paraId="756FF233" w14:textId="0898F29E" w:rsidTr="009C2389">
        <w:trPr>
          <w:trHeight w:val="395"/>
        </w:trPr>
        <w:tc>
          <w:tcPr>
            <w:tcW w:w="1375" w:type="dxa"/>
          </w:tcPr>
          <w:p w14:paraId="38EE6868" w14:textId="267D9E9F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2D2834D9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Expectations of the Day</w:t>
            </w:r>
          </w:p>
        </w:tc>
        <w:tc>
          <w:tcPr>
            <w:tcW w:w="2700" w:type="dxa"/>
          </w:tcPr>
          <w:p w14:paraId="25EC4DC3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6EA05091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9C2389" w14:paraId="5BB6514E" w14:textId="173FBB39" w:rsidTr="009C2389">
        <w:trPr>
          <w:trHeight w:val="499"/>
        </w:trPr>
        <w:tc>
          <w:tcPr>
            <w:tcW w:w="1375" w:type="dxa"/>
          </w:tcPr>
          <w:p w14:paraId="62AB8FDA" w14:textId="3C3B04D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6ABA8BD0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What is Your Why?</w:t>
            </w:r>
          </w:p>
        </w:tc>
        <w:tc>
          <w:tcPr>
            <w:tcW w:w="2700" w:type="dxa"/>
          </w:tcPr>
          <w:p w14:paraId="412FA413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2FE2698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24B20CED" w14:textId="77777777" w:rsidTr="009C2389">
        <w:trPr>
          <w:trHeight w:val="645"/>
        </w:trPr>
        <w:tc>
          <w:tcPr>
            <w:tcW w:w="1375" w:type="dxa"/>
          </w:tcPr>
          <w:p w14:paraId="48DFD48E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4DEA2AAB" w14:textId="7C9BC2D3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Dyslexia Advisory Council Outcomes</w:t>
            </w:r>
          </w:p>
        </w:tc>
        <w:tc>
          <w:tcPr>
            <w:tcW w:w="2700" w:type="dxa"/>
          </w:tcPr>
          <w:p w14:paraId="2B73CF38" w14:textId="564DECE5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E2SSB 6162(B)</w:t>
            </w:r>
            <w:r w:rsidR="00F61C31">
              <w:rPr>
                <w:rFonts w:ascii="Segoe UI" w:hAnsi="Segoe UI" w:cs="Segoe UI"/>
                <w:sz w:val="26"/>
                <w:szCs w:val="26"/>
              </w:rPr>
              <w:t>*</w:t>
            </w:r>
          </w:p>
        </w:tc>
        <w:tc>
          <w:tcPr>
            <w:tcW w:w="3510" w:type="dxa"/>
          </w:tcPr>
          <w:p w14:paraId="14E15CCE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519C89E3" w14:textId="6B1B4120" w:rsidTr="00806B13">
        <w:trPr>
          <w:trHeight w:val="440"/>
        </w:trPr>
        <w:tc>
          <w:tcPr>
            <w:tcW w:w="1375" w:type="dxa"/>
          </w:tcPr>
          <w:p w14:paraId="7C5A0675" w14:textId="3F358618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24B6B0A4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The State of the State</w:t>
            </w:r>
          </w:p>
        </w:tc>
        <w:tc>
          <w:tcPr>
            <w:tcW w:w="2700" w:type="dxa"/>
          </w:tcPr>
          <w:p w14:paraId="33D6C6FC" w14:textId="1117BA2C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State District Map (B)</w:t>
            </w:r>
          </w:p>
        </w:tc>
        <w:tc>
          <w:tcPr>
            <w:tcW w:w="3510" w:type="dxa"/>
          </w:tcPr>
          <w:p w14:paraId="0F9E5367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30FC283E" w14:textId="4C164A2F" w:rsidTr="009C2389">
        <w:trPr>
          <w:trHeight w:val="943"/>
        </w:trPr>
        <w:tc>
          <w:tcPr>
            <w:tcW w:w="1375" w:type="dxa"/>
          </w:tcPr>
          <w:p w14:paraId="09796208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12 PM</w:t>
            </w:r>
          </w:p>
        </w:tc>
        <w:tc>
          <w:tcPr>
            <w:tcW w:w="3390" w:type="dxa"/>
          </w:tcPr>
          <w:p w14:paraId="10B27E70" w14:textId="33863E5E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 xml:space="preserve">Working Lunch-Review Dyslexia Guides </w:t>
            </w:r>
          </w:p>
        </w:tc>
        <w:tc>
          <w:tcPr>
            <w:tcW w:w="2700" w:type="dxa"/>
          </w:tcPr>
          <w:p w14:paraId="3ABAF2AA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E28C27F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626BC544" w14:textId="4CBA384F" w:rsidTr="00806B13">
        <w:trPr>
          <w:trHeight w:val="1448"/>
        </w:trPr>
        <w:tc>
          <w:tcPr>
            <w:tcW w:w="1375" w:type="dxa"/>
          </w:tcPr>
          <w:p w14:paraId="54A0AD1C" w14:textId="65BA757B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331DFC2A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Understanding WA State Literacy</w:t>
            </w:r>
          </w:p>
        </w:tc>
        <w:tc>
          <w:tcPr>
            <w:tcW w:w="2700" w:type="dxa"/>
          </w:tcPr>
          <w:p w14:paraId="119B6373" w14:textId="40E1E15B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ELA Standards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(B)</w:t>
            </w:r>
          </w:p>
          <w:p w14:paraId="1142DB51" w14:textId="28A9CF90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ELPS (B)</w:t>
            </w:r>
          </w:p>
          <w:p w14:paraId="4CE4702B" w14:textId="5371C055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ELA Menu Excerpt (B)</w:t>
            </w:r>
          </w:p>
          <w:p w14:paraId="72AFEEDF" w14:textId="087ACDEE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ELA Pathways (B)</w:t>
            </w:r>
          </w:p>
        </w:tc>
        <w:tc>
          <w:tcPr>
            <w:tcW w:w="3510" w:type="dxa"/>
          </w:tcPr>
          <w:p w14:paraId="1F0F150E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65CD5745" w14:textId="20A77236" w:rsidTr="009C2389">
        <w:trPr>
          <w:trHeight w:val="395"/>
        </w:trPr>
        <w:tc>
          <w:tcPr>
            <w:tcW w:w="1375" w:type="dxa"/>
          </w:tcPr>
          <w:p w14:paraId="5B7B9D0A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30447295" w14:textId="038E285B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Un</w:t>
            </w:r>
            <w:r>
              <w:rPr>
                <w:rFonts w:ascii="Segoe UI" w:hAnsi="Segoe UI" w:cs="Segoe UI"/>
                <w:sz w:val="26"/>
                <w:szCs w:val="26"/>
              </w:rPr>
              <w:t>derstanding WA State Assessment Requirements</w:t>
            </w:r>
            <w:r w:rsidRPr="00D75D97">
              <w:rPr>
                <w:rFonts w:ascii="Segoe UI" w:hAnsi="Segoe UI" w:cs="Segoe UI"/>
                <w:sz w:val="26"/>
                <w:szCs w:val="26"/>
              </w:rPr>
              <w:t xml:space="preserve"> in K-2</w:t>
            </w:r>
          </w:p>
        </w:tc>
        <w:tc>
          <w:tcPr>
            <w:tcW w:w="2700" w:type="dxa"/>
          </w:tcPr>
          <w:p w14:paraId="4F440B8F" w14:textId="5ED79BDC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GOLD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(B</w:t>
            </w:r>
            <w:r w:rsidRPr="00D75D97">
              <w:rPr>
                <w:rFonts w:ascii="Segoe UI" w:hAnsi="Segoe UI" w:cs="Segoe UI"/>
                <w:sz w:val="26"/>
                <w:szCs w:val="26"/>
              </w:rPr>
              <w:t>)</w:t>
            </w:r>
          </w:p>
          <w:p w14:paraId="007C42D2" w14:textId="46D2578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2</w:t>
            </w:r>
            <w:r w:rsidRPr="00D75D97">
              <w:rPr>
                <w:rFonts w:ascii="Segoe UI" w:hAnsi="Segoe UI" w:cs="Segoe UI"/>
                <w:sz w:val="26"/>
                <w:szCs w:val="26"/>
                <w:vertAlign w:val="superscript"/>
              </w:rPr>
              <w:t>nd</w:t>
            </w:r>
            <w:r w:rsidRPr="00D75D97">
              <w:rPr>
                <w:rFonts w:ascii="Segoe UI" w:hAnsi="Segoe UI" w:cs="Segoe UI"/>
                <w:sz w:val="26"/>
                <w:szCs w:val="26"/>
              </w:rPr>
              <w:t xml:space="preserve"> Grade Fluency (B)</w:t>
            </w:r>
          </w:p>
          <w:p w14:paraId="3A1C2BE9" w14:textId="69FDAD9C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ELPA 21 (B)</w:t>
            </w:r>
          </w:p>
        </w:tc>
        <w:tc>
          <w:tcPr>
            <w:tcW w:w="3510" w:type="dxa"/>
          </w:tcPr>
          <w:p w14:paraId="52D536F7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68DC3C81" w14:textId="58AA8828" w:rsidTr="009C2389">
        <w:trPr>
          <w:trHeight w:val="395"/>
        </w:trPr>
        <w:tc>
          <w:tcPr>
            <w:tcW w:w="1375" w:type="dxa"/>
          </w:tcPr>
          <w:p w14:paraId="1199DE44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2:30 PM</w:t>
            </w:r>
          </w:p>
        </w:tc>
        <w:tc>
          <w:tcPr>
            <w:tcW w:w="3390" w:type="dxa"/>
          </w:tcPr>
          <w:p w14:paraId="56F09544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Break</w:t>
            </w:r>
          </w:p>
        </w:tc>
        <w:tc>
          <w:tcPr>
            <w:tcW w:w="2700" w:type="dxa"/>
          </w:tcPr>
          <w:p w14:paraId="6DBC38CF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1364BFD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419E354E" w14:textId="3B0DDA24" w:rsidTr="009C2389">
        <w:trPr>
          <w:trHeight w:val="836"/>
        </w:trPr>
        <w:tc>
          <w:tcPr>
            <w:tcW w:w="1375" w:type="dxa"/>
          </w:tcPr>
          <w:p w14:paraId="640A22DD" w14:textId="00D935AB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73E857BE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i/>
                <w:sz w:val="26"/>
                <w:szCs w:val="26"/>
              </w:rPr>
              <w:t>Continued</w:t>
            </w:r>
            <w:r w:rsidRPr="00D75D97">
              <w:rPr>
                <w:rFonts w:ascii="Segoe UI" w:hAnsi="Segoe UI" w:cs="Segoe UI"/>
                <w:sz w:val="26"/>
                <w:szCs w:val="26"/>
              </w:rPr>
              <w:t xml:space="preserve"> Understanding WA State Assessments in K-2  </w:t>
            </w:r>
          </w:p>
        </w:tc>
        <w:tc>
          <w:tcPr>
            <w:tcW w:w="2700" w:type="dxa"/>
          </w:tcPr>
          <w:p w14:paraId="105FADE0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1D765785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406D3132" w14:textId="600844E2" w:rsidTr="009C2389">
        <w:trPr>
          <w:trHeight w:val="813"/>
        </w:trPr>
        <w:tc>
          <w:tcPr>
            <w:tcW w:w="1375" w:type="dxa"/>
          </w:tcPr>
          <w:p w14:paraId="6D6FBD63" w14:textId="27EC89BC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390" w:type="dxa"/>
          </w:tcPr>
          <w:p w14:paraId="72C166D0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Extended Learning for Tuesday</w:t>
            </w:r>
          </w:p>
        </w:tc>
        <w:tc>
          <w:tcPr>
            <w:tcW w:w="2700" w:type="dxa"/>
          </w:tcPr>
          <w:p w14:paraId="035A75FE" w14:textId="2C62C688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38477B74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231E" w14:paraId="00CFD3F2" w14:textId="2957D374" w:rsidTr="009C2389">
        <w:trPr>
          <w:trHeight w:val="813"/>
        </w:trPr>
        <w:tc>
          <w:tcPr>
            <w:tcW w:w="1375" w:type="dxa"/>
          </w:tcPr>
          <w:p w14:paraId="380518AC" w14:textId="51D3558F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4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</w:t>
            </w:r>
            <w:r w:rsidRPr="00D75D97">
              <w:rPr>
                <w:rFonts w:ascii="Segoe UI" w:hAnsi="Segoe UI" w:cs="Segoe UI"/>
                <w:sz w:val="26"/>
                <w:szCs w:val="26"/>
              </w:rPr>
              <w:t>PM</w:t>
            </w:r>
          </w:p>
        </w:tc>
        <w:tc>
          <w:tcPr>
            <w:tcW w:w="3390" w:type="dxa"/>
          </w:tcPr>
          <w:p w14:paraId="36906057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Good Bye</w:t>
            </w:r>
          </w:p>
        </w:tc>
        <w:tc>
          <w:tcPr>
            <w:tcW w:w="2700" w:type="dxa"/>
          </w:tcPr>
          <w:p w14:paraId="3D4E52EB" w14:textId="158C7EEA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957D977" w14:textId="77777777" w:rsidR="00B6231E" w:rsidRPr="00D75D97" w:rsidRDefault="00B6231E" w:rsidP="00B6231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14:paraId="22896D19" w14:textId="77777777" w:rsidR="00A43D50" w:rsidRPr="00A43D50" w:rsidRDefault="00A43D50" w:rsidP="009C2389">
      <w:pPr>
        <w:tabs>
          <w:tab w:val="left" w:pos="2923"/>
        </w:tabs>
        <w:rPr>
          <w:rFonts w:ascii="Segoe UI" w:hAnsi="Segoe UI" w:cs="Segoe UI"/>
        </w:rPr>
      </w:pPr>
    </w:p>
    <w:sectPr w:rsidR="00A43D50" w:rsidRPr="00A43D50" w:rsidSect="00C11C13">
      <w:headerReference w:type="first" r:id="rId14"/>
      <w:type w:val="continuous"/>
      <w:pgSz w:w="12240" w:h="15840"/>
      <w:pgMar w:top="1440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A963E" w14:textId="77777777" w:rsidR="00BC1D48" w:rsidRDefault="00BC1D48">
      <w:r>
        <w:separator/>
      </w:r>
    </w:p>
  </w:endnote>
  <w:endnote w:type="continuationSeparator" w:id="0">
    <w:p w14:paraId="63B16159" w14:textId="77777777" w:rsidR="00BC1D48" w:rsidRDefault="00BC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5EF3" w14:textId="4DC88F6F" w:rsidR="00F53774" w:rsidRPr="00BB5A83" w:rsidRDefault="00F61C31">
    <w:pPr>
      <w:pStyle w:val="Footer"/>
      <w:rPr>
        <w:i/>
      </w:rPr>
    </w:pPr>
    <w:r>
      <w:rPr>
        <w:i/>
      </w:rPr>
      <w:t>(B)</w:t>
    </w:r>
    <w:r w:rsidR="00F53774" w:rsidRPr="00BB5A83">
      <w:rPr>
        <w:i/>
      </w:rPr>
      <w:t>*</w:t>
    </w:r>
    <w:r>
      <w:rPr>
        <w:i/>
      </w:rPr>
      <w:t xml:space="preserve"> </w:t>
    </w:r>
    <w:r w:rsidR="00F53774" w:rsidRPr="00BB5A83">
      <w:rPr>
        <w:i/>
      </w:rPr>
      <w:t>This document can be found in the participant binder.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0F97B" w14:textId="77777777" w:rsidR="00BC1D48" w:rsidRDefault="00BC1D48">
      <w:r>
        <w:separator/>
      </w:r>
    </w:p>
  </w:footnote>
  <w:footnote w:type="continuationSeparator" w:id="0">
    <w:p w14:paraId="117ED3B2" w14:textId="77777777" w:rsidR="00BC1D48" w:rsidRDefault="00BC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2849C" w14:textId="77777777" w:rsidR="00013774" w:rsidRDefault="0001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7C2"/>
    <w:multiLevelType w:val="hybridMultilevel"/>
    <w:tmpl w:val="17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68"/>
    <w:multiLevelType w:val="multilevel"/>
    <w:tmpl w:val="580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C0306"/>
    <w:multiLevelType w:val="multilevel"/>
    <w:tmpl w:val="7D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829E9"/>
    <w:multiLevelType w:val="multilevel"/>
    <w:tmpl w:val="382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753C6"/>
    <w:multiLevelType w:val="hybridMultilevel"/>
    <w:tmpl w:val="9AB80C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9AD441A"/>
    <w:multiLevelType w:val="hybridMultilevel"/>
    <w:tmpl w:val="CEF8BA5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4830D36"/>
    <w:multiLevelType w:val="multilevel"/>
    <w:tmpl w:val="173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03"/>
    <w:rsid w:val="00013774"/>
    <w:rsid w:val="000A1D86"/>
    <w:rsid w:val="000B338A"/>
    <w:rsid w:val="000D1FB7"/>
    <w:rsid w:val="000E2A03"/>
    <w:rsid w:val="00110EE3"/>
    <w:rsid w:val="0014411F"/>
    <w:rsid w:val="00161A76"/>
    <w:rsid w:val="00165C15"/>
    <w:rsid w:val="00170761"/>
    <w:rsid w:val="00191172"/>
    <w:rsid w:val="00192ED5"/>
    <w:rsid w:val="001971C9"/>
    <w:rsid w:val="001D31FD"/>
    <w:rsid w:val="001D36CE"/>
    <w:rsid w:val="001E51BE"/>
    <w:rsid w:val="001E62AE"/>
    <w:rsid w:val="001F05DD"/>
    <w:rsid w:val="001F4A8A"/>
    <w:rsid w:val="0020349A"/>
    <w:rsid w:val="002077B5"/>
    <w:rsid w:val="00217E4C"/>
    <w:rsid w:val="00235689"/>
    <w:rsid w:val="00270EDC"/>
    <w:rsid w:val="00284064"/>
    <w:rsid w:val="00291B6B"/>
    <w:rsid w:val="00295E17"/>
    <w:rsid w:val="002A464B"/>
    <w:rsid w:val="002D5A4E"/>
    <w:rsid w:val="002F1938"/>
    <w:rsid w:val="003246F7"/>
    <w:rsid w:val="00373203"/>
    <w:rsid w:val="003A45F4"/>
    <w:rsid w:val="003B365B"/>
    <w:rsid w:val="003D386F"/>
    <w:rsid w:val="004077FF"/>
    <w:rsid w:val="00427250"/>
    <w:rsid w:val="004306AE"/>
    <w:rsid w:val="00453DC7"/>
    <w:rsid w:val="00456B3C"/>
    <w:rsid w:val="004600D2"/>
    <w:rsid w:val="0048765C"/>
    <w:rsid w:val="00493C36"/>
    <w:rsid w:val="004D45D0"/>
    <w:rsid w:val="005669C3"/>
    <w:rsid w:val="0058275D"/>
    <w:rsid w:val="00593EC2"/>
    <w:rsid w:val="005963A9"/>
    <w:rsid w:val="005A2EF1"/>
    <w:rsid w:val="005B1A09"/>
    <w:rsid w:val="005D1976"/>
    <w:rsid w:val="005D45A6"/>
    <w:rsid w:val="00646CBE"/>
    <w:rsid w:val="00656D3A"/>
    <w:rsid w:val="006574ED"/>
    <w:rsid w:val="006876C6"/>
    <w:rsid w:val="006B4CF6"/>
    <w:rsid w:val="006C1510"/>
    <w:rsid w:val="006E2F09"/>
    <w:rsid w:val="006E6E08"/>
    <w:rsid w:val="00727DF3"/>
    <w:rsid w:val="00741EDF"/>
    <w:rsid w:val="00790E31"/>
    <w:rsid w:val="007B23C4"/>
    <w:rsid w:val="007C2A7C"/>
    <w:rsid w:val="00806B13"/>
    <w:rsid w:val="008076CD"/>
    <w:rsid w:val="00840294"/>
    <w:rsid w:val="008573A6"/>
    <w:rsid w:val="008A4ADB"/>
    <w:rsid w:val="008D0738"/>
    <w:rsid w:val="00903236"/>
    <w:rsid w:val="00904EC4"/>
    <w:rsid w:val="00920F71"/>
    <w:rsid w:val="00983DF8"/>
    <w:rsid w:val="009C2389"/>
    <w:rsid w:val="00A136A1"/>
    <w:rsid w:val="00A16D19"/>
    <w:rsid w:val="00A43D50"/>
    <w:rsid w:val="00A47491"/>
    <w:rsid w:val="00A54E60"/>
    <w:rsid w:val="00AB4850"/>
    <w:rsid w:val="00AE5CF4"/>
    <w:rsid w:val="00B114C9"/>
    <w:rsid w:val="00B24357"/>
    <w:rsid w:val="00B6231E"/>
    <w:rsid w:val="00B645A3"/>
    <w:rsid w:val="00B8652D"/>
    <w:rsid w:val="00B9089C"/>
    <w:rsid w:val="00BB59C2"/>
    <w:rsid w:val="00BB5A83"/>
    <w:rsid w:val="00BC1D48"/>
    <w:rsid w:val="00BD3320"/>
    <w:rsid w:val="00BD3D30"/>
    <w:rsid w:val="00BF0E1D"/>
    <w:rsid w:val="00C11C13"/>
    <w:rsid w:val="00C219AD"/>
    <w:rsid w:val="00C30190"/>
    <w:rsid w:val="00C40FCB"/>
    <w:rsid w:val="00C56C7E"/>
    <w:rsid w:val="00C6286B"/>
    <w:rsid w:val="00C6320A"/>
    <w:rsid w:val="00C64A9F"/>
    <w:rsid w:val="00C86058"/>
    <w:rsid w:val="00CC3FEF"/>
    <w:rsid w:val="00CE1754"/>
    <w:rsid w:val="00D10898"/>
    <w:rsid w:val="00D31B1C"/>
    <w:rsid w:val="00D53B25"/>
    <w:rsid w:val="00D75D97"/>
    <w:rsid w:val="00DA1BE1"/>
    <w:rsid w:val="00DB4CD5"/>
    <w:rsid w:val="00DB7B7A"/>
    <w:rsid w:val="00DF308B"/>
    <w:rsid w:val="00E21D61"/>
    <w:rsid w:val="00E26632"/>
    <w:rsid w:val="00E34A90"/>
    <w:rsid w:val="00E46435"/>
    <w:rsid w:val="00E52A21"/>
    <w:rsid w:val="00E62EEB"/>
    <w:rsid w:val="00E70186"/>
    <w:rsid w:val="00E750FB"/>
    <w:rsid w:val="00E86031"/>
    <w:rsid w:val="00E95D46"/>
    <w:rsid w:val="00EB5D30"/>
    <w:rsid w:val="00EB64C7"/>
    <w:rsid w:val="00ED340B"/>
    <w:rsid w:val="00ED39CC"/>
    <w:rsid w:val="00F1539D"/>
    <w:rsid w:val="00F20532"/>
    <w:rsid w:val="00F356DB"/>
    <w:rsid w:val="00F40794"/>
    <w:rsid w:val="00F459A6"/>
    <w:rsid w:val="00F53774"/>
    <w:rsid w:val="00F5437E"/>
    <w:rsid w:val="00F61C31"/>
    <w:rsid w:val="00F61FAE"/>
    <w:rsid w:val="00F8454F"/>
    <w:rsid w:val="00FC2EB6"/>
    <w:rsid w:val="00FC60E2"/>
    <w:rsid w:val="00FE40A9"/>
    <w:rsid w:val="621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28493"/>
  <w15:docId w15:val="{898D9646-6903-4359-8DFA-2BA7B87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03"/>
    <w:rPr>
      <w:color w:val="0000FF"/>
      <w:u w:val="single"/>
    </w:rPr>
  </w:style>
  <w:style w:type="paragraph" w:styleId="BalloonText">
    <w:name w:val="Balloon Text"/>
    <w:basedOn w:val="Normal"/>
    <w:semiHidden/>
    <w:rsid w:val="00EB5D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FCB"/>
  </w:style>
  <w:style w:type="paragraph" w:styleId="CommentSubject">
    <w:name w:val="annotation subject"/>
    <w:basedOn w:val="CommentText"/>
    <w:next w:val="CommentText"/>
    <w:link w:val="CommentSubjectChar"/>
    <w:rsid w:val="00C40FCB"/>
    <w:rPr>
      <w:b/>
      <w:bCs/>
    </w:rPr>
  </w:style>
  <w:style w:type="character" w:customStyle="1" w:styleId="CommentSubjectChar">
    <w:name w:val="Comment Subject Char"/>
    <w:link w:val="CommentSubject"/>
    <w:rsid w:val="00C40FCB"/>
    <w:rPr>
      <w:b/>
      <w:bCs/>
    </w:rPr>
  </w:style>
  <w:style w:type="paragraph" w:styleId="ListParagraph">
    <w:name w:val="List Paragraph"/>
    <w:basedOn w:val="Normal"/>
    <w:uiPriority w:val="34"/>
    <w:qFormat/>
    <w:rsid w:val="007C2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FB7"/>
    <w:rPr>
      <w:sz w:val="24"/>
      <w:szCs w:val="24"/>
    </w:rPr>
  </w:style>
  <w:style w:type="table" w:styleId="TableGrid">
    <w:name w:val="Table Grid"/>
    <w:basedOn w:val="TableNormal"/>
    <w:uiPriority w:val="39"/>
    <w:rsid w:val="00A43D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2a5861-6a21-4a7e-a8b2-ea0784d11f73">WQX444MVU3KE-9-228</_dlc_DocId>
    <_dlc_DocIdUrl xmlns="152a5861-6a21-4a7e-a8b2-ea0784d11f73">
      <Url>http://insideospi/sites/PoliciesForms/_layouts/15/DocIdRedir.aspx?ID=WQX444MVU3KE-9-228</Url>
      <Description>WQX444MVU3KE-9-228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4A5A11A13B14C9F2D7F153A52800E" ma:contentTypeVersion="10" ma:contentTypeDescription="Create a new document." ma:contentTypeScope="" ma:versionID="bda12969870681b7b9e0d2be024b5da1">
  <xsd:schema xmlns:xsd="http://www.w3.org/2001/XMLSchema" xmlns:xs="http://www.w3.org/2001/XMLSchema" xmlns:p="http://schemas.microsoft.com/office/2006/metadata/properties" xmlns:ns2="152a5861-6a21-4a7e-a8b2-ea0784d11f73" targetNamespace="http://schemas.microsoft.com/office/2006/metadata/properties" ma:root="true" ma:fieldsID="c4cc6d0735d0e3791da82467dfb06096" ns2:_="">
    <xsd:import namespace="152a5861-6a21-4a7e-a8b2-ea0784d11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5861-6a21-4a7e-a8b2-ea0784d11f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C601-AF80-42CD-8A54-A32C08AEFF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636BCA-9178-48F7-9F6D-4DEFCD998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B516-4949-4413-91D2-D45237D4B862}">
  <ds:schemaRefs>
    <ds:schemaRef ds:uri="http://schemas.microsoft.com/office/2006/metadata/properties"/>
    <ds:schemaRef ds:uri="http://schemas.microsoft.com/office/infopath/2007/PartnerControls"/>
    <ds:schemaRef ds:uri="152a5861-6a21-4a7e-a8b2-ea0784d11f73"/>
  </ds:schemaRefs>
</ds:datastoreItem>
</file>

<file path=customXml/itemProps4.xml><?xml version="1.0" encoding="utf-8"?>
<ds:datastoreItem xmlns:ds="http://schemas.openxmlformats.org/officeDocument/2006/customXml" ds:itemID="{F988B735-6022-4AA9-ACD8-4F9D68027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a5861-6a21-4a7e-a8b2-ea0784d11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E317D6-902C-41A3-8064-86889990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 Day 1 Agenda</vt:lpstr>
    </vt:vector>
  </TitlesOfParts>
  <Company>OSPI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 Day 1 Agenda</dc:title>
  <dc:creator>Literacy ＆ Professional Learning</dc:creator>
  <cp:lastModifiedBy>Kent Hernandez</cp:lastModifiedBy>
  <cp:revision>2</cp:revision>
  <cp:lastPrinted>2018-09-18T17:51:00Z</cp:lastPrinted>
  <dcterms:created xsi:type="dcterms:W3CDTF">2018-10-10T19:25:00Z</dcterms:created>
  <dcterms:modified xsi:type="dcterms:W3CDTF">2018-10-10T19:25:00Z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0x0101007674A5A11A13B14C9F2D7F153A52800E</vt:lpwstr>
  </property>
  <property fmtid="{D5CDD505-2E9C-101B-9397-08002B2CF9AE}" pid="3" name="_dlc_DocIdItemGuid">
    <vt:lpwstr>6b1466c7-3efa-427e-ba87-684589cdfe74</vt:lpwstr>
  </property>
</Properties>
</file>