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E2664D"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B5368D" w:rsidRDefault="00622665"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0F62DF" w:rsidRDefault="00DE2B3B" w:rsidP="00541628">
      <w:pPr>
        <w:spacing w:before="120" w:after="0" w:line="240" w:lineRule="atLeast"/>
        <w:jc w:val="center"/>
        <w:rPr>
          <w:rFonts w:ascii="Arial Black" w:hAnsi="Arial Black"/>
          <w:b/>
          <w:spacing w:val="40"/>
          <w:sz w:val="24"/>
          <w:szCs w:val="24"/>
        </w:rPr>
      </w:pPr>
      <w:r w:rsidRPr="000F62DF">
        <w:rPr>
          <w:rFonts w:ascii="Arial Black" w:hAnsi="Arial Black"/>
          <w:spacing w:val="40"/>
          <w:sz w:val="24"/>
          <w:szCs w:val="24"/>
        </w:rPr>
        <w:t xml:space="preserve">LESSON </w:t>
      </w:r>
      <w:r w:rsidR="000F62DF" w:rsidRPr="000F62DF">
        <w:rPr>
          <w:rFonts w:ascii="Arial Black" w:hAnsi="Arial Black"/>
          <w:spacing w:val="40"/>
          <w:sz w:val="24"/>
          <w:szCs w:val="24"/>
        </w:rPr>
        <w:t>7-27</w:t>
      </w:r>
      <w:r w:rsidR="00B23698" w:rsidRPr="000F62DF">
        <w:rPr>
          <w:rFonts w:ascii="Arial Black" w:hAnsi="Arial Black"/>
          <w:spacing w:val="40"/>
          <w:sz w:val="24"/>
          <w:szCs w:val="24"/>
        </w:rPr>
        <w:t xml:space="preserve"> </w:t>
      </w:r>
      <w:r w:rsidR="006865C1" w:rsidRPr="000F62DF">
        <w:rPr>
          <w:rFonts w:ascii="Arial Black" w:hAnsi="Arial Black"/>
          <w:spacing w:val="40"/>
          <w:sz w:val="24"/>
          <w:szCs w:val="24"/>
        </w:rPr>
        <w:sym w:font="Wingdings 3" w:char="F070"/>
      </w:r>
      <w:r w:rsidR="00B23698" w:rsidRPr="000F62DF">
        <w:rPr>
          <w:rFonts w:ascii="Arial Black" w:hAnsi="Arial Black"/>
          <w:spacing w:val="40"/>
          <w:sz w:val="24"/>
          <w:szCs w:val="24"/>
        </w:rPr>
        <w:t xml:space="preserve"> </w:t>
      </w:r>
      <w:r w:rsidR="00E2664D" w:rsidRPr="000F62DF">
        <w:rPr>
          <w:rFonts w:ascii="Arial Black" w:hAnsi="Arial Black"/>
          <w:spacing w:val="40"/>
          <w:sz w:val="24"/>
          <w:szCs w:val="24"/>
        </w:rPr>
        <w:t xml:space="preserve">SCHOOL CONNECTIONS TO </w:t>
      </w:r>
      <w:r w:rsidR="00E2664D" w:rsidRPr="000F62DF">
        <w:rPr>
          <w:rFonts w:ascii="Arial Black" w:hAnsi="Arial Black"/>
          <w:spacing w:val="40"/>
          <w:sz w:val="24"/>
          <w:szCs w:val="24"/>
        </w:rPr>
        <w:br/>
        <w:t>WORK AND CAREER</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FD4587" w:rsidRPr="007342E6" w:rsidRDefault="00D503A6" w:rsidP="006865C1">
      <w:pPr>
        <w:numPr>
          <w:ilvl w:val="0"/>
          <w:numId w:val="28"/>
        </w:numPr>
        <w:spacing w:after="0" w:line="240" w:lineRule="atLeast"/>
        <w:rPr>
          <w:rFonts w:ascii="Arial Narrow" w:hAnsi="Arial Narrow"/>
          <w:sz w:val="24"/>
          <w:szCs w:val="24"/>
        </w:rPr>
      </w:pPr>
      <w:r>
        <w:rPr>
          <w:rFonts w:ascii="Arial Narrow" w:hAnsi="Arial Narrow"/>
          <w:sz w:val="24"/>
          <w:szCs w:val="24"/>
        </w:rPr>
        <w:t>Understand the c</w:t>
      </w:r>
      <w:r w:rsidR="007342E6" w:rsidRPr="007342E6">
        <w:rPr>
          <w:rFonts w:ascii="Arial Narrow" w:hAnsi="Arial Narrow"/>
          <w:sz w:val="24"/>
          <w:szCs w:val="24"/>
        </w:rPr>
        <w:t>onnection between high school CTE courses, college study, and careers</w:t>
      </w:r>
      <w:r>
        <w:rPr>
          <w:rFonts w:ascii="Arial Narrow" w:hAnsi="Arial Narrow"/>
          <w:sz w:val="24"/>
          <w:szCs w:val="24"/>
        </w:rPr>
        <w:t>.</w:t>
      </w:r>
    </w:p>
    <w:p w:rsidR="001C3529" w:rsidRPr="007342E6" w:rsidRDefault="007342E6" w:rsidP="006865C1">
      <w:pPr>
        <w:numPr>
          <w:ilvl w:val="0"/>
          <w:numId w:val="28"/>
        </w:numPr>
        <w:spacing w:after="0" w:line="240" w:lineRule="atLeast"/>
        <w:rPr>
          <w:rFonts w:ascii="Arial Narrow" w:hAnsi="Arial Narrow"/>
          <w:sz w:val="24"/>
          <w:szCs w:val="24"/>
        </w:rPr>
      </w:pPr>
      <w:r w:rsidRPr="007342E6">
        <w:rPr>
          <w:rFonts w:ascii="Arial Narrow" w:hAnsi="Arial Narrow"/>
          <w:sz w:val="24"/>
          <w:szCs w:val="24"/>
        </w:rPr>
        <w:t>Develop a simple plan describing a potential career/technical education pathway</w:t>
      </w:r>
      <w:r w:rsidR="00D503A6">
        <w:rPr>
          <w:rFonts w:ascii="Arial Narrow" w:hAnsi="Arial Narrow"/>
          <w:sz w:val="24"/>
          <w:szCs w:val="24"/>
        </w:rPr>
        <w:t>.</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7342E6" w:rsidRDefault="007342E6"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CTE Doorways to Your First Career Stop</w:t>
      </w:r>
    </w:p>
    <w:p w:rsidR="001C3529" w:rsidRPr="0025306F" w:rsidRDefault="000F62DF"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Computers or tablets with a</w:t>
      </w:r>
      <w:r w:rsidR="007342E6" w:rsidRPr="007342E6">
        <w:rPr>
          <w:rFonts w:ascii="Arial Narrow" w:hAnsi="Arial Narrow"/>
          <w:b/>
          <w:sz w:val="24"/>
          <w:szCs w:val="24"/>
        </w:rPr>
        <w:t>ccess to internet</w:t>
      </w:r>
      <w:r>
        <w:rPr>
          <w:rFonts w:ascii="Arial Narrow" w:hAnsi="Arial Narrow"/>
          <w:b/>
          <w:sz w:val="24"/>
          <w:szCs w:val="24"/>
        </w:rPr>
        <w:t xml:space="preserve"> for each student</w:t>
      </w:r>
      <w:r w:rsidR="007342E6">
        <w:rPr>
          <w:rFonts w:ascii="Arial Narrow" w:hAnsi="Arial Narrow"/>
          <w:sz w:val="24"/>
          <w:szCs w:val="24"/>
        </w:rPr>
        <w:t xml:space="preserve"> to access </w:t>
      </w:r>
      <w:hyperlink r:id="rId8" w:history="1">
        <w:r w:rsidRPr="0090629D">
          <w:rPr>
            <w:rStyle w:val="Hyperlink"/>
            <w:rFonts w:ascii="Arial Narrow" w:hAnsi="Arial Narrow"/>
            <w:sz w:val="24"/>
            <w:szCs w:val="24"/>
          </w:rPr>
          <w:t>www.CareerBridge.wa.gov</w:t>
        </w:r>
      </w:hyperlink>
      <w:r>
        <w:rPr>
          <w:rFonts w:ascii="Arial Narrow" w:hAnsi="Arial Narrow"/>
          <w:sz w:val="24"/>
          <w:szCs w:val="24"/>
        </w:rPr>
        <w:t xml:space="preserve"> website</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52313B" w:rsidRPr="007342E6" w:rsidRDefault="007342E6" w:rsidP="000F62DF">
      <w:pPr>
        <w:pStyle w:val="ListParagraph"/>
        <w:numPr>
          <w:ilvl w:val="0"/>
          <w:numId w:val="21"/>
        </w:numPr>
        <w:spacing w:after="0"/>
        <w:rPr>
          <w:rFonts w:ascii="Arial Narrow" w:hAnsi="Arial Narrow"/>
          <w:i/>
          <w:sz w:val="24"/>
          <w:szCs w:val="24"/>
        </w:rPr>
      </w:pPr>
      <w:r w:rsidRPr="007342E6">
        <w:rPr>
          <w:rFonts w:ascii="Arial Narrow" w:hAnsi="Arial Narrow"/>
          <w:b/>
          <w:sz w:val="24"/>
          <w:szCs w:val="24"/>
        </w:rPr>
        <w:t>Remind students of the different workshops/lessons they have experienced as a group to explore and research careers, occupations, and jobs.</w:t>
      </w:r>
      <w:r w:rsidRPr="007342E6">
        <w:rPr>
          <w:rFonts w:ascii="Arial Narrow" w:hAnsi="Arial Narrow"/>
          <w:sz w:val="24"/>
          <w:szCs w:val="24"/>
        </w:rPr>
        <w:t xml:space="preserve"> Share that this lesson is going to focus on the steps they individually will need to take to be prepared for their first career. (</w:t>
      </w:r>
      <w:r w:rsidRPr="007342E6">
        <w:rPr>
          <w:rFonts w:ascii="Arial Narrow" w:hAnsi="Arial Narrow"/>
          <w:i/>
          <w:sz w:val="24"/>
          <w:szCs w:val="24"/>
        </w:rPr>
        <w:t>It might be important to share that students are likely to have over 5 possible occupational changes and/or careers in their lifetime</w:t>
      </w:r>
      <w:r w:rsidRPr="007342E6">
        <w:rPr>
          <w:rFonts w:ascii="Arial Narrow" w:hAnsi="Arial Narrow"/>
          <w:sz w:val="24"/>
          <w:szCs w:val="24"/>
        </w:rPr>
        <w:t>.</w:t>
      </w:r>
      <w:r>
        <w:rPr>
          <w:rFonts w:ascii="Arial Narrow" w:hAnsi="Arial Narrow"/>
          <w:sz w:val="24"/>
          <w:szCs w:val="24"/>
        </w:rPr>
        <w:t>)</w:t>
      </w:r>
    </w:p>
    <w:p w:rsidR="004E5D88" w:rsidRPr="007342E6" w:rsidRDefault="004E5D88" w:rsidP="000F62DF">
      <w:pPr>
        <w:spacing w:after="0"/>
        <w:rPr>
          <w:rFonts w:ascii="Arial Narrow" w:hAnsi="Arial Narrow"/>
          <w:i/>
          <w:sz w:val="24"/>
          <w:szCs w:val="24"/>
        </w:rPr>
      </w:pPr>
    </w:p>
    <w:p w:rsidR="004E5D88" w:rsidRPr="007342E6" w:rsidRDefault="000F62DF" w:rsidP="000F62DF">
      <w:pPr>
        <w:pStyle w:val="ListParagraph"/>
        <w:numPr>
          <w:ilvl w:val="0"/>
          <w:numId w:val="21"/>
        </w:numPr>
        <w:spacing w:after="0"/>
        <w:rPr>
          <w:rFonts w:ascii="Arial Narrow" w:hAnsi="Arial Narrow"/>
          <w:sz w:val="24"/>
          <w:szCs w:val="24"/>
        </w:rPr>
      </w:pPr>
      <w:r>
        <w:rPr>
          <w:rFonts w:ascii="Arial Narrow" w:hAnsi="Arial Narrow"/>
          <w:b/>
          <w:sz w:val="24"/>
          <w:szCs w:val="24"/>
        </w:rPr>
        <w:t>Distribute</w:t>
      </w:r>
      <w:r w:rsidR="007342E6">
        <w:rPr>
          <w:rFonts w:ascii="Arial Narrow" w:hAnsi="Arial Narrow"/>
          <w:b/>
          <w:sz w:val="24"/>
          <w:szCs w:val="24"/>
        </w:rPr>
        <w:t xml:space="preserve"> the </w:t>
      </w:r>
      <w:r w:rsidRPr="000F62DF">
        <w:rPr>
          <w:rFonts w:ascii="Arial Narrow" w:hAnsi="Arial Narrow"/>
          <w:b/>
          <w:i/>
          <w:sz w:val="24"/>
          <w:szCs w:val="24"/>
        </w:rPr>
        <w:t>CTE Doorways to Your First Career Stop</w:t>
      </w:r>
      <w:r>
        <w:rPr>
          <w:rFonts w:ascii="Arial Narrow" w:hAnsi="Arial Narrow"/>
          <w:b/>
          <w:sz w:val="24"/>
          <w:szCs w:val="24"/>
        </w:rPr>
        <w:t xml:space="preserve"> H</w:t>
      </w:r>
      <w:r w:rsidR="007342E6">
        <w:rPr>
          <w:rFonts w:ascii="Arial Narrow" w:hAnsi="Arial Narrow"/>
          <w:b/>
          <w:sz w:val="24"/>
          <w:szCs w:val="24"/>
        </w:rPr>
        <w:t>andout</w:t>
      </w:r>
      <w:r w:rsidR="007342E6" w:rsidRPr="007342E6">
        <w:rPr>
          <w:rFonts w:ascii="Arial Narrow" w:hAnsi="Arial Narrow"/>
          <w:b/>
          <w:sz w:val="24"/>
          <w:szCs w:val="24"/>
        </w:rPr>
        <w:t xml:space="preserve"> and explain that students are expected to make decisions about three different routes to their first career.</w:t>
      </w:r>
      <w:r w:rsidR="007342E6" w:rsidRPr="007342E6">
        <w:rPr>
          <w:rFonts w:ascii="Arial Narrow" w:hAnsi="Arial Narrow"/>
          <w:sz w:val="24"/>
          <w:szCs w:val="24"/>
        </w:rPr>
        <w:t xml:space="preserve"> They should pick areas that interest them that area also the most different careers they can yet envision.</w:t>
      </w:r>
    </w:p>
    <w:p w:rsidR="004E5D88" w:rsidRPr="007342E6" w:rsidRDefault="004E5D88" w:rsidP="000F62DF">
      <w:pPr>
        <w:spacing w:after="0"/>
        <w:rPr>
          <w:rFonts w:ascii="Arial Narrow" w:hAnsi="Arial Narrow"/>
          <w:sz w:val="24"/>
          <w:szCs w:val="24"/>
        </w:rPr>
      </w:pPr>
    </w:p>
    <w:p w:rsidR="004E5D88" w:rsidRPr="007342E6" w:rsidRDefault="007342E6" w:rsidP="000F62DF">
      <w:pPr>
        <w:pStyle w:val="ListParagraph"/>
        <w:numPr>
          <w:ilvl w:val="0"/>
          <w:numId w:val="21"/>
        </w:numPr>
        <w:spacing w:after="0"/>
        <w:rPr>
          <w:rFonts w:ascii="Arial Narrow" w:hAnsi="Arial Narrow"/>
          <w:sz w:val="24"/>
          <w:szCs w:val="24"/>
        </w:rPr>
      </w:pPr>
      <w:r w:rsidRPr="007342E6">
        <w:rPr>
          <w:rFonts w:ascii="Arial Narrow" w:hAnsi="Arial Narrow"/>
          <w:b/>
          <w:sz w:val="24"/>
          <w:szCs w:val="24"/>
        </w:rPr>
        <w:t xml:space="preserve">Give students time to read through the </w:t>
      </w:r>
      <w:r>
        <w:rPr>
          <w:rFonts w:ascii="Arial Narrow" w:hAnsi="Arial Narrow"/>
          <w:b/>
          <w:sz w:val="24"/>
          <w:szCs w:val="24"/>
        </w:rPr>
        <w:t>handout</w:t>
      </w:r>
      <w:r w:rsidRPr="007342E6">
        <w:rPr>
          <w:rFonts w:ascii="Arial Narrow" w:hAnsi="Arial Narrow"/>
          <w:b/>
          <w:sz w:val="24"/>
          <w:szCs w:val="24"/>
        </w:rPr>
        <w:t>.</w:t>
      </w:r>
      <w:r w:rsidRPr="007342E6">
        <w:rPr>
          <w:rFonts w:ascii="Arial Narrow" w:hAnsi="Arial Narrow"/>
          <w:sz w:val="24"/>
          <w:szCs w:val="24"/>
        </w:rPr>
        <w:t xml:space="preserve"> Complete one yourself (past examples or future) and be prepared to model this for students so your completion expectations are explicit.</w:t>
      </w:r>
    </w:p>
    <w:p w:rsidR="004E5D88" w:rsidRPr="007342E6" w:rsidRDefault="004E5D88" w:rsidP="000F62DF">
      <w:pPr>
        <w:spacing w:after="0"/>
        <w:rPr>
          <w:rFonts w:ascii="Arial Narrow" w:hAnsi="Arial Narrow"/>
          <w:sz w:val="24"/>
          <w:szCs w:val="24"/>
        </w:rPr>
      </w:pPr>
    </w:p>
    <w:p w:rsidR="0052313B" w:rsidRPr="007342E6" w:rsidRDefault="007342E6" w:rsidP="000F62DF">
      <w:pPr>
        <w:pStyle w:val="ListParagraph"/>
        <w:numPr>
          <w:ilvl w:val="0"/>
          <w:numId w:val="21"/>
        </w:numPr>
        <w:spacing w:after="0"/>
        <w:rPr>
          <w:rFonts w:ascii="Arial Narrow" w:hAnsi="Arial Narrow"/>
          <w:sz w:val="24"/>
          <w:szCs w:val="24"/>
        </w:rPr>
      </w:pPr>
      <w:r w:rsidRPr="007342E6">
        <w:rPr>
          <w:rFonts w:ascii="Arial Narrow" w:hAnsi="Arial Narrow"/>
          <w:b/>
          <w:sz w:val="24"/>
          <w:szCs w:val="24"/>
        </w:rPr>
        <w:t>Give students time to do the</w:t>
      </w:r>
      <w:r w:rsidR="000F62DF">
        <w:rPr>
          <w:rFonts w:ascii="Arial Narrow" w:hAnsi="Arial Narrow"/>
          <w:b/>
          <w:sz w:val="24"/>
          <w:szCs w:val="24"/>
        </w:rPr>
        <w:t xml:space="preserve">ir own plan using new research </w:t>
      </w:r>
      <w:r w:rsidR="000F62DF" w:rsidRPr="000F62DF">
        <w:rPr>
          <w:rFonts w:ascii="Arial Narrow" w:hAnsi="Arial Narrow"/>
          <w:sz w:val="24"/>
          <w:szCs w:val="24"/>
        </w:rPr>
        <w:t>by</w:t>
      </w:r>
      <w:r w:rsidRPr="000F62DF">
        <w:rPr>
          <w:rFonts w:ascii="Arial Narrow" w:hAnsi="Arial Narrow"/>
          <w:sz w:val="24"/>
          <w:szCs w:val="24"/>
        </w:rPr>
        <w:t xml:space="preserve"> revisiting </w:t>
      </w:r>
      <w:r w:rsidR="000F62DF" w:rsidRPr="000F62DF">
        <w:rPr>
          <w:rFonts w:ascii="Arial Narrow" w:hAnsi="Arial Narrow"/>
          <w:sz w:val="24"/>
          <w:szCs w:val="24"/>
        </w:rPr>
        <w:t xml:space="preserve">past career-related </w:t>
      </w:r>
      <w:r w:rsidRPr="000F62DF">
        <w:rPr>
          <w:rFonts w:ascii="Arial Narrow" w:hAnsi="Arial Narrow"/>
          <w:sz w:val="24"/>
          <w:szCs w:val="24"/>
        </w:rPr>
        <w:t>materials</w:t>
      </w:r>
      <w:r w:rsidR="000F62DF" w:rsidRPr="000F62DF">
        <w:rPr>
          <w:rFonts w:ascii="Arial Narrow" w:hAnsi="Arial Narrow"/>
          <w:sz w:val="24"/>
          <w:szCs w:val="24"/>
        </w:rPr>
        <w:t xml:space="preserve"> they may still have on hand</w:t>
      </w:r>
      <w:r w:rsidRPr="007342E6">
        <w:rPr>
          <w:rFonts w:ascii="Arial Narrow" w:hAnsi="Arial Narrow"/>
          <w:sz w:val="24"/>
          <w:szCs w:val="24"/>
        </w:rPr>
        <w:t xml:space="preserve"> </w:t>
      </w:r>
      <w:r w:rsidR="000F62DF">
        <w:rPr>
          <w:rFonts w:ascii="Arial Narrow" w:hAnsi="Arial Narrow"/>
          <w:sz w:val="24"/>
          <w:szCs w:val="24"/>
        </w:rPr>
        <w:t xml:space="preserve">as well as the </w:t>
      </w:r>
      <w:hyperlink r:id="rId9" w:history="1">
        <w:r w:rsidR="000F62DF" w:rsidRPr="0090629D">
          <w:rPr>
            <w:rStyle w:val="Hyperlink"/>
            <w:rFonts w:ascii="Arial Narrow" w:hAnsi="Arial Narrow"/>
            <w:sz w:val="24"/>
            <w:szCs w:val="24"/>
          </w:rPr>
          <w:t>www.CareerBridge.wa.gov</w:t>
        </w:r>
      </w:hyperlink>
      <w:r w:rsidR="000F62DF">
        <w:rPr>
          <w:rFonts w:ascii="Arial Narrow" w:hAnsi="Arial Narrow"/>
          <w:sz w:val="24"/>
          <w:szCs w:val="24"/>
        </w:rPr>
        <w:t xml:space="preserve"> website.</w:t>
      </w:r>
    </w:p>
    <w:p w:rsidR="006D6B1E" w:rsidRPr="007342E6" w:rsidRDefault="006D6B1E" w:rsidP="000F62DF">
      <w:pPr>
        <w:spacing w:after="0"/>
        <w:rPr>
          <w:rFonts w:ascii="Arial Narrow" w:hAnsi="Arial Narrow"/>
          <w:sz w:val="24"/>
          <w:szCs w:val="24"/>
        </w:rPr>
      </w:pPr>
    </w:p>
    <w:p w:rsidR="007342E6" w:rsidRPr="007342E6" w:rsidRDefault="007342E6" w:rsidP="000F62DF">
      <w:pPr>
        <w:pStyle w:val="ListParagraph"/>
        <w:numPr>
          <w:ilvl w:val="0"/>
          <w:numId w:val="21"/>
        </w:numPr>
        <w:spacing w:after="0"/>
        <w:rPr>
          <w:rFonts w:ascii="Arial Narrow" w:hAnsi="Arial Narrow"/>
          <w:sz w:val="24"/>
          <w:szCs w:val="24"/>
        </w:rPr>
      </w:pPr>
      <w:r w:rsidRPr="00D503A6">
        <w:rPr>
          <w:rFonts w:ascii="Arial Narrow" w:hAnsi="Arial Narrow"/>
          <w:b/>
          <w:sz w:val="24"/>
          <w:szCs w:val="24"/>
        </w:rPr>
        <w:t>Once students have completed the handout,</w:t>
      </w:r>
      <w:r>
        <w:rPr>
          <w:rFonts w:ascii="Arial Narrow" w:hAnsi="Arial Narrow"/>
          <w:sz w:val="24"/>
          <w:szCs w:val="24"/>
        </w:rPr>
        <w:t xml:space="preserve"> </w:t>
      </w:r>
      <w:r w:rsidRPr="007342E6">
        <w:rPr>
          <w:rFonts w:ascii="Arial Narrow" w:hAnsi="Arial Narrow"/>
          <w:b/>
          <w:sz w:val="24"/>
          <w:szCs w:val="24"/>
        </w:rPr>
        <w:t>assign students to smaller, discussion groups.</w:t>
      </w:r>
      <w:r w:rsidRPr="007342E6">
        <w:rPr>
          <w:rFonts w:ascii="Arial Narrow" w:hAnsi="Arial Narrow"/>
          <w:sz w:val="24"/>
          <w:szCs w:val="24"/>
        </w:rPr>
        <w:t xml:space="preserve"> You might do this by similar career trajectories or randomly. The point is to allow students to </w:t>
      </w:r>
      <w:r w:rsidRPr="007342E6">
        <w:rPr>
          <w:rFonts w:ascii="Arial Narrow" w:hAnsi="Arial Narrow"/>
          <w:sz w:val="24"/>
          <w:szCs w:val="24"/>
        </w:rPr>
        <w:lastRenderedPageBreak/>
        <w:t>explore the different decisions and pathways students saw for themselves. Share with students that you will expect the groups to report out.</w:t>
      </w:r>
    </w:p>
    <w:p w:rsidR="007342E6" w:rsidRPr="007342E6" w:rsidRDefault="007342E6" w:rsidP="000F62DF">
      <w:pPr>
        <w:pStyle w:val="ListParagraph"/>
        <w:numPr>
          <w:ilvl w:val="0"/>
          <w:numId w:val="35"/>
        </w:numPr>
        <w:spacing w:after="0"/>
        <w:rPr>
          <w:rFonts w:ascii="Arial Narrow" w:hAnsi="Arial Narrow"/>
          <w:sz w:val="24"/>
          <w:szCs w:val="24"/>
          <w:u w:val="single"/>
        </w:rPr>
      </w:pPr>
      <w:r w:rsidRPr="007342E6">
        <w:rPr>
          <w:rFonts w:ascii="Arial Narrow" w:hAnsi="Arial Narrow"/>
          <w:sz w:val="24"/>
          <w:szCs w:val="24"/>
        </w:rPr>
        <w:t xml:space="preserve">What was most challenging step(s) and why?  </w:t>
      </w:r>
    </w:p>
    <w:p w:rsidR="007342E6" w:rsidRPr="007342E6" w:rsidRDefault="007342E6" w:rsidP="000F62DF">
      <w:pPr>
        <w:pStyle w:val="ListParagraph"/>
        <w:numPr>
          <w:ilvl w:val="0"/>
          <w:numId w:val="35"/>
        </w:numPr>
        <w:spacing w:after="0"/>
        <w:rPr>
          <w:rFonts w:ascii="Arial Narrow" w:hAnsi="Arial Narrow"/>
          <w:sz w:val="24"/>
          <w:szCs w:val="24"/>
          <w:u w:val="single"/>
        </w:rPr>
      </w:pPr>
      <w:r w:rsidRPr="007342E6">
        <w:rPr>
          <w:rFonts w:ascii="Arial Narrow" w:hAnsi="Arial Narrow"/>
          <w:sz w:val="24"/>
          <w:szCs w:val="24"/>
        </w:rPr>
        <w:t xml:space="preserve">What was the easiest step(s) and why? </w:t>
      </w:r>
    </w:p>
    <w:p w:rsidR="007342E6" w:rsidRPr="007342E6" w:rsidRDefault="007342E6" w:rsidP="000F62DF">
      <w:pPr>
        <w:pStyle w:val="ListParagraph"/>
        <w:numPr>
          <w:ilvl w:val="0"/>
          <w:numId w:val="35"/>
        </w:numPr>
        <w:spacing w:after="0"/>
        <w:rPr>
          <w:rFonts w:ascii="Arial Narrow" w:hAnsi="Arial Narrow"/>
          <w:sz w:val="24"/>
          <w:szCs w:val="24"/>
          <w:u w:val="single"/>
        </w:rPr>
      </w:pPr>
      <w:r w:rsidRPr="007342E6">
        <w:rPr>
          <w:rFonts w:ascii="Arial Narrow" w:hAnsi="Arial Narrow"/>
          <w:sz w:val="24"/>
          <w:szCs w:val="24"/>
        </w:rPr>
        <w:t xml:space="preserve">What was most frustrating about the entire journey? </w:t>
      </w:r>
    </w:p>
    <w:p w:rsidR="007342E6" w:rsidRPr="007342E6" w:rsidRDefault="007342E6" w:rsidP="000F62DF">
      <w:pPr>
        <w:pStyle w:val="ListParagraph"/>
        <w:numPr>
          <w:ilvl w:val="0"/>
          <w:numId w:val="35"/>
        </w:numPr>
        <w:spacing w:after="0"/>
        <w:rPr>
          <w:rFonts w:ascii="Arial Narrow" w:hAnsi="Arial Narrow"/>
          <w:sz w:val="24"/>
          <w:szCs w:val="24"/>
          <w:u w:val="single"/>
        </w:rPr>
      </w:pPr>
      <w:r w:rsidRPr="007342E6">
        <w:rPr>
          <w:rFonts w:ascii="Arial Narrow" w:hAnsi="Arial Narrow"/>
          <w:sz w:val="24"/>
          <w:szCs w:val="24"/>
        </w:rPr>
        <w:t xml:space="preserve">What have they learned and are most confident about? </w:t>
      </w:r>
    </w:p>
    <w:p w:rsidR="007342E6" w:rsidRPr="007342E6" w:rsidRDefault="007342E6" w:rsidP="000F62DF">
      <w:pPr>
        <w:pStyle w:val="ListParagraph"/>
        <w:numPr>
          <w:ilvl w:val="0"/>
          <w:numId w:val="35"/>
        </w:numPr>
        <w:spacing w:after="0"/>
        <w:rPr>
          <w:rFonts w:ascii="Arial Narrow" w:hAnsi="Arial Narrow"/>
          <w:sz w:val="24"/>
          <w:szCs w:val="24"/>
          <w:u w:val="single"/>
        </w:rPr>
      </w:pPr>
      <w:r w:rsidRPr="007342E6">
        <w:rPr>
          <w:rFonts w:ascii="Arial Narrow" w:hAnsi="Arial Narrow"/>
          <w:sz w:val="24"/>
          <w:szCs w:val="24"/>
        </w:rPr>
        <w:t xml:space="preserve">What questions do they have at this point? </w:t>
      </w:r>
    </w:p>
    <w:p w:rsidR="007342E6" w:rsidRPr="007342E6" w:rsidRDefault="007342E6" w:rsidP="000F62DF">
      <w:pPr>
        <w:spacing w:after="0"/>
        <w:rPr>
          <w:rFonts w:ascii="Arial Narrow" w:hAnsi="Arial Narrow"/>
          <w:sz w:val="24"/>
          <w:szCs w:val="24"/>
        </w:rPr>
      </w:pPr>
    </w:p>
    <w:p w:rsidR="007342E6" w:rsidRPr="007342E6" w:rsidRDefault="007342E6" w:rsidP="000F62DF">
      <w:pPr>
        <w:pStyle w:val="ListParagraph"/>
        <w:numPr>
          <w:ilvl w:val="0"/>
          <w:numId w:val="21"/>
        </w:numPr>
        <w:spacing w:after="0"/>
        <w:rPr>
          <w:rFonts w:ascii="Arial Narrow" w:hAnsi="Arial Narrow"/>
          <w:sz w:val="24"/>
          <w:szCs w:val="24"/>
        </w:rPr>
      </w:pPr>
      <w:r w:rsidRPr="007342E6">
        <w:rPr>
          <w:rFonts w:ascii="Arial Narrow" w:hAnsi="Arial Narrow"/>
          <w:b/>
          <w:sz w:val="24"/>
          <w:szCs w:val="24"/>
        </w:rPr>
        <w:t>Give each group time to report out their answers to the questions</w:t>
      </w:r>
      <w:r w:rsidRPr="007342E6">
        <w:rPr>
          <w:rFonts w:ascii="Arial Narrow" w:hAnsi="Arial Narrow"/>
          <w:sz w:val="24"/>
          <w:szCs w:val="24"/>
        </w:rPr>
        <w:t xml:space="preserve"> and allow for a whole group discussion of the new learning.</w:t>
      </w:r>
      <w:r w:rsidRPr="007342E6">
        <w:rPr>
          <w:rFonts w:ascii="Arial Narrow" w:hAnsi="Arial Narrow"/>
          <w:sz w:val="24"/>
          <w:szCs w:val="24"/>
        </w:rPr>
        <w:br/>
      </w:r>
    </w:p>
    <w:p w:rsidR="007342E6" w:rsidRPr="007342E6" w:rsidRDefault="007342E6" w:rsidP="000F62DF">
      <w:pPr>
        <w:pStyle w:val="ListParagraph"/>
        <w:numPr>
          <w:ilvl w:val="0"/>
          <w:numId w:val="21"/>
        </w:numPr>
        <w:spacing w:after="0"/>
        <w:rPr>
          <w:rFonts w:ascii="Arial Narrow" w:hAnsi="Arial Narrow"/>
          <w:sz w:val="24"/>
          <w:szCs w:val="24"/>
        </w:rPr>
      </w:pPr>
      <w:r w:rsidRPr="007342E6">
        <w:rPr>
          <w:rFonts w:ascii="Arial Narrow" w:hAnsi="Arial Narrow"/>
          <w:b/>
          <w:sz w:val="24"/>
          <w:szCs w:val="24"/>
        </w:rPr>
        <w:t>Ask students to relate what they learned in this lesson to the planning they have completed</w:t>
      </w:r>
      <w:r w:rsidRPr="007342E6">
        <w:rPr>
          <w:rFonts w:ascii="Arial Narrow" w:hAnsi="Arial Narrow"/>
          <w:sz w:val="24"/>
          <w:szCs w:val="24"/>
        </w:rPr>
        <w:t xml:space="preserve"> or need to do on their High School and Beyond Plan. </w:t>
      </w:r>
    </w:p>
    <w:p w:rsidR="0052313B" w:rsidRDefault="0052313B" w:rsidP="00602D42">
      <w:pPr>
        <w:spacing w:after="0" w:line="240" w:lineRule="atLeast"/>
        <w:rPr>
          <w:rFonts w:ascii="Arial Narrow" w:hAnsi="Arial Narrow"/>
          <w:color w:val="4D4D4D"/>
          <w:sz w:val="24"/>
          <w:szCs w:val="24"/>
        </w:rPr>
      </w:pP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7342E6" w:rsidRDefault="007342E6" w:rsidP="007342E6">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Pr>
          <w:rFonts w:ascii="Arial Narrow" w:hAnsi="Arial Narrow"/>
          <w:b/>
          <w:i/>
          <w:sz w:val="24"/>
          <w:szCs w:val="24"/>
        </w:rPr>
        <w:t>CTE Doorways to Your First Career Stop</w:t>
      </w:r>
    </w:p>
    <w:p w:rsidR="007342E6" w:rsidRDefault="007342E6" w:rsidP="007342E6">
      <w:pPr>
        <w:spacing w:after="0" w:line="240" w:lineRule="atLeast"/>
        <w:rPr>
          <w:rFonts w:ascii="Arial Narrow" w:hAnsi="Arial Narrow"/>
          <w:b/>
          <w:sz w:val="24"/>
          <w:szCs w:val="24"/>
        </w:rPr>
      </w:pPr>
    </w:p>
    <w:p w:rsidR="00FC4015" w:rsidRPr="007342E6" w:rsidRDefault="00FC4015" w:rsidP="007342E6">
      <w:pPr>
        <w:spacing w:after="0" w:line="240" w:lineRule="atLeast"/>
        <w:rPr>
          <w:rFonts w:ascii="Arial Narrow" w:hAnsi="Arial Narrow"/>
          <w:sz w:val="24"/>
          <w:szCs w:val="24"/>
        </w:rPr>
      </w:pPr>
    </w:p>
    <w:p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rsidR="00AA22FC" w:rsidRDefault="00AA22FC" w:rsidP="001F4B71">
      <w:pPr>
        <w:pStyle w:val="CommentText"/>
        <w:rPr>
          <w:rFonts w:ascii="Arial Narrow" w:hAnsi="Arial Narrow"/>
          <w:color w:val="4D4D4D"/>
          <w:sz w:val="24"/>
          <w:szCs w:val="24"/>
        </w:rPr>
      </w:pPr>
    </w:p>
    <w:p w:rsidR="0052313B" w:rsidRPr="007342E6" w:rsidRDefault="007342E6" w:rsidP="007342E6">
      <w:pPr>
        <w:pStyle w:val="ListParagraph"/>
        <w:numPr>
          <w:ilvl w:val="0"/>
          <w:numId w:val="33"/>
        </w:numPr>
        <w:spacing w:after="0" w:line="240" w:lineRule="atLeast"/>
        <w:rPr>
          <w:rFonts w:ascii="Arial Narrow" w:hAnsi="Arial Narrow"/>
          <w:sz w:val="24"/>
          <w:szCs w:val="24"/>
        </w:rPr>
      </w:pPr>
      <w:r w:rsidRPr="007342E6">
        <w:rPr>
          <w:rFonts w:ascii="Arial Narrow" w:hAnsi="Arial Narrow"/>
          <w:b/>
          <w:sz w:val="24"/>
          <w:szCs w:val="24"/>
        </w:rPr>
        <w:t xml:space="preserve">FACILITATOR NOTES </w:t>
      </w:r>
      <w:r>
        <w:rPr>
          <w:rFonts w:ascii="Arial Narrow" w:hAnsi="Arial Narrow"/>
          <w:sz w:val="24"/>
          <w:szCs w:val="24"/>
        </w:rPr>
        <w:br/>
      </w:r>
      <w:r w:rsidRPr="007342E6">
        <w:rPr>
          <w:rFonts w:ascii="Arial Narrow" w:hAnsi="Arial Narrow"/>
          <w:sz w:val="24"/>
          <w:szCs w:val="24"/>
        </w:rPr>
        <w:t>Middle school and high school students should be working regularly on their state-required High School and Beyond Plans. This workshop is an opportunity for students to link some of the pieces in a slightly different way. The workshop is a culminating workshop for lessons to this point and can be used as an assessment of what students are thinking and what they have learned</w:t>
      </w:r>
      <w:r>
        <w:rPr>
          <w:rFonts w:ascii="Arial Narrow" w:hAnsi="Arial Narrow"/>
          <w:b/>
          <w:sz w:val="24"/>
          <w:szCs w:val="24"/>
        </w:rPr>
        <w:t xml:space="preserve">. </w:t>
      </w:r>
    </w:p>
    <w:p w:rsidR="001C3529" w:rsidRDefault="001C3529" w:rsidP="001C3529">
      <w:pPr>
        <w:spacing w:after="0" w:line="240" w:lineRule="atLeast"/>
        <w:rPr>
          <w:rFonts w:ascii="Arial Narrow" w:hAnsi="Arial Narrow"/>
          <w:b/>
          <w:color w:val="2B4C73"/>
          <w:sz w:val="24"/>
          <w:szCs w:val="24"/>
        </w:rPr>
      </w:pPr>
    </w:p>
    <w:p w:rsidR="0023150E" w:rsidRDefault="0023150E" w:rsidP="0023150E">
      <w:pPr>
        <w:spacing w:after="0" w:line="240" w:lineRule="atLeast"/>
        <w:ind w:left="2880" w:hanging="2880"/>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pPr>
    </w:p>
    <w:p w:rsidR="00B0388D" w:rsidRDefault="00B0388D" w:rsidP="00602D42">
      <w:pPr>
        <w:spacing w:after="0" w:line="240" w:lineRule="atLeast"/>
        <w:rPr>
          <w:rFonts w:ascii="Arial Narrow" w:hAnsi="Arial Narrow"/>
          <w:color w:val="4D4D4D"/>
          <w:sz w:val="24"/>
          <w:szCs w:val="24"/>
        </w:rPr>
      </w:pPr>
    </w:p>
    <w:p w:rsidR="007342E6" w:rsidRDefault="007342E6" w:rsidP="00EE096D">
      <w:pPr>
        <w:spacing w:after="0" w:line="240" w:lineRule="atLeast"/>
        <w:rPr>
          <w:rFonts w:ascii="Arial Narrow" w:hAnsi="Arial Narrow"/>
          <w:color w:val="597B51"/>
        </w:rPr>
        <w:sectPr w:rsidR="007342E6">
          <w:headerReference w:type="even" r:id="rId10"/>
          <w:headerReference w:type="default" r:id="rId11"/>
          <w:footerReference w:type="even" r:id="rId12"/>
          <w:footerReference w:type="default" r:id="rId13"/>
          <w:headerReference w:type="first" r:id="rId14"/>
          <w:footerReference w:type="first" r:id="rId15"/>
          <w:pgSz w:w="12240" w:h="15840"/>
          <w:pgMar w:top="1438" w:right="1440" w:bottom="1440" w:left="1440" w:header="720" w:footer="720" w:gutter="0"/>
          <w:cols w:space="720"/>
          <w:titlePg/>
          <w:docGrid w:linePitch="360"/>
        </w:sectPr>
      </w:pPr>
    </w:p>
    <w:p w:rsidR="000F62DF" w:rsidRDefault="000F62DF" w:rsidP="007342E6">
      <w:pPr>
        <w:spacing w:after="0" w:line="240" w:lineRule="atLeast"/>
        <w:jc w:val="center"/>
        <w:rPr>
          <w:rFonts w:ascii="Arial Narrow" w:hAnsi="Arial Narrow"/>
          <w:color w:val="808080" w:themeColor="background1" w:themeShade="80"/>
          <w:spacing w:val="120"/>
          <w:sz w:val="36"/>
          <w:szCs w:val="36"/>
        </w:rPr>
      </w:pPr>
    </w:p>
    <w:p w:rsidR="007342E6" w:rsidRPr="004E5D88" w:rsidRDefault="007342E6" w:rsidP="007342E6">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7342E6" w:rsidRDefault="00622665" w:rsidP="007342E6">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7342E6" w:rsidRPr="004E5D88" w:rsidRDefault="007342E6" w:rsidP="007342E6">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0F62DF">
        <w:rPr>
          <w:rFonts w:ascii="Arial Black" w:hAnsi="Arial Black"/>
          <w:spacing w:val="40"/>
          <w:sz w:val="24"/>
          <w:szCs w:val="24"/>
        </w:rPr>
        <w:t>7-27</w:t>
      </w:r>
      <w:r w:rsidRPr="004E5D88">
        <w:rPr>
          <w:rFonts w:ascii="Arial Black" w:hAnsi="Arial Black"/>
          <w:spacing w:val="40"/>
          <w:sz w:val="24"/>
          <w:szCs w:val="24"/>
        </w:rPr>
        <w:t xml:space="preserve"> </w:t>
      </w:r>
      <w:r w:rsidR="00B95C57">
        <w:rPr>
          <w:rFonts w:ascii="Arial Black" w:hAnsi="Arial Black"/>
          <w:spacing w:val="40"/>
          <w:sz w:val="24"/>
          <w:szCs w:val="24"/>
        </w:rPr>
        <w:t xml:space="preserve">STUDENT </w:t>
      </w:r>
      <w:r>
        <w:rPr>
          <w:rFonts w:ascii="Arial Black" w:hAnsi="Arial Black"/>
          <w:spacing w:val="40"/>
          <w:sz w:val="24"/>
          <w:szCs w:val="24"/>
        </w:rPr>
        <w:t>HANDOUT</w:t>
      </w:r>
    </w:p>
    <w:p w:rsidR="007342E6" w:rsidRDefault="007342E6" w:rsidP="007342E6">
      <w:pPr>
        <w:spacing w:after="0" w:line="240" w:lineRule="atLeast"/>
        <w:jc w:val="center"/>
        <w:rPr>
          <w:rFonts w:ascii="Arial Narrow" w:hAnsi="Arial Narrow"/>
          <w:color w:val="4D4D4D"/>
          <w:sz w:val="24"/>
          <w:szCs w:val="24"/>
        </w:rPr>
      </w:pPr>
    </w:p>
    <w:p w:rsidR="007342E6" w:rsidRPr="001352BF" w:rsidRDefault="007342E6" w:rsidP="007342E6">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CTE DOORWAYS TO YOUR FIRST CAREER STOP</w:t>
      </w:r>
      <w:r>
        <w:rPr>
          <w:rFonts w:ascii="Arial Black" w:hAnsi="Arial Black"/>
          <w:color w:val="FFFFFF" w:themeColor="background1"/>
          <w:spacing w:val="40"/>
          <w:sz w:val="24"/>
          <w:szCs w:val="24"/>
        </w:rPr>
        <w:tab/>
      </w:r>
    </w:p>
    <w:p w:rsidR="007342E6" w:rsidRDefault="007342E6" w:rsidP="007342E6">
      <w:pPr>
        <w:spacing w:after="0" w:line="240" w:lineRule="atLeast"/>
        <w:rPr>
          <w:rFonts w:ascii="Arial Narrow" w:hAnsi="Arial Narrow"/>
          <w:color w:val="4D4D4D"/>
          <w:sz w:val="24"/>
          <w:szCs w:val="24"/>
        </w:rPr>
      </w:pPr>
    </w:p>
    <w:p w:rsidR="007342E6" w:rsidRDefault="007342E6" w:rsidP="007342E6">
      <w:pPr>
        <w:spacing w:after="0" w:line="240" w:lineRule="atLeast"/>
        <w:rPr>
          <w:rFonts w:ascii="Arial Narrow" w:hAnsi="Arial Narrow"/>
          <w:color w:val="4D4D4D"/>
          <w:sz w:val="24"/>
          <w:szCs w:val="24"/>
        </w:rPr>
      </w:pPr>
    </w:p>
    <w:p w:rsidR="007342E6" w:rsidRPr="006865C1" w:rsidRDefault="007342E6" w:rsidP="007342E6">
      <w:pPr>
        <w:spacing w:after="0" w:line="240" w:lineRule="atLeast"/>
        <w:rPr>
          <w:rFonts w:ascii="Arial Narrow" w:hAnsi="Arial Narrow"/>
          <w:sz w:val="24"/>
          <w:szCs w:val="24"/>
        </w:rPr>
      </w:pPr>
      <w:r w:rsidRPr="007342E6">
        <w:rPr>
          <w:rFonts w:ascii="Arial Narrow" w:hAnsi="Arial Narrow"/>
          <w:sz w:val="24"/>
          <w:szCs w:val="24"/>
        </w:rPr>
        <w:t xml:space="preserve">This </w:t>
      </w:r>
      <w:r>
        <w:rPr>
          <w:rFonts w:ascii="Arial Narrow" w:hAnsi="Arial Narrow"/>
          <w:sz w:val="24"/>
          <w:szCs w:val="24"/>
        </w:rPr>
        <w:t>handout</w:t>
      </w:r>
      <w:r w:rsidRPr="007342E6">
        <w:rPr>
          <w:rFonts w:ascii="Arial Narrow" w:hAnsi="Arial Narrow"/>
          <w:sz w:val="24"/>
          <w:szCs w:val="24"/>
        </w:rPr>
        <w:t xml:space="preserve"> requires you to look at three different career pathways and to evaluate what you think may be the best fit for you. Follow the steps and be prepared to share what you learned with a small group of your peers. It is especially important to consider the career and technical opportunities you have in school and beyond high school</w:t>
      </w:r>
      <w:r>
        <w:rPr>
          <w:rFonts w:ascii="Arial Narrow" w:hAnsi="Arial Narrow"/>
          <w:sz w:val="24"/>
          <w:szCs w:val="24"/>
        </w:rPr>
        <w:t xml:space="preserve">. </w:t>
      </w:r>
    </w:p>
    <w:p w:rsidR="007342E6" w:rsidRDefault="007342E6" w:rsidP="007342E6">
      <w:pPr>
        <w:spacing w:after="0" w:line="240" w:lineRule="auto"/>
        <w:rPr>
          <w:rFonts w:ascii="Arial Narrow" w:hAnsi="Arial Narrow"/>
          <w:color w:val="4D4D4D"/>
        </w:rPr>
      </w:pPr>
    </w:p>
    <w:tbl>
      <w:tblPr>
        <w:tblStyle w:val="TableGrid"/>
        <w:tblW w:w="0" w:type="auto"/>
        <w:tblInd w:w="108" w:type="dxa"/>
        <w:tblLook w:val="04A0" w:firstRow="1" w:lastRow="0" w:firstColumn="1" w:lastColumn="0" w:noHBand="0" w:noVBand="1"/>
      </w:tblPr>
      <w:tblGrid>
        <w:gridCol w:w="990"/>
        <w:gridCol w:w="2700"/>
        <w:gridCol w:w="1980"/>
        <w:gridCol w:w="1890"/>
        <w:gridCol w:w="1908"/>
      </w:tblGrid>
      <w:tr w:rsidR="007342E6">
        <w:tc>
          <w:tcPr>
            <w:tcW w:w="990" w:type="dxa"/>
          </w:tcPr>
          <w:p w:rsidR="007342E6" w:rsidRPr="007342E6" w:rsidRDefault="007342E6" w:rsidP="00FD7673">
            <w:pPr>
              <w:rPr>
                <w:rFonts w:ascii="Arial Narrow" w:hAnsi="Arial Narrow" w:cs="Arial Narrow"/>
                <w:bCs/>
                <w:iCs/>
                <w:color w:val="000000"/>
                <w:sz w:val="24"/>
                <w:szCs w:val="24"/>
              </w:rPr>
            </w:pPr>
          </w:p>
        </w:tc>
        <w:tc>
          <w:tcPr>
            <w:tcW w:w="2700" w:type="dxa"/>
          </w:tcPr>
          <w:p w:rsidR="007342E6" w:rsidRPr="007342E6" w:rsidRDefault="007342E6" w:rsidP="00FD7673">
            <w:pPr>
              <w:rPr>
                <w:rFonts w:ascii="Arial Narrow" w:hAnsi="Arial Narrow" w:cs="Arial Narrow"/>
                <w:bCs/>
                <w:iCs/>
                <w:color w:val="000000"/>
                <w:sz w:val="24"/>
                <w:szCs w:val="24"/>
              </w:rPr>
            </w:pPr>
            <w:r w:rsidRPr="007342E6">
              <w:rPr>
                <w:rFonts w:ascii="Arial Narrow" w:hAnsi="Arial Narrow" w:cs="Arial Narrow"/>
                <w:bCs/>
                <w:iCs/>
                <w:color w:val="000000"/>
                <w:sz w:val="24"/>
                <w:szCs w:val="24"/>
              </w:rPr>
              <w:t xml:space="preserve">Possible steps in my career pathway </w:t>
            </w:r>
          </w:p>
        </w:tc>
        <w:tc>
          <w:tcPr>
            <w:tcW w:w="1980" w:type="dxa"/>
          </w:tcPr>
          <w:p w:rsidR="007342E6" w:rsidRPr="007342E6" w:rsidRDefault="007342E6" w:rsidP="00FD7673">
            <w:pPr>
              <w:rPr>
                <w:rFonts w:ascii="Arial Narrow" w:hAnsi="Arial Narrow" w:cs="Arial Narrow"/>
                <w:bCs/>
                <w:iCs/>
                <w:color w:val="000000"/>
                <w:sz w:val="24"/>
                <w:szCs w:val="24"/>
              </w:rPr>
            </w:pPr>
            <w:r>
              <w:rPr>
                <w:rFonts w:ascii="Arial Narrow" w:hAnsi="Arial Narrow" w:cs="Arial Narrow"/>
                <w:bCs/>
                <w:iCs/>
                <w:color w:val="000000"/>
                <w:sz w:val="24"/>
                <w:szCs w:val="24"/>
              </w:rPr>
              <w:t>Starting Place #1</w:t>
            </w:r>
          </w:p>
        </w:tc>
        <w:tc>
          <w:tcPr>
            <w:tcW w:w="1890" w:type="dxa"/>
          </w:tcPr>
          <w:p w:rsidR="007342E6" w:rsidRPr="007342E6" w:rsidRDefault="007342E6" w:rsidP="00FD7673">
            <w:pPr>
              <w:rPr>
                <w:rFonts w:ascii="Arial Narrow" w:hAnsi="Arial Narrow" w:cs="Arial Narrow"/>
                <w:bCs/>
                <w:iCs/>
                <w:color w:val="000000"/>
                <w:sz w:val="24"/>
                <w:szCs w:val="24"/>
              </w:rPr>
            </w:pPr>
            <w:r>
              <w:rPr>
                <w:rFonts w:ascii="Arial Narrow" w:hAnsi="Arial Narrow" w:cs="Arial Narrow"/>
                <w:bCs/>
                <w:iCs/>
                <w:color w:val="000000"/>
                <w:sz w:val="24"/>
                <w:szCs w:val="24"/>
              </w:rPr>
              <w:t>Starting Place #2</w:t>
            </w:r>
            <w:r w:rsidRPr="007342E6">
              <w:rPr>
                <w:rFonts w:ascii="Arial Narrow" w:hAnsi="Arial Narrow" w:cs="Arial Narrow"/>
                <w:bCs/>
                <w:iCs/>
                <w:color w:val="000000"/>
                <w:sz w:val="24"/>
                <w:szCs w:val="24"/>
              </w:rPr>
              <w:t xml:space="preserve"> </w:t>
            </w:r>
          </w:p>
        </w:tc>
        <w:tc>
          <w:tcPr>
            <w:tcW w:w="1908" w:type="dxa"/>
          </w:tcPr>
          <w:p w:rsidR="007342E6" w:rsidRPr="007342E6" w:rsidRDefault="007342E6" w:rsidP="00FD7673">
            <w:pPr>
              <w:rPr>
                <w:rFonts w:ascii="Arial Narrow" w:hAnsi="Arial Narrow" w:cs="Arial Narrow"/>
                <w:bCs/>
                <w:iCs/>
                <w:color w:val="000000"/>
                <w:sz w:val="24"/>
                <w:szCs w:val="24"/>
              </w:rPr>
            </w:pPr>
            <w:r>
              <w:rPr>
                <w:rFonts w:ascii="Arial Narrow" w:hAnsi="Arial Narrow" w:cs="Arial Narrow"/>
                <w:bCs/>
                <w:iCs/>
                <w:color w:val="000000"/>
                <w:sz w:val="24"/>
                <w:szCs w:val="24"/>
              </w:rPr>
              <w:t>Starting Place #3</w:t>
            </w:r>
          </w:p>
        </w:tc>
      </w:tr>
      <w:tr w:rsidR="007342E6">
        <w:tc>
          <w:tcPr>
            <w:tcW w:w="990" w:type="dxa"/>
          </w:tcPr>
          <w:p w:rsidR="007342E6" w:rsidRPr="007342E6" w:rsidRDefault="007342E6" w:rsidP="007342E6">
            <w:pPr>
              <w:pStyle w:val="ListParagraph"/>
              <w:numPr>
                <w:ilvl w:val="0"/>
                <w:numId w:val="36"/>
              </w:numPr>
              <w:rPr>
                <w:rFonts w:ascii="Arial Narrow" w:hAnsi="Arial Narrow" w:cs="Arial Narrow"/>
                <w:bCs/>
                <w:iCs/>
                <w:color w:val="000000"/>
                <w:sz w:val="24"/>
                <w:szCs w:val="24"/>
              </w:rPr>
            </w:pPr>
          </w:p>
        </w:tc>
        <w:tc>
          <w:tcPr>
            <w:tcW w:w="2700" w:type="dxa"/>
          </w:tcPr>
          <w:p w:rsidR="007342E6" w:rsidRPr="007342E6" w:rsidRDefault="007342E6" w:rsidP="00FD7673">
            <w:pPr>
              <w:rPr>
                <w:rFonts w:ascii="Arial Narrow" w:hAnsi="Arial Narrow" w:cs="Arial Narrow"/>
                <w:bCs/>
                <w:iCs/>
                <w:color w:val="000000"/>
                <w:sz w:val="24"/>
                <w:szCs w:val="24"/>
              </w:rPr>
            </w:pPr>
            <w:r w:rsidRPr="007342E6">
              <w:rPr>
                <w:rFonts w:ascii="Arial Narrow" w:hAnsi="Arial Narrow" w:cs="Arial Narrow"/>
                <w:bCs/>
                <w:iCs/>
                <w:color w:val="000000"/>
                <w:sz w:val="24"/>
                <w:szCs w:val="24"/>
              </w:rPr>
              <w:t xml:space="preserve">One of my interests </w:t>
            </w:r>
          </w:p>
          <w:p w:rsidR="007342E6" w:rsidRPr="007342E6" w:rsidRDefault="007342E6" w:rsidP="00FD7673">
            <w:pPr>
              <w:rPr>
                <w:rFonts w:ascii="Arial Narrow" w:hAnsi="Arial Narrow" w:cs="Arial Narrow"/>
                <w:bCs/>
                <w:iCs/>
                <w:color w:val="000000"/>
                <w:sz w:val="24"/>
                <w:szCs w:val="24"/>
              </w:rPr>
            </w:pPr>
          </w:p>
        </w:tc>
        <w:tc>
          <w:tcPr>
            <w:tcW w:w="1980" w:type="dxa"/>
          </w:tcPr>
          <w:p w:rsidR="007342E6" w:rsidRPr="007342E6" w:rsidRDefault="007342E6" w:rsidP="00FD7673">
            <w:pPr>
              <w:rPr>
                <w:rFonts w:ascii="Arial Narrow" w:hAnsi="Arial Narrow" w:cs="Arial Narrow"/>
                <w:bCs/>
                <w:iCs/>
                <w:color w:val="000000"/>
                <w:sz w:val="24"/>
                <w:szCs w:val="24"/>
              </w:rPr>
            </w:pPr>
          </w:p>
          <w:p w:rsidR="007342E6" w:rsidRPr="007342E6" w:rsidRDefault="007342E6" w:rsidP="00FD7673">
            <w:pPr>
              <w:rPr>
                <w:rFonts w:ascii="Arial Narrow" w:hAnsi="Arial Narrow" w:cs="Arial Narrow"/>
                <w:bCs/>
                <w:iCs/>
                <w:color w:val="000000"/>
                <w:sz w:val="24"/>
                <w:szCs w:val="24"/>
              </w:rPr>
            </w:pPr>
          </w:p>
          <w:p w:rsidR="007342E6" w:rsidRPr="007342E6" w:rsidRDefault="007342E6" w:rsidP="00FD7673">
            <w:pPr>
              <w:rPr>
                <w:rFonts w:ascii="Arial Narrow" w:hAnsi="Arial Narrow" w:cs="Arial Narrow"/>
                <w:bCs/>
                <w:iCs/>
                <w:color w:val="000000"/>
                <w:sz w:val="24"/>
                <w:szCs w:val="24"/>
              </w:rPr>
            </w:pPr>
          </w:p>
        </w:tc>
        <w:tc>
          <w:tcPr>
            <w:tcW w:w="1890" w:type="dxa"/>
          </w:tcPr>
          <w:p w:rsidR="007342E6" w:rsidRPr="007342E6" w:rsidRDefault="007342E6" w:rsidP="00FD7673">
            <w:pPr>
              <w:rPr>
                <w:rFonts w:ascii="Arial Narrow" w:hAnsi="Arial Narrow" w:cs="Arial Narrow"/>
                <w:bCs/>
                <w:iCs/>
                <w:color w:val="000000"/>
                <w:sz w:val="24"/>
                <w:szCs w:val="24"/>
              </w:rPr>
            </w:pPr>
          </w:p>
        </w:tc>
        <w:tc>
          <w:tcPr>
            <w:tcW w:w="1908" w:type="dxa"/>
          </w:tcPr>
          <w:p w:rsidR="007342E6" w:rsidRPr="007342E6" w:rsidRDefault="007342E6" w:rsidP="00FD7673">
            <w:pPr>
              <w:rPr>
                <w:rFonts w:ascii="Arial Narrow" w:hAnsi="Arial Narrow" w:cs="Arial Narrow"/>
                <w:bCs/>
                <w:iCs/>
                <w:color w:val="000000"/>
                <w:sz w:val="24"/>
                <w:szCs w:val="24"/>
              </w:rPr>
            </w:pPr>
          </w:p>
        </w:tc>
      </w:tr>
      <w:tr w:rsidR="007342E6">
        <w:tc>
          <w:tcPr>
            <w:tcW w:w="990" w:type="dxa"/>
          </w:tcPr>
          <w:p w:rsidR="007342E6" w:rsidRPr="007342E6" w:rsidRDefault="007342E6" w:rsidP="007342E6">
            <w:pPr>
              <w:pStyle w:val="ListParagraph"/>
              <w:numPr>
                <w:ilvl w:val="0"/>
                <w:numId w:val="36"/>
              </w:numPr>
              <w:rPr>
                <w:rFonts w:ascii="Arial Narrow" w:hAnsi="Arial Narrow" w:cs="Arial Narrow"/>
                <w:bCs/>
                <w:iCs/>
                <w:color w:val="000000"/>
                <w:sz w:val="24"/>
                <w:szCs w:val="24"/>
              </w:rPr>
            </w:pPr>
          </w:p>
        </w:tc>
        <w:tc>
          <w:tcPr>
            <w:tcW w:w="2700" w:type="dxa"/>
          </w:tcPr>
          <w:p w:rsidR="007342E6" w:rsidRPr="007342E6" w:rsidRDefault="007342E6" w:rsidP="00FD7673">
            <w:pPr>
              <w:rPr>
                <w:rFonts w:ascii="Arial Narrow" w:hAnsi="Arial Narrow" w:cs="Arial Narrow"/>
                <w:bCs/>
                <w:iCs/>
                <w:color w:val="000000"/>
                <w:sz w:val="24"/>
                <w:szCs w:val="24"/>
              </w:rPr>
            </w:pPr>
            <w:r w:rsidRPr="007342E6">
              <w:rPr>
                <w:rFonts w:ascii="Arial Narrow" w:hAnsi="Arial Narrow" w:cs="Arial Narrow"/>
                <w:bCs/>
                <w:iCs/>
                <w:color w:val="000000"/>
                <w:sz w:val="24"/>
                <w:szCs w:val="24"/>
              </w:rPr>
              <w:t xml:space="preserve">Possible jobs that fit my interests </w:t>
            </w:r>
          </w:p>
          <w:p w:rsidR="007342E6" w:rsidRPr="007342E6" w:rsidRDefault="007342E6" w:rsidP="00FD7673">
            <w:pPr>
              <w:rPr>
                <w:rFonts w:ascii="Arial Narrow" w:hAnsi="Arial Narrow" w:cs="Arial Narrow"/>
                <w:bCs/>
                <w:iCs/>
                <w:color w:val="000000"/>
                <w:sz w:val="24"/>
                <w:szCs w:val="24"/>
              </w:rPr>
            </w:pPr>
          </w:p>
        </w:tc>
        <w:tc>
          <w:tcPr>
            <w:tcW w:w="1980" w:type="dxa"/>
          </w:tcPr>
          <w:p w:rsidR="007342E6" w:rsidRPr="007342E6" w:rsidRDefault="007342E6" w:rsidP="00FD7673">
            <w:pPr>
              <w:rPr>
                <w:rFonts w:ascii="Arial Narrow" w:hAnsi="Arial Narrow" w:cs="Arial Narrow"/>
                <w:bCs/>
                <w:iCs/>
                <w:color w:val="000000"/>
                <w:sz w:val="24"/>
                <w:szCs w:val="24"/>
              </w:rPr>
            </w:pPr>
          </w:p>
          <w:p w:rsidR="007342E6" w:rsidRPr="007342E6" w:rsidRDefault="007342E6" w:rsidP="00FD7673">
            <w:pPr>
              <w:rPr>
                <w:rFonts w:ascii="Arial Narrow" w:hAnsi="Arial Narrow" w:cs="Arial Narrow"/>
                <w:bCs/>
                <w:iCs/>
                <w:color w:val="000000"/>
                <w:sz w:val="24"/>
                <w:szCs w:val="24"/>
              </w:rPr>
            </w:pPr>
          </w:p>
          <w:p w:rsidR="007342E6" w:rsidRPr="007342E6" w:rsidRDefault="007342E6" w:rsidP="00FD7673">
            <w:pPr>
              <w:rPr>
                <w:rFonts w:ascii="Arial Narrow" w:hAnsi="Arial Narrow" w:cs="Arial Narrow"/>
                <w:bCs/>
                <w:iCs/>
                <w:color w:val="000000"/>
                <w:sz w:val="24"/>
                <w:szCs w:val="24"/>
              </w:rPr>
            </w:pPr>
          </w:p>
        </w:tc>
        <w:tc>
          <w:tcPr>
            <w:tcW w:w="1890" w:type="dxa"/>
          </w:tcPr>
          <w:p w:rsidR="007342E6" w:rsidRPr="007342E6" w:rsidRDefault="007342E6" w:rsidP="00FD7673">
            <w:pPr>
              <w:rPr>
                <w:rFonts w:ascii="Arial Narrow" w:hAnsi="Arial Narrow" w:cs="Arial Narrow"/>
                <w:bCs/>
                <w:iCs/>
                <w:color w:val="000000"/>
                <w:sz w:val="24"/>
                <w:szCs w:val="24"/>
              </w:rPr>
            </w:pPr>
          </w:p>
        </w:tc>
        <w:tc>
          <w:tcPr>
            <w:tcW w:w="1908" w:type="dxa"/>
          </w:tcPr>
          <w:p w:rsidR="007342E6" w:rsidRPr="007342E6" w:rsidRDefault="007342E6" w:rsidP="00FD7673">
            <w:pPr>
              <w:rPr>
                <w:rFonts w:ascii="Arial Narrow" w:hAnsi="Arial Narrow" w:cs="Arial Narrow"/>
                <w:bCs/>
                <w:iCs/>
                <w:color w:val="000000"/>
                <w:sz w:val="24"/>
                <w:szCs w:val="24"/>
              </w:rPr>
            </w:pPr>
          </w:p>
        </w:tc>
      </w:tr>
      <w:tr w:rsidR="007342E6">
        <w:tc>
          <w:tcPr>
            <w:tcW w:w="990" w:type="dxa"/>
          </w:tcPr>
          <w:p w:rsidR="007342E6" w:rsidRPr="007342E6" w:rsidRDefault="007342E6" w:rsidP="007342E6">
            <w:pPr>
              <w:pStyle w:val="ListParagraph"/>
              <w:numPr>
                <w:ilvl w:val="0"/>
                <w:numId w:val="36"/>
              </w:numPr>
              <w:rPr>
                <w:rFonts w:ascii="Arial Narrow" w:hAnsi="Arial Narrow" w:cs="Arial Narrow"/>
                <w:bCs/>
                <w:iCs/>
                <w:color w:val="000000"/>
                <w:sz w:val="24"/>
                <w:szCs w:val="24"/>
              </w:rPr>
            </w:pPr>
          </w:p>
        </w:tc>
        <w:tc>
          <w:tcPr>
            <w:tcW w:w="2700" w:type="dxa"/>
          </w:tcPr>
          <w:p w:rsidR="007342E6" w:rsidRDefault="007342E6" w:rsidP="00FD7673">
            <w:pPr>
              <w:rPr>
                <w:rFonts w:ascii="Arial Narrow" w:hAnsi="Arial Narrow" w:cs="Arial Narrow"/>
                <w:bCs/>
                <w:iCs/>
                <w:color w:val="000000"/>
                <w:sz w:val="24"/>
                <w:szCs w:val="24"/>
              </w:rPr>
            </w:pPr>
            <w:r w:rsidRPr="007342E6">
              <w:rPr>
                <w:rFonts w:ascii="Arial Narrow" w:hAnsi="Arial Narrow" w:cs="Arial Narrow"/>
                <w:bCs/>
                <w:iCs/>
                <w:color w:val="000000"/>
                <w:sz w:val="24"/>
                <w:szCs w:val="24"/>
              </w:rPr>
              <w:t xml:space="preserve">Occupational areas I might like to explore </w:t>
            </w:r>
          </w:p>
          <w:p w:rsidR="007342E6" w:rsidRPr="007342E6" w:rsidRDefault="007342E6" w:rsidP="00FD7673">
            <w:pPr>
              <w:rPr>
                <w:rFonts w:ascii="Arial Narrow" w:hAnsi="Arial Narrow" w:cs="Arial Narrow"/>
                <w:bCs/>
                <w:iCs/>
                <w:color w:val="000000"/>
                <w:sz w:val="24"/>
                <w:szCs w:val="24"/>
              </w:rPr>
            </w:pPr>
          </w:p>
        </w:tc>
        <w:tc>
          <w:tcPr>
            <w:tcW w:w="1980" w:type="dxa"/>
          </w:tcPr>
          <w:p w:rsidR="007342E6" w:rsidRPr="007342E6" w:rsidRDefault="007342E6" w:rsidP="00FD7673">
            <w:pPr>
              <w:rPr>
                <w:rFonts w:ascii="Arial Narrow" w:hAnsi="Arial Narrow" w:cs="Arial Narrow"/>
                <w:bCs/>
                <w:iCs/>
                <w:color w:val="000000"/>
                <w:sz w:val="24"/>
                <w:szCs w:val="24"/>
              </w:rPr>
            </w:pPr>
          </w:p>
          <w:p w:rsidR="007342E6" w:rsidRPr="007342E6" w:rsidRDefault="007342E6" w:rsidP="00FD7673">
            <w:pPr>
              <w:rPr>
                <w:rFonts w:ascii="Arial Narrow" w:hAnsi="Arial Narrow" w:cs="Arial Narrow"/>
                <w:bCs/>
                <w:iCs/>
                <w:color w:val="000000"/>
                <w:sz w:val="24"/>
                <w:szCs w:val="24"/>
              </w:rPr>
            </w:pPr>
          </w:p>
        </w:tc>
        <w:tc>
          <w:tcPr>
            <w:tcW w:w="1890" w:type="dxa"/>
          </w:tcPr>
          <w:p w:rsidR="007342E6" w:rsidRPr="007342E6" w:rsidRDefault="007342E6" w:rsidP="00FD7673">
            <w:pPr>
              <w:rPr>
                <w:rFonts w:ascii="Arial Narrow" w:hAnsi="Arial Narrow" w:cs="Arial Narrow"/>
                <w:bCs/>
                <w:iCs/>
                <w:color w:val="000000"/>
                <w:sz w:val="24"/>
                <w:szCs w:val="24"/>
              </w:rPr>
            </w:pPr>
          </w:p>
        </w:tc>
        <w:tc>
          <w:tcPr>
            <w:tcW w:w="1908" w:type="dxa"/>
          </w:tcPr>
          <w:p w:rsidR="007342E6" w:rsidRPr="007342E6" w:rsidRDefault="007342E6" w:rsidP="00FD7673">
            <w:pPr>
              <w:rPr>
                <w:rFonts w:ascii="Arial Narrow" w:hAnsi="Arial Narrow" w:cs="Arial Narrow"/>
                <w:bCs/>
                <w:iCs/>
                <w:color w:val="000000"/>
                <w:sz w:val="24"/>
                <w:szCs w:val="24"/>
              </w:rPr>
            </w:pPr>
          </w:p>
        </w:tc>
      </w:tr>
      <w:tr w:rsidR="007342E6">
        <w:tc>
          <w:tcPr>
            <w:tcW w:w="990" w:type="dxa"/>
          </w:tcPr>
          <w:p w:rsidR="007342E6" w:rsidRPr="007342E6" w:rsidRDefault="007342E6" w:rsidP="007342E6">
            <w:pPr>
              <w:pStyle w:val="ListParagraph"/>
              <w:numPr>
                <w:ilvl w:val="0"/>
                <w:numId w:val="36"/>
              </w:numPr>
              <w:rPr>
                <w:rFonts w:ascii="Arial Narrow" w:hAnsi="Arial Narrow" w:cs="Arial Narrow"/>
                <w:bCs/>
                <w:iCs/>
                <w:color w:val="000000"/>
                <w:sz w:val="24"/>
                <w:szCs w:val="24"/>
              </w:rPr>
            </w:pPr>
          </w:p>
        </w:tc>
        <w:tc>
          <w:tcPr>
            <w:tcW w:w="2700" w:type="dxa"/>
          </w:tcPr>
          <w:p w:rsidR="007342E6" w:rsidRPr="007342E6" w:rsidRDefault="007342E6" w:rsidP="00FD7673">
            <w:pPr>
              <w:rPr>
                <w:rFonts w:ascii="Arial Narrow" w:hAnsi="Arial Narrow" w:cs="Arial Narrow"/>
                <w:bCs/>
                <w:iCs/>
                <w:color w:val="000000"/>
                <w:sz w:val="24"/>
                <w:szCs w:val="24"/>
              </w:rPr>
            </w:pPr>
            <w:r w:rsidRPr="007342E6">
              <w:rPr>
                <w:rFonts w:ascii="Arial Narrow" w:hAnsi="Arial Narrow" w:cs="Arial Narrow"/>
                <w:bCs/>
                <w:iCs/>
                <w:color w:val="000000"/>
                <w:sz w:val="24"/>
                <w:szCs w:val="24"/>
              </w:rPr>
              <w:t xml:space="preserve">High school </w:t>
            </w:r>
            <w:r w:rsidR="00027937">
              <w:rPr>
                <w:rFonts w:ascii="Arial Narrow" w:hAnsi="Arial Narrow" w:cs="Arial Narrow"/>
                <w:bCs/>
                <w:iCs/>
                <w:color w:val="000000"/>
                <w:sz w:val="24"/>
                <w:szCs w:val="24"/>
              </w:rPr>
              <w:t xml:space="preserve">CTE or </w:t>
            </w:r>
            <w:r w:rsidRPr="007342E6">
              <w:rPr>
                <w:rFonts w:ascii="Arial Narrow" w:hAnsi="Arial Narrow" w:cs="Arial Narrow"/>
                <w:bCs/>
                <w:iCs/>
                <w:color w:val="000000"/>
                <w:sz w:val="24"/>
                <w:szCs w:val="24"/>
              </w:rPr>
              <w:t xml:space="preserve">Tech Prep courses that would help </w:t>
            </w:r>
          </w:p>
        </w:tc>
        <w:tc>
          <w:tcPr>
            <w:tcW w:w="1980" w:type="dxa"/>
          </w:tcPr>
          <w:p w:rsidR="007342E6" w:rsidRPr="007342E6" w:rsidRDefault="007342E6" w:rsidP="00FD7673">
            <w:pPr>
              <w:rPr>
                <w:rFonts w:ascii="Arial Narrow" w:hAnsi="Arial Narrow" w:cs="Arial Narrow"/>
                <w:bCs/>
                <w:iCs/>
                <w:color w:val="000000"/>
                <w:sz w:val="24"/>
                <w:szCs w:val="24"/>
              </w:rPr>
            </w:pPr>
          </w:p>
          <w:p w:rsidR="007342E6" w:rsidRDefault="007342E6" w:rsidP="00FD7673">
            <w:pPr>
              <w:rPr>
                <w:rFonts w:ascii="Arial Narrow" w:hAnsi="Arial Narrow" w:cs="Arial Narrow"/>
                <w:bCs/>
                <w:iCs/>
                <w:color w:val="000000"/>
                <w:sz w:val="24"/>
                <w:szCs w:val="24"/>
              </w:rPr>
            </w:pPr>
          </w:p>
          <w:p w:rsidR="007342E6" w:rsidRPr="007342E6" w:rsidRDefault="007342E6" w:rsidP="00FD7673">
            <w:pPr>
              <w:rPr>
                <w:rFonts w:ascii="Arial Narrow" w:hAnsi="Arial Narrow" w:cs="Arial Narrow"/>
                <w:bCs/>
                <w:iCs/>
                <w:color w:val="000000"/>
                <w:sz w:val="24"/>
                <w:szCs w:val="24"/>
              </w:rPr>
            </w:pPr>
          </w:p>
        </w:tc>
        <w:tc>
          <w:tcPr>
            <w:tcW w:w="1890" w:type="dxa"/>
          </w:tcPr>
          <w:p w:rsidR="007342E6" w:rsidRPr="007342E6" w:rsidRDefault="007342E6" w:rsidP="00FD7673">
            <w:pPr>
              <w:rPr>
                <w:rFonts w:ascii="Arial Narrow" w:hAnsi="Arial Narrow" w:cs="Arial Narrow"/>
                <w:bCs/>
                <w:iCs/>
                <w:color w:val="000000"/>
                <w:sz w:val="24"/>
                <w:szCs w:val="24"/>
              </w:rPr>
            </w:pPr>
          </w:p>
        </w:tc>
        <w:tc>
          <w:tcPr>
            <w:tcW w:w="1908" w:type="dxa"/>
          </w:tcPr>
          <w:p w:rsidR="007342E6" w:rsidRPr="007342E6" w:rsidRDefault="007342E6" w:rsidP="00FD7673">
            <w:pPr>
              <w:rPr>
                <w:rFonts w:ascii="Arial Narrow" w:hAnsi="Arial Narrow" w:cs="Arial Narrow"/>
                <w:bCs/>
                <w:iCs/>
                <w:color w:val="000000"/>
                <w:sz w:val="24"/>
                <w:szCs w:val="24"/>
              </w:rPr>
            </w:pPr>
          </w:p>
        </w:tc>
      </w:tr>
      <w:tr w:rsidR="007342E6">
        <w:tc>
          <w:tcPr>
            <w:tcW w:w="990" w:type="dxa"/>
          </w:tcPr>
          <w:p w:rsidR="007342E6" w:rsidRPr="007342E6" w:rsidRDefault="007342E6" w:rsidP="007342E6">
            <w:pPr>
              <w:pStyle w:val="ListParagraph"/>
              <w:numPr>
                <w:ilvl w:val="0"/>
                <w:numId w:val="36"/>
              </w:numPr>
              <w:rPr>
                <w:rFonts w:ascii="Arial Narrow" w:hAnsi="Arial Narrow" w:cs="Arial Narrow"/>
                <w:bCs/>
                <w:iCs/>
                <w:color w:val="000000"/>
                <w:sz w:val="24"/>
                <w:szCs w:val="24"/>
              </w:rPr>
            </w:pPr>
          </w:p>
        </w:tc>
        <w:tc>
          <w:tcPr>
            <w:tcW w:w="2700" w:type="dxa"/>
          </w:tcPr>
          <w:p w:rsidR="007342E6" w:rsidRPr="007342E6" w:rsidRDefault="007342E6" w:rsidP="00FD7673">
            <w:pPr>
              <w:rPr>
                <w:rFonts w:ascii="Arial Narrow" w:hAnsi="Arial Narrow" w:cs="Arial Narrow"/>
                <w:bCs/>
                <w:iCs/>
                <w:color w:val="000000"/>
                <w:sz w:val="24"/>
                <w:szCs w:val="24"/>
              </w:rPr>
            </w:pPr>
            <w:r w:rsidRPr="007342E6">
              <w:rPr>
                <w:rFonts w:ascii="Arial Narrow" w:hAnsi="Arial Narrow" w:cs="Arial Narrow"/>
                <w:bCs/>
                <w:iCs/>
                <w:color w:val="000000"/>
                <w:sz w:val="24"/>
                <w:szCs w:val="24"/>
              </w:rPr>
              <w:t xml:space="preserve">Internships and Apprenticeship programs that would help me </w:t>
            </w:r>
          </w:p>
        </w:tc>
        <w:tc>
          <w:tcPr>
            <w:tcW w:w="1980" w:type="dxa"/>
          </w:tcPr>
          <w:p w:rsidR="007342E6" w:rsidRPr="007342E6" w:rsidRDefault="007342E6" w:rsidP="00FD7673">
            <w:pPr>
              <w:rPr>
                <w:rFonts w:ascii="Arial Narrow" w:hAnsi="Arial Narrow" w:cs="Arial Narrow"/>
                <w:bCs/>
                <w:iCs/>
                <w:color w:val="000000"/>
                <w:sz w:val="24"/>
                <w:szCs w:val="24"/>
              </w:rPr>
            </w:pPr>
          </w:p>
          <w:p w:rsidR="007342E6" w:rsidRPr="007342E6" w:rsidRDefault="007342E6" w:rsidP="00FD7673">
            <w:pPr>
              <w:rPr>
                <w:rFonts w:ascii="Arial Narrow" w:hAnsi="Arial Narrow" w:cs="Arial Narrow"/>
                <w:bCs/>
                <w:iCs/>
                <w:color w:val="000000"/>
                <w:sz w:val="24"/>
                <w:szCs w:val="24"/>
              </w:rPr>
            </w:pPr>
          </w:p>
          <w:p w:rsidR="007342E6" w:rsidRPr="007342E6" w:rsidRDefault="007342E6" w:rsidP="00FD7673">
            <w:pPr>
              <w:rPr>
                <w:rFonts w:ascii="Arial Narrow" w:hAnsi="Arial Narrow" w:cs="Arial Narrow"/>
                <w:bCs/>
                <w:iCs/>
                <w:color w:val="000000"/>
                <w:sz w:val="24"/>
                <w:szCs w:val="24"/>
              </w:rPr>
            </w:pPr>
          </w:p>
        </w:tc>
        <w:tc>
          <w:tcPr>
            <w:tcW w:w="1890" w:type="dxa"/>
          </w:tcPr>
          <w:p w:rsidR="007342E6" w:rsidRPr="007342E6" w:rsidRDefault="007342E6" w:rsidP="00FD7673">
            <w:pPr>
              <w:rPr>
                <w:rFonts w:ascii="Arial Narrow" w:hAnsi="Arial Narrow" w:cs="Arial Narrow"/>
                <w:bCs/>
                <w:iCs/>
                <w:color w:val="000000"/>
                <w:sz w:val="24"/>
                <w:szCs w:val="24"/>
              </w:rPr>
            </w:pPr>
          </w:p>
        </w:tc>
        <w:tc>
          <w:tcPr>
            <w:tcW w:w="1908" w:type="dxa"/>
          </w:tcPr>
          <w:p w:rsidR="007342E6" w:rsidRPr="007342E6" w:rsidRDefault="007342E6" w:rsidP="00FD7673">
            <w:pPr>
              <w:rPr>
                <w:rFonts w:ascii="Arial Narrow" w:hAnsi="Arial Narrow" w:cs="Arial Narrow"/>
                <w:bCs/>
                <w:iCs/>
                <w:color w:val="000000"/>
                <w:sz w:val="24"/>
                <w:szCs w:val="24"/>
              </w:rPr>
            </w:pPr>
          </w:p>
        </w:tc>
      </w:tr>
      <w:tr w:rsidR="007342E6">
        <w:tc>
          <w:tcPr>
            <w:tcW w:w="990" w:type="dxa"/>
          </w:tcPr>
          <w:p w:rsidR="007342E6" w:rsidRPr="007342E6" w:rsidRDefault="007342E6" w:rsidP="007342E6">
            <w:pPr>
              <w:pStyle w:val="ListParagraph"/>
              <w:numPr>
                <w:ilvl w:val="0"/>
                <w:numId w:val="36"/>
              </w:numPr>
              <w:rPr>
                <w:rFonts w:ascii="Arial Narrow" w:hAnsi="Arial Narrow" w:cs="Arial Narrow"/>
                <w:bCs/>
                <w:iCs/>
                <w:color w:val="000000"/>
                <w:sz w:val="24"/>
                <w:szCs w:val="24"/>
              </w:rPr>
            </w:pPr>
          </w:p>
        </w:tc>
        <w:tc>
          <w:tcPr>
            <w:tcW w:w="2700" w:type="dxa"/>
          </w:tcPr>
          <w:p w:rsidR="007342E6" w:rsidRPr="007342E6" w:rsidRDefault="007342E6" w:rsidP="007342E6">
            <w:pPr>
              <w:rPr>
                <w:rFonts w:ascii="Arial Narrow" w:hAnsi="Arial Narrow" w:cs="Arial Narrow"/>
                <w:bCs/>
                <w:iCs/>
                <w:color w:val="000000"/>
                <w:sz w:val="24"/>
                <w:szCs w:val="24"/>
              </w:rPr>
            </w:pPr>
            <w:r w:rsidRPr="007342E6">
              <w:rPr>
                <w:rFonts w:ascii="Arial Narrow" w:hAnsi="Arial Narrow" w:cs="Arial Narrow"/>
                <w:bCs/>
                <w:iCs/>
                <w:color w:val="000000"/>
                <w:sz w:val="24"/>
                <w:szCs w:val="24"/>
              </w:rPr>
              <w:t xml:space="preserve">Technical, Community College or Military programs that would help me </w:t>
            </w:r>
          </w:p>
        </w:tc>
        <w:tc>
          <w:tcPr>
            <w:tcW w:w="1980" w:type="dxa"/>
          </w:tcPr>
          <w:p w:rsidR="007342E6" w:rsidRPr="007342E6" w:rsidRDefault="007342E6" w:rsidP="00FD7673">
            <w:pPr>
              <w:rPr>
                <w:rFonts w:ascii="Arial Narrow" w:hAnsi="Arial Narrow" w:cs="Arial Narrow"/>
                <w:bCs/>
                <w:iCs/>
                <w:color w:val="000000"/>
                <w:sz w:val="24"/>
                <w:szCs w:val="24"/>
              </w:rPr>
            </w:pPr>
          </w:p>
          <w:p w:rsidR="007342E6" w:rsidRPr="007342E6" w:rsidRDefault="007342E6" w:rsidP="00FD7673">
            <w:pPr>
              <w:rPr>
                <w:rFonts w:ascii="Arial Narrow" w:hAnsi="Arial Narrow" w:cs="Arial Narrow"/>
                <w:bCs/>
                <w:iCs/>
                <w:color w:val="000000"/>
                <w:sz w:val="24"/>
                <w:szCs w:val="24"/>
              </w:rPr>
            </w:pPr>
          </w:p>
          <w:p w:rsidR="007342E6" w:rsidRPr="007342E6" w:rsidRDefault="007342E6" w:rsidP="00FD7673">
            <w:pPr>
              <w:rPr>
                <w:rFonts w:ascii="Arial Narrow" w:hAnsi="Arial Narrow" w:cs="Arial Narrow"/>
                <w:bCs/>
                <w:iCs/>
                <w:color w:val="000000"/>
                <w:sz w:val="24"/>
                <w:szCs w:val="24"/>
              </w:rPr>
            </w:pPr>
          </w:p>
        </w:tc>
        <w:tc>
          <w:tcPr>
            <w:tcW w:w="1890" w:type="dxa"/>
          </w:tcPr>
          <w:p w:rsidR="007342E6" w:rsidRPr="007342E6" w:rsidRDefault="007342E6" w:rsidP="00FD7673">
            <w:pPr>
              <w:rPr>
                <w:rFonts w:ascii="Arial Narrow" w:hAnsi="Arial Narrow" w:cs="Arial Narrow"/>
                <w:bCs/>
                <w:iCs/>
                <w:color w:val="000000"/>
                <w:sz w:val="24"/>
                <w:szCs w:val="24"/>
              </w:rPr>
            </w:pPr>
          </w:p>
        </w:tc>
        <w:tc>
          <w:tcPr>
            <w:tcW w:w="1908" w:type="dxa"/>
          </w:tcPr>
          <w:p w:rsidR="007342E6" w:rsidRPr="007342E6" w:rsidRDefault="007342E6" w:rsidP="00FD7673">
            <w:pPr>
              <w:rPr>
                <w:rFonts w:ascii="Arial Narrow" w:hAnsi="Arial Narrow" w:cs="Arial Narrow"/>
                <w:bCs/>
                <w:iCs/>
                <w:color w:val="000000"/>
                <w:sz w:val="24"/>
                <w:szCs w:val="24"/>
              </w:rPr>
            </w:pPr>
          </w:p>
        </w:tc>
      </w:tr>
      <w:tr w:rsidR="007342E6">
        <w:tc>
          <w:tcPr>
            <w:tcW w:w="990" w:type="dxa"/>
          </w:tcPr>
          <w:p w:rsidR="007342E6" w:rsidRPr="007342E6" w:rsidRDefault="007342E6" w:rsidP="007342E6">
            <w:pPr>
              <w:pStyle w:val="ListParagraph"/>
              <w:numPr>
                <w:ilvl w:val="0"/>
                <w:numId w:val="36"/>
              </w:numPr>
              <w:rPr>
                <w:rFonts w:ascii="Arial Narrow" w:hAnsi="Arial Narrow" w:cs="Arial Narrow"/>
                <w:bCs/>
                <w:iCs/>
                <w:color w:val="000000"/>
                <w:sz w:val="24"/>
                <w:szCs w:val="24"/>
              </w:rPr>
            </w:pPr>
          </w:p>
        </w:tc>
        <w:tc>
          <w:tcPr>
            <w:tcW w:w="2700" w:type="dxa"/>
          </w:tcPr>
          <w:p w:rsidR="007342E6" w:rsidRPr="007342E6" w:rsidRDefault="007342E6" w:rsidP="00FD7673">
            <w:pPr>
              <w:rPr>
                <w:rFonts w:ascii="Arial Narrow" w:hAnsi="Arial Narrow" w:cs="Arial Narrow"/>
                <w:bCs/>
                <w:iCs/>
                <w:color w:val="000000"/>
                <w:sz w:val="24"/>
                <w:szCs w:val="24"/>
              </w:rPr>
            </w:pPr>
            <w:r w:rsidRPr="007342E6">
              <w:rPr>
                <w:rFonts w:ascii="Arial Narrow" w:hAnsi="Arial Narrow" w:cs="Arial Narrow"/>
                <w:bCs/>
                <w:iCs/>
                <w:color w:val="000000"/>
                <w:sz w:val="24"/>
                <w:szCs w:val="24"/>
              </w:rPr>
              <w:t xml:space="preserve">University programs I might want to consider </w:t>
            </w:r>
          </w:p>
        </w:tc>
        <w:tc>
          <w:tcPr>
            <w:tcW w:w="1980" w:type="dxa"/>
          </w:tcPr>
          <w:p w:rsidR="007342E6" w:rsidRPr="007342E6" w:rsidRDefault="007342E6" w:rsidP="00FD7673">
            <w:pPr>
              <w:rPr>
                <w:rFonts w:ascii="Arial Narrow" w:hAnsi="Arial Narrow" w:cs="Arial Narrow"/>
                <w:bCs/>
                <w:iCs/>
                <w:color w:val="000000"/>
                <w:sz w:val="24"/>
                <w:szCs w:val="24"/>
              </w:rPr>
            </w:pPr>
          </w:p>
          <w:p w:rsidR="007342E6" w:rsidRPr="007342E6" w:rsidRDefault="007342E6" w:rsidP="00FD7673">
            <w:pPr>
              <w:rPr>
                <w:rFonts w:ascii="Arial Narrow" w:hAnsi="Arial Narrow" w:cs="Arial Narrow"/>
                <w:bCs/>
                <w:iCs/>
                <w:color w:val="000000"/>
                <w:sz w:val="24"/>
                <w:szCs w:val="24"/>
              </w:rPr>
            </w:pPr>
          </w:p>
          <w:p w:rsidR="007342E6" w:rsidRPr="007342E6" w:rsidRDefault="007342E6" w:rsidP="00FD7673">
            <w:pPr>
              <w:rPr>
                <w:rFonts w:ascii="Arial Narrow" w:hAnsi="Arial Narrow" w:cs="Arial Narrow"/>
                <w:bCs/>
                <w:iCs/>
                <w:color w:val="000000"/>
                <w:sz w:val="24"/>
                <w:szCs w:val="24"/>
              </w:rPr>
            </w:pPr>
          </w:p>
        </w:tc>
        <w:tc>
          <w:tcPr>
            <w:tcW w:w="1890" w:type="dxa"/>
          </w:tcPr>
          <w:p w:rsidR="007342E6" w:rsidRPr="007342E6" w:rsidRDefault="007342E6" w:rsidP="00FD7673">
            <w:pPr>
              <w:rPr>
                <w:rFonts w:ascii="Arial Narrow" w:hAnsi="Arial Narrow" w:cs="Arial Narrow"/>
                <w:bCs/>
                <w:iCs/>
                <w:color w:val="000000"/>
                <w:sz w:val="24"/>
                <w:szCs w:val="24"/>
              </w:rPr>
            </w:pPr>
          </w:p>
        </w:tc>
        <w:tc>
          <w:tcPr>
            <w:tcW w:w="1908" w:type="dxa"/>
          </w:tcPr>
          <w:p w:rsidR="007342E6" w:rsidRPr="007342E6" w:rsidRDefault="007342E6" w:rsidP="00FD7673">
            <w:pPr>
              <w:rPr>
                <w:rFonts w:ascii="Arial Narrow" w:hAnsi="Arial Narrow" w:cs="Arial Narrow"/>
                <w:bCs/>
                <w:iCs/>
                <w:color w:val="000000"/>
                <w:sz w:val="24"/>
                <w:szCs w:val="24"/>
              </w:rPr>
            </w:pPr>
          </w:p>
        </w:tc>
      </w:tr>
      <w:tr w:rsidR="007342E6">
        <w:tc>
          <w:tcPr>
            <w:tcW w:w="990" w:type="dxa"/>
          </w:tcPr>
          <w:p w:rsidR="007342E6" w:rsidRPr="007342E6" w:rsidRDefault="007342E6" w:rsidP="007342E6">
            <w:pPr>
              <w:pStyle w:val="ListParagraph"/>
              <w:numPr>
                <w:ilvl w:val="0"/>
                <w:numId w:val="36"/>
              </w:numPr>
              <w:rPr>
                <w:rFonts w:ascii="Arial Narrow" w:hAnsi="Arial Narrow" w:cs="Arial Narrow"/>
                <w:bCs/>
                <w:iCs/>
                <w:color w:val="000000"/>
                <w:sz w:val="24"/>
                <w:szCs w:val="24"/>
              </w:rPr>
            </w:pPr>
          </w:p>
        </w:tc>
        <w:tc>
          <w:tcPr>
            <w:tcW w:w="2700" w:type="dxa"/>
          </w:tcPr>
          <w:p w:rsidR="007342E6" w:rsidRPr="007342E6" w:rsidRDefault="007342E6" w:rsidP="00FD7673">
            <w:pPr>
              <w:rPr>
                <w:rFonts w:ascii="Arial Narrow" w:hAnsi="Arial Narrow" w:cs="Arial Narrow"/>
                <w:bCs/>
                <w:iCs/>
                <w:color w:val="000000"/>
                <w:sz w:val="24"/>
                <w:szCs w:val="24"/>
              </w:rPr>
            </w:pPr>
            <w:r w:rsidRPr="007342E6">
              <w:rPr>
                <w:rFonts w:ascii="Arial Narrow" w:hAnsi="Arial Narrow" w:cs="Arial Narrow"/>
                <w:bCs/>
                <w:iCs/>
                <w:color w:val="000000"/>
                <w:sz w:val="24"/>
                <w:szCs w:val="24"/>
              </w:rPr>
              <w:t xml:space="preserve">First Stop – First Job! </w:t>
            </w:r>
          </w:p>
          <w:p w:rsidR="007342E6" w:rsidRPr="007342E6" w:rsidRDefault="007342E6" w:rsidP="00FD7673">
            <w:pPr>
              <w:rPr>
                <w:rFonts w:ascii="Arial Narrow" w:hAnsi="Arial Narrow" w:cs="Arial Narrow"/>
                <w:bCs/>
                <w:iCs/>
                <w:color w:val="000000"/>
                <w:sz w:val="24"/>
                <w:szCs w:val="24"/>
              </w:rPr>
            </w:pPr>
          </w:p>
          <w:p w:rsidR="007342E6" w:rsidRPr="007342E6" w:rsidRDefault="007342E6" w:rsidP="00FD7673">
            <w:pPr>
              <w:rPr>
                <w:rFonts w:ascii="Arial Narrow" w:hAnsi="Arial Narrow" w:cs="Arial Narrow"/>
                <w:bCs/>
                <w:iCs/>
                <w:color w:val="000000"/>
                <w:sz w:val="24"/>
                <w:szCs w:val="24"/>
              </w:rPr>
            </w:pPr>
          </w:p>
        </w:tc>
        <w:tc>
          <w:tcPr>
            <w:tcW w:w="1980" w:type="dxa"/>
          </w:tcPr>
          <w:p w:rsidR="007342E6" w:rsidRPr="007342E6" w:rsidRDefault="007342E6" w:rsidP="00FD7673">
            <w:pPr>
              <w:rPr>
                <w:rFonts w:ascii="Arial Narrow" w:hAnsi="Arial Narrow" w:cs="Arial Narrow"/>
                <w:bCs/>
                <w:iCs/>
                <w:color w:val="000000"/>
                <w:sz w:val="24"/>
                <w:szCs w:val="24"/>
              </w:rPr>
            </w:pPr>
          </w:p>
          <w:p w:rsidR="007342E6" w:rsidRPr="007342E6" w:rsidRDefault="007342E6" w:rsidP="00FD7673">
            <w:pPr>
              <w:rPr>
                <w:rFonts w:ascii="Arial Narrow" w:hAnsi="Arial Narrow" w:cs="Arial Narrow"/>
                <w:bCs/>
                <w:iCs/>
                <w:color w:val="000000"/>
                <w:sz w:val="24"/>
                <w:szCs w:val="24"/>
              </w:rPr>
            </w:pPr>
          </w:p>
          <w:p w:rsidR="007342E6" w:rsidRPr="007342E6" w:rsidRDefault="007342E6" w:rsidP="00FD7673">
            <w:pPr>
              <w:rPr>
                <w:rFonts w:ascii="Arial Narrow" w:hAnsi="Arial Narrow" w:cs="Arial Narrow"/>
                <w:bCs/>
                <w:iCs/>
                <w:color w:val="000000"/>
                <w:sz w:val="24"/>
                <w:szCs w:val="24"/>
              </w:rPr>
            </w:pPr>
          </w:p>
        </w:tc>
        <w:tc>
          <w:tcPr>
            <w:tcW w:w="1890" w:type="dxa"/>
          </w:tcPr>
          <w:p w:rsidR="007342E6" w:rsidRPr="007342E6" w:rsidRDefault="007342E6" w:rsidP="00FD7673">
            <w:pPr>
              <w:rPr>
                <w:rFonts w:ascii="Arial Narrow" w:hAnsi="Arial Narrow" w:cs="Arial Narrow"/>
                <w:bCs/>
                <w:iCs/>
                <w:color w:val="000000"/>
                <w:sz w:val="24"/>
                <w:szCs w:val="24"/>
              </w:rPr>
            </w:pPr>
          </w:p>
        </w:tc>
        <w:tc>
          <w:tcPr>
            <w:tcW w:w="1908" w:type="dxa"/>
          </w:tcPr>
          <w:p w:rsidR="007342E6" w:rsidRPr="007342E6" w:rsidRDefault="007342E6" w:rsidP="00FD7673">
            <w:pPr>
              <w:rPr>
                <w:rFonts w:ascii="Arial Narrow" w:hAnsi="Arial Narrow" w:cs="Arial Narrow"/>
                <w:bCs/>
                <w:iCs/>
                <w:color w:val="000000"/>
                <w:sz w:val="24"/>
                <w:szCs w:val="24"/>
              </w:rPr>
            </w:pPr>
          </w:p>
        </w:tc>
      </w:tr>
      <w:tr w:rsidR="007342E6">
        <w:tc>
          <w:tcPr>
            <w:tcW w:w="990" w:type="dxa"/>
          </w:tcPr>
          <w:p w:rsidR="007342E6" w:rsidRPr="007342E6" w:rsidRDefault="007342E6" w:rsidP="007342E6">
            <w:pPr>
              <w:pStyle w:val="ListParagraph"/>
              <w:numPr>
                <w:ilvl w:val="0"/>
                <w:numId w:val="36"/>
              </w:numPr>
              <w:rPr>
                <w:rFonts w:ascii="Arial Narrow" w:hAnsi="Arial Narrow" w:cs="Arial Narrow"/>
                <w:bCs/>
                <w:iCs/>
                <w:color w:val="000000"/>
                <w:sz w:val="24"/>
                <w:szCs w:val="24"/>
              </w:rPr>
            </w:pPr>
          </w:p>
        </w:tc>
        <w:tc>
          <w:tcPr>
            <w:tcW w:w="2700" w:type="dxa"/>
          </w:tcPr>
          <w:p w:rsidR="007342E6" w:rsidRPr="007342E6" w:rsidRDefault="007342E6" w:rsidP="00FD7673">
            <w:pPr>
              <w:rPr>
                <w:rFonts w:ascii="Arial Narrow" w:hAnsi="Arial Narrow" w:cs="Arial Narrow"/>
                <w:bCs/>
                <w:iCs/>
                <w:color w:val="000000"/>
                <w:sz w:val="24"/>
                <w:szCs w:val="24"/>
              </w:rPr>
            </w:pPr>
            <w:r w:rsidRPr="007342E6">
              <w:rPr>
                <w:rFonts w:ascii="Arial Narrow" w:hAnsi="Arial Narrow" w:cs="Arial Narrow"/>
                <w:bCs/>
                <w:iCs/>
                <w:color w:val="000000"/>
                <w:sz w:val="24"/>
                <w:szCs w:val="24"/>
              </w:rPr>
              <w:t>My first-year salary</w:t>
            </w:r>
          </w:p>
          <w:p w:rsidR="007342E6" w:rsidRPr="007342E6" w:rsidRDefault="007342E6" w:rsidP="00FD7673">
            <w:pPr>
              <w:rPr>
                <w:rFonts w:ascii="Arial Narrow" w:hAnsi="Arial Narrow" w:cs="Arial Narrow"/>
                <w:bCs/>
                <w:iCs/>
                <w:color w:val="000000"/>
                <w:sz w:val="24"/>
                <w:szCs w:val="24"/>
              </w:rPr>
            </w:pPr>
            <w:r w:rsidRPr="007342E6">
              <w:rPr>
                <w:rFonts w:ascii="Arial Narrow" w:hAnsi="Arial Narrow" w:cs="Arial Narrow"/>
                <w:bCs/>
                <w:iCs/>
                <w:color w:val="000000"/>
                <w:sz w:val="24"/>
                <w:szCs w:val="24"/>
              </w:rPr>
              <w:t xml:space="preserve"> </w:t>
            </w:r>
          </w:p>
          <w:p w:rsidR="007342E6" w:rsidRPr="007342E6" w:rsidRDefault="007342E6" w:rsidP="00FD7673">
            <w:pPr>
              <w:rPr>
                <w:rFonts w:ascii="Arial Narrow" w:hAnsi="Arial Narrow" w:cs="Arial Narrow"/>
                <w:bCs/>
                <w:iCs/>
                <w:color w:val="000000"/>
                <w:sz w:val="24"/>
                <w:szCs w:val="24"/>
              </w:rPr>
            </w:pPr>
          </w:p>
        </w:tc>
        <w:tc>
          <w:tcPr>
            <w:tcW w:w="1980" w:type="dxa"/>
          </w:tcPr>
          <w:p w:rsidR="007342E6" w:rsidRPr="007342E6" w:rsidRDefault="007342E6" w:rsidP="00FD7673">
            <w:pPr>
              <w:rPr>
                <w:rFonts w:ascii="Arial Narrow" w:hAnsi="Arial Narrow" w:cs="Arial Narrow"/>
                <w:bCs/>
                <w:iCs/>
                <w:color w:val="000000"/>
                <w:sz w:val="24"/>
                <w:szCs w:val="24"/>
              </w:rPr>
            </w:pPr>
          </w:p>
          <w:p w:rsidR="007342E6" w:rsidRPr="007342E6" w:rsidRDefault="007342E6" w:rsidP="00FD7673">
            <w:pPr>
              <w:rPr>
                <w:rFonts w:ascii="Arial Narrow" w:hAnsi="Arial Narrow" w:cs="Arial Narrow"/>
                <w:bCs/>
                <w:iCs/>
                <w:color w:val="000000"/>
                <w:sz w:val="24"/>
                <w:szCs w:val="24"/>
              </w:rPr>
            </w:pPr>
          </w:p>
          <w:p w:rsidR="007342E6" w:rsidRPr="007342E6" w:rsidRDefault="007342E6" w:rsidP="00FD7673">
            <w:pPr>
              <w:rPr>
                <w:rFonts w:ascii="Arial Narrow" w:hAnsi="Arial Narrow" w:cs="Arial Narrow"/>
                <w:bCs/>
                <w:iCs/>
                <w:color w:val="000000"/>
                <w:sz w:val="24"/>
                <w:szCs w:val="24"/>
              </w:rPr>
            </w:pPr>
          </w:p>
        </w:tc>
        <w:tc>
          <w:tcPr>
            <w:tcW w:w="1890" w:type="dxa"/>
          </w:tcPr>
          <w:p w:rsidR="007342E6" w:rsidRPr="007342E6" w:rsidRDefault="007342E6" w:rsidP="00FD7673">
            <w:pPr>
              <w:rPr>
                <w:rFonts w:ascii="Arial Narrow" w:hAnsi="Arial Narrow" w:cs="Arial Narrow"/>
                <w:bCs/>
                <w:iCs/>
                <w:color w:val="000000"/>
                <w:sz w:val="24"/>
                <w:szCs w:val="24"/>
              </w:rPr>
            </w:pPr>
          </w:p>
        </w:tc>
        <w:tc>
          <w:tcPr>
            <w:tcW w:w="1908" w:type="dxa"/>
          </w:tcPr>
          <w:p w:rsidR="007342E6" w:rsidRPr="007342E6" w:rsidRDefault="007342E6" w:rsidP="00FD7673">
            <w:pPr>
              <w:rPr>
                <w:rFonts w:ascii="Arial Narrow" w:hAnsi="Arial Narrow" w:cs="Arial Narrow"/>
                <w:bCs/>
                <w:iCs/>
                <w:color w:val="000000"/>
                <w:sz w:val="24"/>
                <w:szCs w:val="24"/>
              </w:rPr>
            </w:pPr>
          </w:p>
        </w:tc>
      </w:tr>
    </w:tbl>
    <w:p w:rsidR="00EE096D" w:rsidRDefault="00EE096D" w:rsidP="00EE096D">
      <w:pPr>
        <w:spacing w:after="0" w:line="240" w:lineRule="atLeast"/>
        <w:rPr>
          <w:rFonts w:ascii="Arial Narrow" w:hAnsi="Arial Narrow"/>
          <w:color w:val="597B51"/>
        </w:rPr>
      </w:pPr>
    </w:p>
    <w:sectPr w:rsidR="00EE096D" w:rsidSect="00B0388D">
      <w:footerReference w:type="first" r:id="rId16"/>
      <w:pgSz w:w="12240" w:h="15840"/>
      <w:pgMar w:top="143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5C1" w:rsidRDefault="006865C1" w:rsidP="00AF4786">
      <w:pPr>
        <w:spacing w:after="0" w:line="240" w:lineRule="auto"/>
      </w:pPr>
      <w:r>
        <w:separator/>
      </w:r>
    </w:p>
  </w:endnote>
  <w:endnote w:type="continuationSeparator" w:id="0">
    <w:p w:rsidR="006865C1" w:rsidRDefault="006865C1"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E70" w:rsidRDefault="003B5E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88D" w:rsidRDefault="00622665" w:rsidP="00B0388D">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B0388D" w:rsidRPr="00F00D8B" w:rsidRDefault="00B0388D" w:rsidP="00B0388D">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6865C1" w:rsidRDefault="007342E6" w:rsidP="00B0388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00B0388D" w:rsidRPr="00F00D8B">
      <w:rPr>
        <w:rFonts w:ascii="Arial Narrow" w:hAnsi="Arial Narrow"/>
        <w:color w:val="595959" w:themeColor="text1" w:themeTint="A6"/>
        <w:sz w:val="18"/>
        <w:szCs w:val="18"/>
      </w:rPr>
      <w:t xml:space="preserve"> </w:t>
    </w:r>
    <w:r w:rsidR="00B0388D" w:rsidRPr="00F00D8B">
      <w:rPr>
        <w:rFonts w:ascii="Arial Narrow" w:hAnsi="Arial Narrow"/>
        <w:color w:val="595959" w:themeColor="text1" w:themeTint="A6"/>
        <w:sz w:val="18"/>
        <w:szCs w:val="18"/>
      </w:rPr>
      <w:tab/>
    </w:r>
    <w:r w:rsidR="00B0388D" w:rsidRPr="00F00D8B">
      <w:rPr>
        <w:rFonts w:ascii="Arial Narrow" w:hAnsi="Arial Narrow"/>
        <w:color w:val="595959" w:themeColor="text1" w:themeTint="A6"/>
        <w:sz w:val="18"/>
        <w:szCs w:val="18"/>
      </w:rPr>
      <w:tab/>
      <w:t xml:space="preserve">Page </w:t>
    </w:r>
    <w:r w:rsidR="00622665">
      <w:fldChar w:fldCharType="begin"/>
    </w:r>
    <w:r w:rsidR="00622665">
      <w:instrText xml:space="preserve"> PAGE   \* MERGEFORMAT </w:instrText>
    </w:r>
    <w:r w:rsidR="00622665">
      <w:fldChar w:fldCharType="separate"/>
    </w:r>
    <w:r w:rsidR="00622665" w:rsidRPr="00622665">
      <w:rPr>
        <w:rFonts w:ascii="Arial Narrow" w:hAnsi="Arial Narrow"/>
        <w:noProof/>
        <w:color w:val="595959" w:themeColor="text1" w:themeTint="A6"/>
        <w:sz w:val="18"/>
        <w:szCs w:val="18"/>
      </w:rPr>
      <w:t>2</w:t>
    </w:r>
    <w:r w:rsidR="00622665">
      <w:rPr>
        <w:rFonts w:ascii="Arial Narrow" w:hAnsi="Arial Narrow"/>
        <w:noProof/>
        <w:color w:val="595959" w:themeColor="text1" w:themeTint="A6"/>
        <w:sz w:val="18"/>
        <w:szCs w:val="18"/>
      </w:rPr>
      <w:fldChar w:fldCharType="end"/>
    </w:r>
  </w:p>
  <w:p w:rsidR="00622665" w:rsidRPr="00B0388D" w:rsidRDefault="00622665" w:rsidP="00B0388D">
    <w:pPr>
      <w:pStyle w:val="Footer"/>
      <w:rPr>
        <w:rFonts w:ascii="Arial Narrow" w:hAnsi="Arial Narrow"/>
        <w:color w:val="595959" w:themeColor="text1" w:themeTint="A6"/>
        <w:sz w:val="18"/>
        <w:szCs w:val="18"/>
      </w:rPr>
    </w:pPr>
    <w:r>
      <w:rPr>
        <w:noProof/>
        <w:color w:val="000000"/>
      </w:rPr>
      <w:drawing>
        <wp:inline distT="0" distB="0" distL="0" distR="0" wp14:anchorId="604956AA" wp14:editId="788EA4C6">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E70" w:rsidRDefault="00622665" w:rsidP="003B5E70">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3B5E70" w:rsidRPr="00F00D8B" w:rsidRDefault="003B5E70" w:rsidP="003B5E70">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3B5E70" w:rsidRDefault="007342E6">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003B5E70" w:rsidRPr="00F00D8B">
      <w:rPr>
        <w:rFonts w:ascii="Arial Narrow" w:hAnsi="Arial Narrow"/>
        <w:color w:val="595959" w:themeColor="text1" w:themeTint="A6"/>
        <w:sz w:val="18"/>
        <w:szCs w:val="18"/>
      </w:rPr>
      <w:tab/>
    </w:r>
    <w:r w:rsidR="003B5E70" w:rsidRPr="00F00D8B">
      <w:rPr>
        <w:rFonts w:ascii="Arial Narrow" w:hAnsi="Arial Narrow"/>
        <w:color w:val="595959" w:themeColor="text1" w:themeTint="A6"/>
        <w:sz w:val="18"/>
        <w:szCs w:val="18"/>
      </w:rPr>
      <w:tab/>
      <w:t xml:space="preserve">Page </w:t>
    </w:r>
    <w:r w:rsidR="00622665">
      <w:fldChar w:fldCharType="begin"/>
    </w:r>
    <w:r w:rsidR="00622665">
      <w:instrText xml:space="preserve"> PAGE   \* MERGEFORMAT </w:instrText>
    </w:r>
    <w:r w:rsidR="00622665">
      <w:fldChar w:fldCharType="separate"/>
    </w:r>
    <w:r w:rsidR="00622665" w:rsidRPr="00622665">
      <w:rPr>
        <w:rFonts w:ascii="Arial Narrow" w:hAnsi="Arial Narrow"/>
        <w:noProof/>
        <w:color w:val="595959" w:themeColor="text1" w:themeTint="A6"/>
        <w:sz w:val="18"/>
        <w:szCs w:val="18"/>
      </w:rPr>
      <w:t>1</w:t>
    </w:r>
    <w:r w:rsidR="00622665">
      <w:rPr>
        <w:rFonts w:ascii="Arial Narrow" w:hAnsi="Arial Narrow"/>
        <w:noProof/>
        <w:color w:val="595959" w:themeColor="text1" w:themeTint="A6"/>
        <w:sz w:val="18"/>
        <w:szCs w:val="18"/>
      </w:rPr>
      <w:fldChar w:fldCharType="end"/>
    </w:r>
  </w:p>
  <w:p w:rsidR="00622665" w:rsidRPr="003B5E70" w:rsidRDefault="00622665">
    <w:pPr>
      <w:pStyle w:val="Footer"/>
      <w:rPr>
        <w:rFonts w:ascii="Arial Narrow" w:hAnsi="Arial Narrow"/>
        <w:color w:val="595959" w:themeColor="text1" w:themeTint="A6"/>
        <w:sz w:val="18"/>
        <w:szCs w:val="18"/>
      </w:rPr>
    </w:pPr>
    <w:r>
      <w:rPr>
        <w:noProof/>
        <w:color w:val="000000"/>
      </w:rPr>
      <w:drawing>
        <wp:inline distT="0" distB="0" distL="0" distR="0" wp14:anchorId="6D186DB3" wp14:editId="5D356543">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2E6" w:rsidRDefault="007342E6" w:rsidP="007342E6">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622665" w:rsidRPr="007342E6" w:rsidRDefault="00622665" w:rsidP="007342E6">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5C1" w:rsidRDefault="006865C1" w:rsidP="00AF4786">
      <w:pPr>
        <w:spacing w:after="0" w:line="240" w:lineRule="auto"/>
      </w:pPr>
      <w:r>
        <w:separator/>
      </w:r>
    </w:p>
  </w:footnote>
  <w:footnote w:type="continuationSeparator" w:id="0">
    <w:p w:rsidR="006865C1" w:rsidRDefault="006865C1"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E70" w:rsidRDefault="003B5E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88D" w:rsidRPr="006865C1" w:rsidRDefault="007342E6" w:rsidP="00B0388D">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7</w:t>
    </w:r>
    <w:r w:rsidR="000F62DF">
      <w:rPr>
        <w:rFonts w:ascii="Arial Narrow" w:hAnsi="Arial Narrow"/>
        <w:color w:val="000000" w:themeColor="text1"/>
        <w:spacing w:val="7"/>
        <w:sz w:val="18"/>
        <w:szCs w:val="18"/>
      </w:rPr>
      <w:t>-27</w:t>
    </w:r>
    <w:r w:rsidR="00B0388D" w:rsidRPr="006865C1">
      <w:rPr>
        <w:rFonts w:ascii="Arial Narrow" w:hAnsi="Arial Narrow"/>
        <w:color w:val="000000" w:themeColor="text1"/>
        <w:spacing w:val="7"/>
        <w:sz w:val="18"/>
        <w:szCs w:val="18"/>
      </w:rPr>
      <w:t xml:space="preserve"> </w:t>
    </w:r>
    <w:r w:rsidR="00B0388D" w:rsidRPr="006865C1">
      <w:rPr>
        <w:rFonts w:ascii="Times New Roman" w:hAnsi="Times New Roman" w:cs="Times New Roman"/>
        <w:color w:val="000000" w:themeColor="text1"/>
        <w:spacing w:val="7"/>
        <w:sz w:val="18"/>
        <w:szCs w:val="18"/>
      </w:rPr>
      <w:t>▲</w:t>
    </w:r>
    <w:r w:rsidR="00B0388D"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SCHOOL CONNECTIONS TO WORK AND CAREER</w:t>
    </w:r>
  </w:p>
  <w:p w:rsidR="006865C1" w:rsidRPr="00343994" w:rsidRDefault="00622665" w:rsidP="00B0388D">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r w:rsidR="006865C1">
      <w:rPr>
        <w:rFonts w:ascii="Arial Narrow" w:hAnsi="Arial Narrow"/>
        <w:color w:val="597B51"/>
        <w:spacing w:val="7"/>
        <w:sz w:val="18"/>
        <w:szCs w:val="18"/>
      </w:rPr>
      <w:tab/>
    </w:r>
    <w:r w:rsidR="006865C1">
      <w:rPr>
        <w:rFonts w:ascii="Arial Narrow" w:hAnsi="Arial Narrow"/>
        <w:color w:val="597B51"/>
        <w:spacing w:val="7"/>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88D" w:rsidRDefault="00B0388D">
    <w:pPr>
      <w:pStyle w:val="Heade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E74B3"/>
    <w:multiLevelType w:val="hybridMultilevel"/>
    <w:tmpl w:val="9F18C3EC"/>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B718A9"/>
    <w:multiLevelType w:val="hybridMultilevel"/>
    <w:tmpl w:val="E91A4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4A0A8C"/>
    <w:multiLevelType w:val="hybridMultilevel"/>
    <w:tmpl w:val="A58EDB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DED6C44"/>
    <w:multiLevelType w:val="hybridMultilevel"/>
    <w:tmpl w:val="7B168E30"/>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801C6A"/>
    <w:multiLevelType w:val="hybridMultilevel"/>
    <w:tmpl w:val="87E02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3"/>
  </w:num>
  <w:num w:numId="5">
    <w:abstractNumId w:val="9"/>
  </w:num>
  <w:num w:numId="6">
    <w:abstractNumId w:val="21"/>
  </w:num>
  <w:num w:numId="7">
    <w:abstractNumId w:val="25"/>
  </w:num>
  <w:num w:numId="8">
    <w:abstractNumId w:val="1"/>
  </w:num>
  <w:num w:numId="9">
    <w:abstractNumId w:val="0"/>
  </w:num>
  <w:num w:numId="10">
    <w:abstractNumId w:val="10"/>
  </w:num>
  <w:num w:numId="11">
    <w:abstractNumId w:val="31"/>
  </w:num>
  <w:num w:numId="12">
    <w:abstractNumId w:val="14"/>
  </w:num>
  <w:num w:numId="13">
    <w:abstractNumId w:val="22"/>
  </w:num>
  <w:num w:numId="14">
    <w:abstractNumId w:val="24"/>
  </w:num>
  <w:num w:numId="15">
    <w:abstractNumId w:val="19"/>
  </w:num>
  <w:num w:numId="16">
    <w:abstractNumId w:val="34"/>
  </w:num>
  <w:num w:numId="17">
    <w:abstractNumId w:val="32"/>
  </w:num>
  <w:num w:numId="18">
    <w:abstractNumId w:val="15"/>
  </w:num>
  <w:num w:numId="19">
    <w:abstractNumId w:val="18"/>
  </w:num>
  <w:num w:numId="20">
    <w:abstractNumId w:val="33"/>
  </w:num>
  <w:num w:numId="21">
    <w:abstractNumId w:val="13"/>
  </w:num>
  <w:num w:numId="22">
    <w:abstractNumId w:val="27"/>
  </w:num>
  <w:num w:numId="23">
    <w:abstractNumId w:val="6"/>
  </w:num>
  <w:num w:numId="24">
    <w:abstractNumId w:val="30"/>
  </w:num>
  <w:num w:numId="25">
    <w:abstractNumId w:val="28"/>
  </w:num>
  <w:num w:numId="26">
    <w:abstractNumId w:val="20"/>
  </w:num>
  <w:num w:numId="27">
    <w:abstractNumId w:val="12"/>
  </w:num>
  <w:num w:numId="28">
    <w:abstractNumId w:val="4"/>
  </w:num>
  <w:num w:numId="29">
    <w:abstractNumId w:val="26"/>
  </w:num>
  <w:num w:numId="30">
    <w:abstractNumId w:val="16"/>
  </w:num>
  <w:num w:numId="31">
    <w:abstractNumId w:val="23"/>
  </w:num>
  <w:num w:numId="32">
    <w:abstractNumId w:val="35"/>
  </w:num>
  <w:num w:numId="33">
    <w:abstractNumId w:val="29"/>
  </w:num>
  <w:num w:numId="34">
    <w:abstractNumId w:val="17"/>
  </w:num>
  <w:num w:numId="35">
    <w:abstractNumId w:val="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58372"/>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7330"/>
    <w:rsid w:val="00027937"/>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62DF"/>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B5E70"/>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2665"/>
    <w:rsid w:val="006235FB"/>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342E6"/>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16D5"/>
    <w:rsid w:val="00A67433"/>
    <w:rsid w:val="00A73A9F"/>
    <w:rsid w:val="00A930AF"/>
    <w:rsid w:val="00A953A7"/>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88D"/>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95C57"/>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74240"/>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03A6"/>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2664D"/>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72"/>
    <o:shapelayout v:ext="edit">
      <o:idmap v:ext="edit" data="1"/>
    </o:shapelayout>
  </w:shapeDefaults>
  <w:decimalSymbol w:val="."/>
  <w:listSeparator w:val=","/>
  <w15:docId w15:val="{9455C244-DEE8-46EF-8900-49A33C9B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character" w:styleId="CommentReference">
    <w:name w:val="annotation reference"/>
    <w:basedOn w:val="DefaultParagraphFont"/>
    <w:uiPriority w:val="99"/>
    <w:semiHidden/>
    <w:unhideWhenUsed/>
    <w:rsid w:val="00D503A6"/>
    <w:rPr>
      <w:sz w:val="18"/>
      <w:szCs w:val="18"/>
    </w:rPr>
  </w:style>
  <w:style w:type="paragraph" w:styleId="CommentSubject">
    <w:name w:val="annotation subject"/>
    <w:basedOn w:val="CommentText"/>
    <w:next w:val="CommentText"/>
    <w:link w:val="CommentSubjectChar"/>
    <w:uiPriority w:val="99"/>
    <w:semiHidden/>
    <w:unhideWhenUsed/>
    <w:rsid w:val="00D503A6"/>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D503A6"/>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erBridge.wa.go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eerBridge.wa.gov"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011A9-328B-48DE-A974-4FD873D6A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10</cp:revision>
  <cp:lastPrinted>2013-01-31T22:27:00Z</cp:lastPrinted>
  <dcterms:created xsi:type="dcterms:W3CDTF">2016-09-15T17:51:00Z</dcterms:created>
  <dcterms:modified xsi:type="dcterms:W3CDTF">2016-11-08T17:20:00Z</dcterms:modified>
</cp:coreProperties>
</file>