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276" w14:textId="77777777" w:rsidR="006059B4" w:rsidRDefault="006059B4" w:rsidP="00747C3D">
      <w:pPr>
        <w:rPr>
          <w:color w:val="000000"/>
          <w:sz w:val="26"/>
          <w:szCs w:val="26"/>
          <w:lang w:bidi="pa-IN"/>
        </w:rPr>
        <w:sectPr w:rsidR="006059B4"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Pr>
          <w:noProof/>
          <w:lang w:bidi="pa-IN"/>
        </w:rPr>
        <mc:AlternateContent>
          <mc:Choice Requires="wps">
            <w:drawing>
              <wp:inline distT="0" distB="0" distL="0" distR="0" wp14:anchorId="478F6EA1" wp14:editId="6493FA71">
                <wp:extent cx="7081284" cy="1351005"/>
                <wp:effectExtent l="0" t="0" r="0" b="1905"/>
                <wp:docPr id="4" name="Text Box 4"/>
                <wp:cNvGraphicFramePr/>
                <a:graphic xmlns:a="http://schemas.openxmlformats.org/drawingml/2006/main">
                  <a:graphicData uri="http://schemas.microsoft.com/office/word/2010/wordprocessingShape">
                    <wps:wsp>
                      <wps:cNvSpPr txBox="1"/>
                      <wps:spPr>
                        <a:xfrm>
                          <a:off x="0" y="0"/>
                          <a:ext cx="7081284" cy="1351005"/>
                        </a:xfrm>
                        <a:prstGeom prst="rect">
                          <a:avLst/>
                        </a:prstGeom>
                        <a:noFill/>
                        <a:ln w="6350">
                          <a:noFill/>
                        </a:ln>
                      </wps:spPr>
                      <wps:txbx>
                        <w:txbxContent>
                          <w:p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Halimbawang Sulat para sa mga Magulang sa Pagtatapos ng Taon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xmlns:w="http://schemas.openxmlformats.org/wordprocessingml/2006/main">
              <v:shapetype xmlns:o="urn:schemas-microsoft-com:office:office" xmlns:v="urn:schemas-microsoft-com:vml" xmlns:w14="http://schemas.microsoft.com/office/word/2010/wordml" w14:anchorId="478F6EA1" id="_x0000_t202" coordsize="21600,21600" o:spt="202" path="m,l,21600r21600,l21600,xe">
                <v:stroke joinstyle="miter"/>
                <v:path gradientshapeok="t" o:connecttype="rect"/>
              </v:shapetype>
              <v:shape xmlns:o="urn:schemas-microsoft-com:office:office" xmlns:v="urn:schemas-microsoft-com:vml" id="Text Box 4" o:spid="_x0000_s1026" type="#_x0000_t202" style="width:557.6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" filled="f" stroked="f" strokeweight=".5pt">
                <v:textbox>
                  <w:txbxContent>
                    <w:p xmlns:w14="http://schemas.microsoft.com/office/word/2010/wordml"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 xml:space="preserve">Halimbawang Sulat para sa mga Magulang sa Pagtatapos ng Taon</w:t>
                      </w:r>
                    </w:p>
                  </w:txbxContent>
                </v:textbox>
                <w10:anchorlock xmlns:w10="urn:schemas-microsoft-com:office:word"/>
              </v:shape>
            </w:pict>
          </mc:Fallback>
        </mc:AlternateContent>
      </w:r>
    </w:p>
    <w:p w14:paraId="690EAB77" w14:textId="77777777" w:rsidR="00D324EB" w:rsidRPr="00FB0793" w:rsidRDefault="00D324EB" w:rsidP="00FB0793">
      <w:pPr>
        <w:rPr>
          <w:sz w:val="21"/>
          <w:szCs w:val="21"/>
        </w:rPr>
      </w:pPr>
      <w:r w:rsidRPr="00FB0793">
        <w:rPr>
          <w:sz w:val="21"/>
          <w:szCs w:val="21"/>
        </w:rPr>
        <w:t>[LETTERHEAD NG IYONG DISTRITO]</w:t>
      </w:r>
    </w:p>
    <w:p w14:paraId="72D4E525" w14:textId="77777777" w:rsidR="00FB0793" w:rsidRPr="00FB0793" w:rsidRDefault="00FB0793" w:rsidP="00FB0793">
      <w:pPr>
        <w:spacing w:after="0"/>
        <w:rPr>
          <w:sz w:val="21"/>
          <w:szCs w:val="21"/>
        </w:rPr>
      </w:pPr>
    </w:p>
    <w:p w14:paraId="6C67B260" w14:textId="77777777" w:rsidR="00D324EB" w:rsidRPr="00FB0793" w:rsidRDefault="00D324EB" w:rsidP="00D324EB">
      <w:pPr>
        <w:rPr>
          <w:sz w:val="21"/>
          <w:szCs w:val="21"/>
        </w:rPr>
      </w:pPr>
      <w:r w:rsidRPr="00FB0793">
        <w:rPr>
          <w:sz w:val="21"/>
          <w:szCs w:val="21"/>
        </w:rPr>
        <w:t>Mahal na Magulang/Tagapag-alaga/Kabataang walang Kasama:</w:t>
      </w:r>
    </w:p>
    <w:p w14:paraId="6133097B" w14:textId="77777777" w:rsidR="00D324EB" w:rsidRPr="00FB0793" w:rsidRDefault="00D324EB" w:rsidP="00D324EB">
      <w:pPr>
        <w:jc w:val="both"/>
        <w:rPr>
          <w:sz w:val="21"/>
          <w:szCs w:val="21"/>
        </w:rPr>
      </w:pPr>
      <w:r w:rsidRPr="00FB0793">
        <w:rPr>
          <w:sz w:val="21"/>
          <w:szCs w:val="21"/>
        </w:rPr>
        <w:t xml:space="preserve">Sa taong pampaaralan 20XX/20XX, makakatanggap ng mga serbisyo ang iyong (mga) anak sa ilalim ng McKinney-Vento Homeless Assistance Act. SA pagsisikap na matulungan ka sa paglipat sa nalalapit na taong pampaaralan, isinama namin ang ilang impormasyon sa ibaba. </w:t>
      </w:r>
      <w:r w:rsidRPr="00FB0793">
        <w:rPr>
          <w:b/>
          <w:i/>
          <w:sz w:val="21"/>
          <w:szCs w:val="21"/>
        </w:rPr>
        <w:t>Huwag mag-atubiling tumawag, sumulat, o mag-email kung mayroon kang matanungan</w:t>
      </w:r>
      <w:r w:rsidRPr="00FB0793">
        <w:rPr>
          <w:sz w:val="21"/>
          <w:szCs w:val="21"/>
        </w:rPr>
        <w:t>. (Pangalan at impormasyon sa pakikipag-ugnayan ng Liason dito.)</w:t>
      </w:r>
    </w:p>
    <w:p w14:paraId="7DFF9037" w14:textId="6D5F4F14" w:rsidR="00D324EB" w:rsidRPr="00FB0793" w:rsidRDefault="00D324EB" w:rsidP="00D324EB">
      <w:pPr>
        <w:jc w:val="both"/>
        <w:rPr>
          <w:sz w:val="21"/>
          <w:szCs w:val="21"/>
        </w:rPr>
      </w:pPr>
      <w:r w:rsidRPr="00FB0793">
        <w:rPr>
          <w:sz w:val="21"/>
          <w:szCs w:val="21"/>
        </w:rPr>
        <w:t xml:space="preserve">Kung naniniwala kang kwalipikado pa rin ang iyong (mga) anak para sa mga serbisyo ng McKinney-Vento sa simula ng bagong taong pampaaralan, maaari mong hilingin na manatili sa kanilang pinagmulang paaralan ang iyong (mga) anak sa susunod na taong pampaaralan. Magpapatuloy ang mga serbisyo sa transportasyon. Makakatulong sa iyo ang mga kawani ng paaralan sa prosesong ito kung patuloy na natutugunan ng iyong anak ang depinisyo ng Pederal sa kawalan ng tahanan sa ilalim ng McKinney-Vento Homeless Assistance Act. Kung gusto mo, maaari mong i-enroll ang iyong anak sa kanilang paaralan sa kapitbahayan. </w:t>
      </w:r>
    </w:p>
    <w:p w14:paraId="504C9AB2" w14:textId="77777777" w:rsidR="00D324EB" w:rsidRPr="00FB0793" w:rsidRDefault="00D324EB" w:rsidP="00D324EB">
      <w:pPr>
        <w:jc w:val="both"/>
        <w:rPr>
          <w:sz w:val="21"/>
          <w:szCs w:val="21"/>
        </w:rPr>
      </w:pPr>
      <w:r w:rsidRPr="00FB0793">
        <w:rPr>
          <w:sz w:val="21"/>
          <w:szCs w:val="21"/>
        </w:rPr>
        <w:t xml:space="preserve">Kung nakahanap ka ng pabahay sa panahon ng taong pampaaralan at patuloy na ipinadala ang iyong anak sa kanilang pinagmulang paaralan hanggang sa pagtatapos ng taong pampaaralang ito; </w:t>
      </w:r>
      <w:r w:rsidRPr="00FB0793">
        <w:rPr>
          <w:b/>
          <w:i/>
          <w:sz w:val="21"/>
          <w:szCs w:val="21"/>
        </w:rPr>
        <w:t>o</w:t>
      </w:r>
      <w:r w:rsidRPr="00FB0793">
        <w:rPr>
          <w:sz w:val="21"/>
          <w:szCs w:val="21"/>
        </w:rPr>
        <w:t xml:space="preserve"> kung nakahanap ka ng permanenteng pabahay sa panahon ng tag-init, tandaang i-enroll ang iyong (mga) anak sa kanilang paaralan sa kapitbahayan bafo ang pagsisimula ng bagong taong pampaaralan. Maaari ding mayroon kang available na mga opsyon sa pagpipiliang paaralan. Kung kailangan mo ng tulong sa impormasyon sa pag-e-enroll o sa paghahanap ng detalye sa pakikipag-ugnayan ng bagong paaralan, tawagan kami at matutulungan ka namin.</w:t>
      </w:r>
    </w:p>
    <w:p w14:paraId="25D77D4D" w14:textId="77777777" w:rsidR="00D324EB" w:rsidRPr="00FB0793" w:rsidRDefault="00D324EB" w:rsidP="00D324EB">
      <w:pPr>
        <w:jc w:val="both"/>
        <w:rPr>
          <w:sz w:val="21"/>
          <w:szCs w:val="21"/>
        </w:rPr>
      </w:pPr>
      <w:r w:rsidRPr="00FB0793">
        <w:rPr>
          <w:sz w:val="21"/>
          <w:szCs w:val="21"/>
        </w:rPr>
        <w:t xml:space="preserve">Habang papatapos na ang tag-init, susubukan ng kawani ng distrito ng paaralan na makipag-ugnayan sa iyo para talakayin ang mga opsyong ito.  Tiyakin na na-update sa kawani ng paaralan ang iyong impormasyon sa pakikipag-ugnayan. Kung hindi kami nakipag-ugnayan sa iyo, o kung. nagbago ang iyong impormasyon sa pakikipag-ugnayan, ipaalam sa kawani ng paaralan na gusto mong pag-usapan ang programa ng McKinney-Vento sa Liason ng mga Walang Bahay sa distrito ng paaralan. Mahalaga ang magandang pakikipagkomunikasyon sa liason ng MCKinney-Vento sa distrito ng paaralan para tiyakin na nakakatanggap ang iyong (mga ) anak ng mga angkop na serbisyo at suporta para matagumpay na makapag-enroll at makilahok sa paaralan.  </w:t>
      </w:r>
    </w:p>
    <w:p w14:paraId="56EEB642" w14:textId="77777777" w:rsidR="00D324EB" w:rsidRPr="00FB0793" w:rsidRDefault="00D324EB" w:rsidP="00D324EB">
      <w:pPr>
        <w:jc w:val="both"/>
        <w:rPr>
          <w:sz w:val="21"/>
          <w:szCs w:val="21"/>
        </w:rPr>
      </w:pPr>
      <w:r w:rsidRPr="00FB0793">
        <w:rPr>
          <w:sz w:val="21"/>
          <w:szCs w:val="21"/>
        </w:rPr>
        <w:t xml:space="preserve">Muli, kung mayroon kang anumang katanungan o alalahanin tungkl sa pagiging kwalipikado ng iyong (mga) anak sa mga serbisyo sa ilalim ng McKinney-Vento Homeless Assistance Act, huwag </w:t>
      </w:r>
      <w:r w:rsidRPr="00FB0793">
        <w:rPr>
          <w:sz w:val="21"/>
          <w:szCs w:val="21"/>
        </w:rPr>
        <w:lastRenderedPageBreak/>
        <w:t xml:space="preserve">mag-atubiling tumawag, sumulat, o mag-email. Ikatutuwa naming tulungan ka sa anumang posibleng paraan.  </w:t>
      </w:r>
    </w:p>
    <w:p w14:paraId="1ED2E02A" w14:textId="77777777" w:rsidR="00D324EB" w:rsidRPr="00FB0793" w:rsidRDefault="00D324EB" w:rsidP="00D324EB">
      <w:pPr>
        <w:jc w:val="both"/>
        <w:rPr>
          <w:sz w:val="21"/>
          <w:szCs w:val="21"/>
        </w:rPr>
      </w:pPr>
      <w:r w:rsidRPr="00FB0793">
        <w:rPr>
          <w:sz w:val="21"/>
          <w:szCs w:val="21"/>
        </w:rPr>
        <w:t>Sumasainyo,</w:t>
      </w:r>
    </w:p>
    <w:p w14:paraId="1AEE6B19" w14:textId="77777777" w:rsidR="00D7164C" w:rsidRPr="00FB0793" w:rsidRDefault="00D324EB" w:rsidP="009159B7">
      <w:pPr>
        <w:spacing w:after="0"/>
        <w:jc w:val="both"/>
        <w:rPr>
          <w:sz w:val="21"/>
          <w:szCs w:val="21"/>
        </w:rPr>
      </w:pPr>
      <w:r w:rsidRPr="00FB0793">
        <w:rPr>
          <w:sz w:val="21"/>
          <w:szCs w:val="21"/>
        </w:rPr>
        <w:t>Liason ng Walang Tirahan ng McKinney-Vento</w:t>
      </w:r>
    </w:p>
    <w:sectPr w:rsidR="00D7164C" w:rsidRPr="00FB0793" w:rsidSect="008872A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5509" w14:textId="77777777" w:rsidR="00644DB5" w:rsidRDefault="00644DB5" w:rsidP="006059B4">
      <w:pPr>
        <w:spacing w:after="0" w:line="240" w:lineRule="auto"/>
      </w:pPr>
      <w:r>
        <w:separator/>
      </w:r>
    </w:p>
  </w:endnote>
  <w:endnote w:type="continuationSeparator" w:id="0">
    <w:p w14:paraId="1FC8192D" w14:textId="77777777" w:rsidR="00644DB5" w:rsidRDefault="00644DB5"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410C" w14:textId="77777777" w:rsidR="00644DB5" w:rsidRDefault="00644DB5" w:rsidP="006059B4">
      <w:pPr>
        <w:spacing w:after="0" w:line="240" w:lineRule="auto"/>
      </w:pPr>
      <w:r>
        <w:separator/>
      </w:r>
    </w:p>
  </w:footnote>
  <w:footnote w:type="continuationSeparator" w:id="0">
    <w:p w14:paraId="5BE60213" w14:textId="77777777" w:rsidR="00644DB5" w:rsidRDefault="00644DB5"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205" w14:textId="77777777" w:rsidR="00FD288B" w:rsidRDefault="00000000">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11B" w14:textId="77777777" w:rsidR="00FD288B" w:rsidRDefault="00000000">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1027"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E42" w14:textId="77777777" w:rsidR="00FD288B" w:rsidRDefault="00000000">
    <w:pPr>
      <w:pStyle w:val="Header"/>
    </w:pPr>
    <w:r>
      <w:rPr>
        <w:noProof/>
        <w:lang w:bidi="pa-IN"/>
      </w:rPr>
      <w:pict w14:anchorId="2150D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1025"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464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E2A56"/>
    <w:rsid w:val="002F0789"/>
    <w:rsid w:val="003C629B"/>
    <w:rsid w:val="004C5638"/>
    <w:rsid w:val="0056450F"/>
    <w:rsid w:val="005F2353"/>
    <w:rsid w:val="006059B4"/>
    <w:rsid w:val="00644DB5"/>
    <w:rsid w:val="00664FA9"/>
    <w:rsid w:val="00747C3D"/>
    <w:rsid w:val="00786F2F"/>
    <w:rsid w:val="00835C23"/>
    <w:rsid w:val="008872A5"/>
    <w:rsid w:val="008F7C5D"/>
    <w:rsid w:val="009159B7"/>
    <w:rsid w:val="009225DA"/>
    <w:rsid w:val="009D4005"/>
    <w:rsid w:val="009F3874"/>
    <w:rsid w:val="00A90134"/>
    <w:rsid w:val="00AC3EDD"/>
    <w:rsid w:val="00B71EC4"/>
    <w:rsid w:val="00BA2AAA"/>
    <w:rsid w:val="00CA46FB"/>
    <w:rsid w:val="00D324EB"/>
    <w:rsid w:val="00D7164C"/>
    <w:rsid w:val="00DF08C4"/>
    <w:rsid w:val="00DF0FB4"/>
    <w:rsid w:val="00E21346"/>
    <w:rsid w:val="00F3071D"/>
    <w:rsid w:val="00FB0793"/>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1349C-FB00-4233-BE58-4DCDAFCC94E4}">
  <ds:schemaRefs>
    <ds:schemaRef ds:uri="http://schemas.openxmlformats.org/officeDocument/2006/bibliography"/>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Letter for McKinney-Vento Families</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Halimbawang Sulat para sa mga Pamilya ng McKinney-Vento</dc:title>
  <dc:subject/>
  <dc:creator>OSPI</dc:creator>
  <cp:keywords/>
  <dc:description/>
  <cp:lastModifiedBy>Keith Woodruff</cp:lastModifiedBy>
  <cp:revision>2</cp:revision>
  <cp:lastPrinted>2019-12-20T21:32:00Z</cp:lastPrinted>
  <dcterms:created xsi:type="dcterms:W3CDTF">2023-05-11T17:41:00Z</dcterms:created>
  <dcterms:modified xsi:type="dcterms:W3CDTF">2023-05-11T17:41:00Z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