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40" w:rsidRPr="00907CD3" w:rsidRDefault="007E5340" w:rsidP="007E5340">
      <w:pPr>
        <w:shd w:val="clear" w:color="auto" w:fill="BDD6EE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/>
          <w:b/>
          <w:sz w:val="28"/>
        </w:rPr>
        <w:t xml:space="preserve">Carta de muestra </w:t>
      </w:r>
      <w:r>
        <w:rPr>
          <w:rFonts w:ascii="Calibri" w:hAnsi="Calibri" w:cs="Calibri"/>
          <w:b/>
          <w:sz w:val="28"/>
          <w:cs/>
        </w:rPr>
        <w:t xml:space="preserve">– </w:t>
      </w:r>
      <w:r>
        <w:rPr>
          <w:rFonts w:ascii="Calibri" w:hAnsi="Calibri"/>
          <w:b/>
          <w:sz w:val="28"/>
        </w:rPr>
        <w:t>Título I, Parte A</w:t>
      </w:r>
    </w:p>
    <w:p w:rsidR="007E5340" w:rsidRPr="00907CD3" w:rsidRDefault="009F1E86" w:rsidP="007E5340">
      <w:pPr>
        <w:shd w:val="clear" w:color="auto" w:fill="BDD6EE"/>
        <w:jc w:val="center"/>
        <w:rPr>
          <w:rFonts w:ascii="Calibri" w:hAnsi="Calibri" w:cs="Calibri"/>
          <w:b/>
          <w:sz w:val="28"/>
          <w:szCs w:val="24"/>
        </w:rPr>
      </w:pPr>
      <w:r w:rsidRPr="00DC3820">
        <w:rPr>
          <w:rFonts w:ascii="Calibri" w:hAnsi="Calibri"/>
          <w:b/>
          <w:sz w:val="28"/>
        </w:rPr>
        <w:t xml:space="preserve">Derecho de los padres de estar informados: </w:t>
      </w:r>
      <w:r w:rsidR="007E5340" w:rsidRPr="00DC3820">
        <w:rPr>
          <w:rFonts w:ascii="Calibri" w:hAnsi="Calibri"/>
          <w:b/>
          <w:sz w:val="28"/>
        </w:rPr>
        <w:t xml:space="preserve">Notificación </w:t>
      </w:r>
      <w:r w:rsidRPr="00DC3820">
        <w:rPr>
          <w:rFonts w:ascii="Calibri" w:hAnsi="Calibri"/>
          <w:b/>
          <w:sz w:val="28"/>
        </w:rPr>
        <w:t>oportuna de certificación y licencia estatal limitada</w:t>
      </w:r>
    </w:p>
    <w:p w:rsidR="007E5340" w:rsidRPr="004E701B" w:rsidRDefault="007E5340" w:rsidP="007E5340">
      <w:pPr>
        <w:rPr>
          <w:rFonts w:ascii="Calibri" w:hAnsi="Calibri"/>
          <w:szCs w:val="24"/>
        </w:rPr>
      </w:pPr>
    </w:p>
    <w:p w:rsidR="007E5340" w:rsidRPr="00114DB7" w:rsidRDefault="007E5340" w:rsidP="007E5340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114DB7">
        <w:rPr>
          <w:rFonts w:ascii="Calibri" w:hAnsi="Calibri"/>
          <w:b/>
          <w:sz w:val="24"/>
          <w:highlight w:val="yellow"/>
          <w:lang w:val="en-US"/>
        </w:rPr>
        <w:t>[Use LEA or School Letterhead]</w:t>
      </w:r>
    </w:p>
    <w:p w:rsidR="007E5340" w:rsidRPr="00114DB7" w:rsidRDefault="007E5340" w:rsidP="007E5340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7E5340" w:rsidRPr="00114DB7" w:rsidRDefault="007E5340" w:rsidP="007E5340">
      <w:pPr>
        <w:rPr>
          <w:rFonts w:ascii="Calibri" w:hAnsi="Calibri"/>
          <w:color w:val="000000"/>
          <w:sz w:val="22"/>
          <w:szCs w:val="22"/>
        </w:rPr>
      </w:pPr>
      <w:r w:rsidRPr="00114DB7">
        <w:rPr>
          <w:rFonts w:ascii="Calibri" w:hAnsi="Calibri"/>
          <w:color w:val="000000"/>
          <w:sz w:val="22"/>
          <w:szCs w:val="22"/>
          <w:highlight w:val="yellow"/>
        </w:rPr>
        <w:t>[Date]</w:t>
      </w:r>
    </w:p>
    <w:p w:rsidR="007E5340" w:rsidRPr="00114DB7" w:rsidRDefault="007E5340" w:rsidP="007E5340">
      <w:pPr>
        <w:rPr>
          <w:rFonts w:ascii="Calibri" w:hAnsi="Calibri"/>
          <w:color w:val="000000"/>
          <w:sz w:val="22"/>
          <w:szCs w:val="22"/>
        </w:rPr>
      </w:pPr>
    </w:p>
    <w:p w:rsidR="007E5340" w:rsidRPr="00114DB7" w:rsidRDefault="007E5340" w:rsidP="007E5340">
      <w:pPr>
        <w:rPr>
          <w:rFonts w:ascii="Calibri" w:hAnsi="Calibri"/>
          <w:color w:val="000000"/>
          <w:sz w:val="22"/>
          <w:szCs w:val="22"/>
        </w:rPr>
      </w:pPr>
      <w:r w:rsidRPr="00114DB7">
        <w:rPr>
          <w:rFonts w:ascii="Calibri" w:hAnsi="Calibri"/>
          <w:color w:val="000000"/>
          <w:sz w:val="22"/>
          <w:szCs w:val="22"/>
        </w:rPr>
        <w:t>Estimados padres:</w:t>
      </w:r>
    </w:p>
    <w:p w:rsidR="007E5340" w:rsidRPr="00114DB7" w:rsidRDefault="007E5340" w:rsidP="007E5340">
      <w:pPr>
        <w:rPr>
          <w:rFonts w:ascii="Calibri" w:hAnsi="Calibri"/>
          <w:color w:val="000000"/>
          <w:sz w:val="22"/>
          <w:szCs w:val="22"/>
        </w:rPr>
      </w:pPr>
    </w:p>
    <w:p w:rsidR="007E5340" w:rsidRPr="00DC3820" w:rsidRDefault="009F1E86" w:rsidP="007E5340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DC3820">
        <w:rPr>
          <w:rFonts w:ascii="Calibri" w:hAnsi="Calibri"/>
          <w:color w:val="000000"/>
          <w:sz w:val="22"/>
          <w:szCs w:val="22"/>
        </w:rPr>
        <w:t xml:space="preserve">La Ley </w:t>
      </w:r>
      <w:r w:rsidR="00114DB7" w:rsidRPr="00DC3820">
        <w:rPr>
          <w:rFonts w:ascii="Calibri" w:hAnsi="Calibri"/>
          <w:color w:val="000000"/>
          <w:sz w:val="22"/>
          <w:szCs w:val="22"/>
        </w:rPr>
        <w:t>F</w:t>
      </w:r>
      <w:r w:rsidRPr="00DC3820">
        <w:rPr>
          <w:rFonts w:ascii="Calibri" w:hAnsi="Calibri"/>
          <w:color w:val="000000"/>
          <w:sz w:val="22"/>
          <w:szCs w:val="22"/>
        </w:rPr>
        <w:t xml:space="preserve">ederal de </w:t>
      </w:r>
      <w:r w:rsidR="00114DB7" w:rsidRPr="00DC3820">
        <w:rPr>
          <w:rFonts w:ascii="Calibri" w:hAnsi="Calibri"/>
          <w:color w:val="000000"/>
          <w:sz w:val="22"/>
          <w:szCs w:val="22"/>
        </w:rPr>
        <w:t>E</w:t>
      </w:r>
      <w:r w:rsidRPr="00DC3820">
        <w:rPr>
          <w:rFonts w:ascii="Calibri" w:hAnsi="Calibri"/>
          <w:color w:val="000000"/>
          <w:sz w:val="22"/>
          <w:szCs w:val="22"/>
        </w:rPr>
        <w:t xml:space="preserve">ducación </w:t>
      </w:r>
      <w:r w:rsidR="00114DB7" w:rsidRPr="00DC3820">
        <w:rPr>
          <w:rFonts w:ascii="Calibri" w:hAnsi="Calibri"/>
          <w:color w:val="000000"/>
          <w:sz w:val="22"/>
          <w:szCs w:val="22"/>
        </w:rPr>
        <w:t>P</w:t>
      </w:r>
      <w:r w:rsidRPr="00DC3820">
        <w:rPr>
          <w:rFonts w:ascii="Calibri" w:hAnsi="Calibri"/>
          <w:color w:val="000000"/>
          <w:sz w:val="22"/>
          <w:szCs w:val="22"/>
        </w:rPr>
        <w:t xml:space="preserve">rimaria y </w:t>
      </w:r>
      <w:r w:rsidR="00114DB7" w:rsidRPr="00DC3820">
        <w:rPr>
          <w:rFonts w:ascii="Calibri" w:hAnsi="Calibri"/>
          <w:color w:val="000000"/>
          <w:sz w:val="22"/>
          <w:szCs w:val="22"/>
        </w:rPr>
        <w:t>S</w:t>
      </w:r>
      <w:r w:rsidRPr="00DC3820">
        <w:rPr>
          <w:rFonts w:ascii="Calibri" w:hAnsi="Calibri"/>
          <w:color w:val="000000"/>
          <w:sz w:val="22"/>
          <w:szCs w:val="22"/>
        </w:rPr>
        <w:t>ecundaria modificada por la Ley</w:t>
      </w:r>
      <w:r w:rsidR="007E5340" w:rsidRPr="00DC3820">
        <w:rPr>
          <w:rFonts w:ascii="Calibri" w:hAnsi="Calibri"/>
          <w:color w:val="000000"/>
          <w:sz w:val="22"/>
          <w:szCs w:val="22"/>
        </w:rPr>
        <w:t xml:space="preserve"> Cada Estudiante Triunfa (</w:t>
      </w:r>
      <w:proofErr w:type="spellStart"/>
      <w:r w:rsidR="007E5340" w:rsidRPr="00DC3820">
        <w:rPr>
          <w:rFonts w:ascii="Calibri" w:hAnsi="Calibri"/>
          <w:color w:val="000000"/>
          <w:sz w:val="22"/>
          <w:szCs w:val="22"/>
        </w:rPr>
        <w:t>Every</w:t>
      </w:r>
      <w:proofErr w:type="spellEnd"/>
      <w:r w:rsidR="007E5340" w:rsidRPr="00DC3820">
        <w:rPr>
          <w:rFonts w:ascii="Calibri" w:hAnsi="Calibri"/>
          <w:color w:val="000000"/>
          <w:sz w:val="22"/>
          <w:szCs w:val="22"/>
        </w:rPr>
        <w:t xml:space="preserve"> Student </w:t>
      </w:r>
      <w:proofErr w:type="spellStart"/>
      <w:r w:rsidR="007E5340" w:rsidRPr="00DC3820">
        <w:rPr>
          <w:rFonts w:ascii="Calibri" w:hAnsi="Calibri"/>
          <w:color w:val="000000"/>
          <w:sz w:val="22"/>
          <w:szCs w:val="22"/>
        </w:rPr>
        <w:t>Succeeds</w:t>
      </w:r>
      <w:proofErr w:type="spellEnd"/>
      <w:r w:rsidR="007E5340" w:rsidRPr="00DC382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E5340" w:rsidRPr="00DC3820">
        <w:rPr>
          <w:rFonts w:ascii="Calibri" w:hAnsi="Calibri"/>
          <w:color w:val="000000"/>
          <w:sz w:val="22"/>
          <w:szCs w:val="22"/>
        </w:rPr>
        <w:t>Act</w:t>
      </w:r>
      <w:proofErr w:type="spellEnd"/>
      <w:r w:rsidR="007E5340" w:rsidRPr="00DC3820">
        <w:rPr>
          <w:rFonts w:ascii="Calibri" w:hAnsi="Calibri"/>
          <w:color w:val="000000"/>
          <w:sz w:val="22"/>
          <w:szCs w:val="22"/>
        </w:rPr>
        <w:t>, ESSA) exige que las escuelas que reciben fondos de Título I, Parte A notifiquen a los padres o tutores legales de un niño que haya sido instruido durante cuatro (4) semanas consecutivas por un maestro que no ha cumplido con l</w:t>
      </w:r>
      <w:r w:rsidRPr="00DC3820">
        <w:rPr>
          <w:rFonts w:ascii="Calibri" w:hAnsi="Calibri"/>
          <w:color w:val="000000"/>
          <w:sz w:val="22"/>
          <w:szCs w:val="22"/>
        </w:rPr>
        <w:t>os</w:t>
      </w:r>
      <w:r w:rsidR="007E5340" w:rsidRPr="00DC3820">
        <w:rPr>
          <w:rFonts w:ascii="Calibri" w:hAnsi="Calibri"/>
          <w:color w:val="000000"/>
          <w:sz w:val="22"/>
          <w:szCs w:val="22"/>
        </w:rPr>
        <w:t xml:space="preserve"> </w:t>
      </w:r>
      <w:r w:rsidRPr="00DC3820">
        <w:rPr>
          <w:rFonts w:ascii="Calibri" w:hAnsi="Calibri"/>
          <w:color w:val="000000"/>
          <w:sz w:val="22"/>
          <w:szCs w:val="22"/>
        </w:rPr>
        <w:t>"</w:t>
      </w:r>
      <w:r w:rsidR="00114DB7" w:rsidRPr="00DC3820">
        <w:rPr>
          <w:rFonts w:ascii="Calibri" w:hAnsi="Calibri"/>
          <w:color w:val="000000"/>
          <w:sz w:val="22"/>
          <w:szCs w:val="22"/>
        </w:rPr>
        <w:t>r</w:t>
      </w:r>
      <w:r w:rsidRPr="00DC3820">
        <w:rPr>
          <w:rFonts w:ascii="Calibri" w:hAnsi="Calibri"/>
          <w:color w:val="000000"/>
          <w:sz w:val="22"/>
          <w:szCs w:val="22"/>
        </w:rPr>
        <w:t xml:space="preserve">equisitos estatales de certificación o licencia aplicables en el nivel de grado y en el área temática en la que se asignó al maestro". </w:t>
      </w:r>
      <w:r w:rsidRPr="00DC3820">
        <w:rPr>
          <w:rFonts w:ascii="Calibri" w:eastAsia="Times New Roman" w:hAnsi="Calibri"/>
          <w:color w:val="000000"/>
          <w:sz w:val="22"/>
          <w:szCs w:val="22"/>
        </w:rPr>
        <w:t>[</w:t>
      </w:r>
      <w:hyperlink r:id="rId8" w:history="1">
        <w:r w:rsidRPr="00DC3820">
          <w:rPr>
            <w:rStyle w:val="Hyperlink"/>
            <w:rFonts w:ascii="Calibri" w:eastAsia="Times New Roman" w:hAnsi="Calibri"/>
            <w:sz w:val="22"/>
            <w:szCs w:val="22"/>
          </w:rPr>
          <w:t>ESSA</w:t>
        </w:r>
      </w:hyperlink>
      <w:r w:rsidRPr="00DC3820">
        <w:rPr>
          <w:rFonts w:ascii="Calibri" w:eastAsia="Times New Roman" w:hAnsi="Calibri"/>
          <w:color w:val="000000"/>
          <w:sz w:val="22"/>
          <w:szCs w:val="22"/>
        </w:rPr>
        <w:t xml:space="preserve"> Sec. 1112(e)(1)(b)(ii)]</w:t>
      </w:r>
    </w:p>
    <w:p w:rsidR="007E5340" w:rsidRPr="00DC3820" w:rsidRDefault="007E5340" w:rsidP="007E5340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</w:p>
    <w:p w:rsidR="007E5340" w:rsidRPr="00114DB7" w:rsidRDefault="007E5340" w:rsidP="007E5340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DC3820">
        <w:rPr>
          <w:rFonts w:ascii="Calibri" w:hAnsi="Calibri"/>
          <w:color w:val="000000"/>
          <w:sz w:val="22"/>
          <w:szCs w:val="22"/>
        </w:rPr>
        <w:t xml:space="preserve">En Washington, este requisito de notificación es para cualquier maestro que enseñe bajo un </w:t>
      </w:r>
      <w:r w:rsidR="009F1E86" w:rsidRPr="00DC3820">
        <w:rPr>
          <w:rFonts w:ascii="Calibri" w:hAnsi="Calibri"/>
          <w:b/>
          <w:color w:val="000000"/>
          <w:sz w:val="22"/>
          <w:szCs w:val="22"/>
        </w:rPr>
        <w:t>certificado</w:t>
      </w:r>
      <w:r w:rsidR="00114DB7" w:rsidRPr="00DC3820">
        <w:rPr>
          <w:rFonts w:ascii="Calibri" w:hAnsi="Calibri"/>
          <w:b/>
          <w:color w:val="000000"/>
          <w:sz w:val="22"/>
          <w:szCs w:val="22"/>
        </w:rPr>
        <w:t xml:space="preserve"> de</w:t>
      </w:r>
      <w:r w:rsidR="009F1E86" w:rsidRPr="00DC3820">
        <w:rPr>
          <w:rFonts w:ascii="Calibri" w:hAnsi="Calibri"/>
          <w:b/>
          <w:color w:val="000000"/>
          <w:sz w:val="22"/>
          <w:szCs w:val="22"/>
        </w:rPr>
        <w:t xml:space="preserve"> sustituto de enseñanza limitada</w:t>
      </w:r>
      <w:r w:rsidRPr="00DC3820">
        <w:rPr>
          <w:rFonts w:ascii="Calibri" w:hAnsi="Calibri"/>
          <w:color w:val="000000"/>
          <w:sz w:val="22"/>
          <w:szCs w:val="22"/>
        </w:rPr>
        <w:t xml:space="preserve">. </w:t>
      </w:r>
      <w:r w:rsidRPr="00DC3820">
        <w:rPr>
          <w:rFonts w:ascii="Calibri" w:hAnsi="Calibri"/>
          <w:sz w:val="22"/>
          <w:szCs w:val="22"/>
        </w:rPr>
        <w:t>Los certificados</w:t>
      </w:r>
      <w:r w:rsidR="00114DB7" w:rsidRPr="00DC3820">
        <w:rPr>
          <w:rFonts w:ascii="Calibri" w:hAnsi="Calibri"/>
          <w:sz w:val="22"/>
          <w:szCs w:val="22"/>
        </w:rPr>
        <w:t xml:space="preserve"> de</w:t>
      </w:r>
      <w:r w:rsidRPr="00DC3820">
        <w:rPr>
          <w:rFonts w:ascii="Calibri" w:hAnsi="Calibri"/>
          <w:sz w:val="22"/>
          <w:szCs w:val="22"/>
        </w:rPr>
        <w:t xml:space="preserve"> </w:t>
      </w:r>
      <w:r w:rsidR="009F1E86" w:rsidRPr="00DC3820">
        <w:rPr>
          <w:rFonts w:ascii="Calibri" w:hAnsi="Calibri"/>
          <w:sz w:val="22"/>
          <w:szCs w:val="22"/>
        </w:rPr>
        <w:t xml:space="preserve">sustitutos </w:t>
      </w:r>
      <w:r w:rsidR="00114DB7" w:rsidRPr="00DC3820">
        <w:rPr>
          <w:rFonts w:ascii="Calibri" w:hAnsi="Calibri"/>
          <w:sz w:val="22"/>
          <w:szCs w:val="22"/>
        </w:rPr>
        <w:t>de enseñanza limitada</w:t>
      </w:r>
      <w:r w:rsidRPr="00DC3820">
        <w:rPr>
          <w:rFonts w:ascii="Calibri" w:hAnsi="Calibri"/>
          <w:sz w:val="22"/>
          <w:szCs w:val="22"/>
        </w:rPr>
        <w:t xml:space="preserve"> se emiten bajo circunstancias específicas (</w:t>
      </w:r>
      <w:hyperlink r:id="rId9" w:history="1">
        <w:r w:rsidRPr="00DC3820">
          <w:rPr>
            <w:rStyle w:val="Hyperlink"/>
            <w:rFonts w:ascii="Calibri" w:hAnsi="Calibri"/>
            <w:sz w:val="22"/>
            <w:szCs w:val="22"/>
          </w:rPr>
          <w:t>WAC 181-79A-231</w:t>
        </w:r>
      </w:hyperlink>
      <w:r w:rsidRPr="00DC3820">
        <w:rPr>
          <w:rStyle w:val="Hyperlink"/>
          <w:rFonts w:ascii="Calibri" w:hAnsi="Calibri"/>
          <w:sz w:val="22"/>
          <w:szCs w:val="22"/>
          <w:u w:val="none"/>
        </w:rPr>
        <w:t xml:space="preserve">, </w:t>
      </w:r>
      <w:hyperlink r:id="rId10" w:history="1">
        <w:r w:rsidRPr="00DC3820">
          <w:rPr>
            <w:rStyle w:val="Hyperlink"/>
            <w:rFonts w:ascii="Calibri" w:hAnsi="Calibri"/>
            <w:sz w:val="22"/>
            <w:szCs w:val="22"/>
          </w:rPr>
          <w:t>WAC 181-77-014</w:t>
        </w:r>
      </w:hyperlink>
      <w:r w:rsidRPr="00DC3820">
        <w:rPr>
          <w:rFonts w:ascii="Calibri" w:hAnsi="Calibri"/>
          <w:sz w:val="22"/>
          <w:szCs w:val="22"/>
        </w:rPr>
        <w:t xml:space="preserve">). </w:t>
      </w:r>
      <w:r w:rsidRPr="00DC3820">
        <w:rPr>
          <w:rFonts w:ascii="Calibri" w:hAnsi="Calibri"/>
          <w:color w:val="000000"/>
          <w:sz w:val="22"/>
          <w:szCs w:val="22"/>
        </w:rPr>
        <w:t xml:space="preserve">En algunos casos, las tareas docentes se ocupan con maestros a quienes se les ha emitido un certificado o permiso de enseñanza limitado cuando los maestros regulares certificados no se encontraban disponibles para </w:t>
      </w:r>
      <w:r w:rsidR="001F71F6" w:rsidRPr="00DC3820">
        <w:rPr>
          <w:rFonts w:ascii="Calibri" w:hAnsi="Calibri"/>
          <w:color w:val="000000"/>
          <w:sz w:val="22"/>
          <w:szCs w:val="22"/>
        </w:rPr>
        <w:t>ser</w:t>
      </w:r>
      <w:r w:rsidRPr="00DC3820">
        <w:rPr>
          <w:rFonts w:ascii="Calibri" w:hAnsi="Calibri"/>
          <w:color w:val="000000"/>
          <w:sz w:val="22"/>
          <w:szCs w:val="22"/>
        </w:rPr>
        <w:t xml:space="preserve"> contratados o estaban ausentes por un período prolongado de tiempo.</w:t>
      </w:r>
    </w:p>
    <w:p w:rsidR="007E5340" w:rsidRPr="00114DB7" w:rsidRDefault="007E5340" w:rsidP="007E5340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</w:p>
    <w:p w:rsidR="007E5340" w:rsidRPr="00114DB7" w:rsidRDefault="007E5340" w:rsidP="007E5340">
      <w:pPr>
        <w:rPr>
          <w:rFonts w:ascii="Calibri" w:eastAsia="Calibri" w:hAnsi="Calibri"/>
          <w:sz w:val="22"/>
          <w:szCs w:val="22"/>
        </w:rPr>
      </w:pPr>
      <w:r w:rsidRPr="00114DB7">
        <w:rPr>
          <w:rFonts w:ascii="Calibri" w:hAnsi="Calibri"/>
          <w:sz w:val="22"/>
          <w:szCs w:val="22"/>
        </w:rPr>
        <w:t xml:space="preserve">A la fecha de esta carta, el maestro de su hijo(a) </w:t>
      </w:r>
      <w:r w:rsidRPr="00114DB7">
        <w:rPr>
          <w:rFonts w:ascii="Calibri" w:hAnsi="Calibri"/>
          <w:b/>
          <w:sz w:val="22"/>
          <w:szCs w:val="22"/>
          <w:highlight w:val="yellow"/>
        </w:rPr>
        <w:t xml:space="preserve">[Mr. /Ms. </w:t>
      </w:r>
      <w:proofErr w:type="spellStart"/>
      <w:r w:rsidRPr="00114DB7">
        <w:rPr>
          <w:rFonts w:ascii="Calibri" w:hAnsi="Calibri"/>
          <w:b/>
          <w:sz w:val="22"/>
          <w:szCs w:val="22"/>
          <w:highlight w:val="yellow"/>
        </w:rPr>
        <w:t>Teacher</w:t>
      </w:r>
      <w:proofErr w:type="spellEnd"/>
      <w:r w:rsidRPr="00114DB7">
        <w:rPr>
          <w:rFonts w:ascii="Calibri" w:hAnsi="Calibri"/>
          <w:b/>
          <w:sz w:val="22"/>
          <w:szCs w:val="22"/>
          <w:highlight w:val="yellow"/>
        </w:rPr>
        <w:t xml:space="preserve"> </w:t>
      </w:r>
      <w:proofErr w:type="spellStart"/>
      <w:r w:rsidRPr="00114DB7">
        <w:rPr>
          <w:rFonts w:ascii="Calibri" w:hAnsi="Calibri"/>
          <w:b/>
          <w:sz w:val="22"/>
          <w:szCs w:val="22"/>
          <w:highlight w:val="yellow"/>
        </w:rPr>
        <w:t>Name</w:t>
      </w:r>
      <w:proofErr w:type="spellEnd"/>
      <w:r w:rsidRPr="00114DB7">
        <w:rPr>
          <w:rFonts w:ascii="Calibri" w:hAnsi="Calibri"/>
          <w:b/>
          <w:sz w:val="22"/>
          <w:szCs w:val="22"/>
          <w:highlight w:val="yellow"/>
        </w:rPr>
        <w:t>]</w:t>
      </w:r>
      <w:r w:rsidRPr="00114DB7">
        <w:rPr>
          <w:rFonts w:ascii="Calibri" w:hAnsi="Calibri"/>
          <w:sz w:val="22"/>
          <w:szCs w:val="22"/>
        </w:rPr>
        <w:t xml:space="preserve"> está enseñando bajo un certificado </w:t>
      </w:r>
      <w:r w:rsidR="009F1E86" w:rsidRPr="00DC3820">
        <w:rPr>
          <w:rFonts w:ascii="Calibri" w:hAnsi="Calibri"/>
          <w:sz w:val="22"/>
          <w:szCs w:val="22"/>
        </w:rPr>
        <w:t xml:space="preserve">sustituto </w:t>
      </w:r>
      <w:r w:rsidRPr="00DC3820">
        <w:rPr>
          <w:rFonts w:ascii="Calibri" w:hAnsi="Calibri"/>
          <w:sz w:val="22"/>
          <w:szCs w:val="22"/>
        </w:rPr>
        <w:t xml:space="preserve">de enseñanza limitado, tal como </w:t>
      </w:r>
      <w:r w:rsidR="00DC156B" w:rsidRPr="00DC3820">
        <w:rPr>
          <w:rFonts w:ascii="Calibri" w:hAnsi="Calibri"/>
          <w:sz w:val="22"/>
          <w:szCs w:val="22"/>
        </w:rPr>
        <w:t xml:space="preserve">un </w:t>
      </w:r>
      <w:r w:rsidR="00DC156B" w:rsidRPr="00DC3820">
        <w:rPr>
          <w:rFonts w:ascii="Calibri" w:hAnsi="Calibri"/>
          <w:i/>
          <w:sz w:val="22"/>
          <w:szCs w:val="22"/>
        </w:rPr>
        <w:t>Certificado Sustituto de Emergencia o Certificado Sustituto de Profesor Interino</w:t>
      </w:r>
      <w:r w:rsidR="00DC156B" w:rsidRPr="00DC3820">
        <w:rPr>
          <w:rFonts w:ascii="Calibri" w:hAnsi="Calibri"/>
          <w:sz w:val="22"/>
          <w:szCs w:val="22"/>
        </w:rPr>
        <w:t>.</w:t>
      </w:r>
    </w:p>
    <w:p w:rsidR="007E5340" w:rsidRPr="00114DB7" w:rsidRDefault="007E5340" w:rsidP="007E5340">
      <w:pPr>
        <w:rPr>
          <w:rFonts w:ascii="Calibri" w:eastAsia="Calibri" w:hAnsi="Calibri"/>
          <w:b/>
          <w:sz w:val="22"/>
          <w:szCs w:val="22"/>
        </w:rPr>
      </w:pPr>
      <w:r w:rsidRPr="00114DB7">
        <w:rPr>
          <w:rFonts w:ascii="Calibri" w:hAnsi="Calibri"/>
          <w:b/>
          <w:sz w:val="22"/>
          <w:szCs w:val="22"/>
        </w:rPr>
        <w:t xml:space="preserve"> </w:t>
      </w:r>
    </w:p>
    <w:p w:rsidR="007E5340" w:rsidRPr="00114DB7" w:rsidRDefault="00AF6191" w:rsidP="007E5340">
      <w:pPr>
        <w:rPr>
          <w:rFonts w:ascii="Calibri" w:eastAsia="Calibri" w:hAnsi="Calibri"/>
          <w:sz w:val="22"/>
          <w:szCs w:val="22"/>
        </w:rPr>
      </w:pPr>
      <w:r w:rsidRPr="00114DB7">
        <w:rPr>
          <w:rFonts w:ascii="Calibri" w:hAnsi="Calibri"/>
          <w:sz w:val="22"/>
          <w:szCs w:val="22"/>
        </w:rPr>
        <w:t>Si tiene dudas sobre la certificación</w:t>
      </w:r>
      <w:r w:rsidR="007E5340" w:rsidRPr="00114DB7">
        <w:rPr>
          <w:rFonts w:ascii="Calibri" w:hAnsi="Calibri"/>
          <w:sz w:val="22"/>
          <w:szCs w:val="22"/>
        </w:rPr>
        <w:t xml:space="preserve"> de </w:t>
      </w:r>
      <w:r w:rsidR="007E5340" w:rsidRPr="00114DB7">
        <w:rPr>
          <w:rFonts w:ascii="Calibri" w:hAnsi="Calibri"/>
          <w:b/>
          <w:sz w:val="22"/>
          <w:szCs w:val="22"/>
          <w:highlight w:val="yellow"/>
        </w:rPr>
        <w:t>[</w:t>
      </w:r>
      <w:proofErr w:type="spellStart"/>
      <w:r w:rsidR="007E5340" w:rsidRPr="00114DB7">
        <w:rPr>
          <w:rFonts w:ascii="Calibri" w:hAnsi="Calibri"/>
          <w:b/>
          <w:sz w:val="22"/>
          <w:szCs w:val="22"/>
          <w:highlight w:val="yellow"/>
        </w:rPr>
        <w:t>Teacher</w:t>
      </w:r>
      <w:proofErr w:type="spellEnd"/>
      <w:r w:rsidR="007E5340" w:rsidRPr="00114DB7">
        <w:rPr>
          <w:rFonts w:ascii="Calibri" w:hAnsi="Calibri" w:cs="Calibri"/>
          <w:b/>
          <w:sz w:val="22"/>
          <w:szCs w:val="22"/>
          <w:highlight w:val="yellow"/>
          <w:cs/>
        </w:rPr>
        <w:t>’</w:t>
      </w:r>
      <w:r w:rsidR="007E5340" w:rsidRPr="00114DB7">
        <w:rPr>
          <w:rFonts w:ascii="Calibri" w:hAnsi="Calibri"/>
          <w:b/>
          <w:sz w:val="22"/>
          <w:szCs w:val="22"/>
          <w:highlight w:val="yellow"/>
        </w:rPr>
        <w:t xml:space="preserve">s </w:t>
      </w:r>
      <w:proofErr w:type="spellStart"/>
      <w:r w:rsidR="007E5340" w:rsidRPr="00114DB7">
        <w:rPr>
          <w:rFonts w:ascii="Calibri" w:hAnsi="Calibri"/>
          <w:b/>
          <w:sz w:val="22"/>
          <w:szCs w:val="22"/>
          <w:highlight w:val="yellow"/>
        </w:rPr>
        <w:t>Name</w:t>
      </w:r>
      <w:proofErr w:type="spellEnd"/>
      <w:r w:rsidR="007E5340" w:rsidRPr="00114DB7">
        <w:rPr>
          <w:rFonts w:ascii="Calibri" w:hAnsi="Calibri"/>
          <w:b/>
          <w:sz w:val="22"/>
          <w:szCs w:val="22"/>
          <w:highlight w:val="yellow"/>
        </w:rPr>
        <w:t>]</w:t>
      </w:r>
      <w:r w:rsidR="007E5340" w:rsidRPr="00114DB7">
        <w:rPr>
          <w:rFonts w:ascii="Calibri" w:hAnsi="Calibri"/>
          <w:sz w:val="22"/>
          <w:szCs w:val="22"/>
        </w:rPr>
        <w:t xml:space="preserve">, comuníquese con </w:t>
      </w:r>
      <w:r w:rsidR="007E5340" w:rsidRPr="00114DB7">
        <w:rPr>
          <w:rFonts w:ascii="Calibri" w:hAnsi="Calibri"/>
          <w:b/>
          <w:sz w:val="22"/>
          <w:szCs w:val="22"/>
          <w:highlight w:val="yellow"/>
        </w:rPr>
        <w:t xml:space="preserve">[LEA </w:t>
      </w:r>
      <w:proofErr w:type="spellStart"/>
      <w:r w:rsidR="007E5340" w:rsidRPr="00114DB7">
        <w:rPr>
          <w:rFonts w:ascii="Calibri" w:hAnsi="Calibri"/>
          <w:b/>
          <w:sz w:val="22"/>
          <w:szCs w:val="22"/>
          <w:highlight w:val="yellow"/>
        </w:rPr>
        <w:t>Contact</w:t>
      </w:r>
      <w:proofErr w:type="spellEnd"/>
      <w:r w:rsidR="007E5340" w:rsidRPr="00114DB7">
        <w:rPr>
          <w:rFonts w:ascii="Calibri" w:hAnsi="Calibri"/>
          <w:b/>
          <w:sz w:val="22"/>
          <w:szCs w:val="22"/>
          <w:highlight w:val="yellow"/>
        </w:rPr>
        <w:t>]</w:t>
      </w:r>
      <w:r w:rsidR="007E5340" w:rsidRPr="00114DB7">
        <w:rPr>
          <w:rFonts w:ascii="Calibri" w:hAnsi="Calibri"/>
          <w:b/>
          <w:sz w:val="22"/>
          <w:szCs w:val="22"/>
        </w:rPr>
        <w:t xml:space="preserve"> </w:t>
      </w:r>
      <w:r w:rsidR="007E5340" w:rsidRPr="00114DB7">
        <w:rPr>
          <w:rFonts w:ascii="Calibri" w:hAnsi="Calibri"/>
          <w:sz w:val="22"/>
          <w:szCs w:val="22"/>
        </w:rPr>
        <w:t xml:space="preserve">llamando al </w:t>
      </w:r>
      <w:r w:rsidR="007E5340" w:rsidRPr="00114DB7">
        <w:rPr>
          <w:rFonts w:ascii="Calibri" w:hAnsi="Calibri"/>
          <w:b/>
          <w:sz w:val="22"/>
          <w:szCs w:val="22"/>
          <w:highlight w:val="yellow"/>
        </w:rPr>
        <w:t>[</w:t>
      </w:r>
      <w:proofErr w:type="spellStart"/>
      <w:r w:rsidR="007E5340" w:rsidRPr="00114DB7">
        <w:rPr>
          <w:rFonts w:ascii="Calibri" w:hAnsi="Calibri"/>
          <w:b/>
          <w:sz w:val="22"/>
          <w:szCs w:val="22"/>
          <w:highlight w:val="yellow"/>
        </w:rPr>
        <w:t>Phone</w:t>
      </w:r>
      <w:proofErr w:type="spellEnd"/>
      <w:r w:rsidR="007E5340" w:rsidRPr="00114DB7">
        <w:rPr>
          <w:rFonts w:ascii="Calibri" w:hAnsi="Calibri"/>
          <w:b/>
          <w:sz w:val="22"/>
          <w:szCs w:val="22"/>
          <w:highlight w:val="yellow"/>
        </w:rPr>
        <w:t xml:space="preserve"> </w:t>
      </w:r>
      <w:proofErr w:type="spellStart"/>
      <w:r w:rsidR="007E5340" w:rsidRPr="00114DB7">
        <w:rPr>
          <w:rFonts w:ascii="Calibri" w:hAnsi="Calibri"/>
          <w:b/>
          <w:sz w:val="22"/>
          <w:szCs w:val="22"/>
          <w:highlight w:val="yellow"/>
        </w:rPr>
        <w:t>Number</w:t>
      </w:r>
      <w:proofErr w:type="spellEnd"/>
      <w:r w:rsidR="007E5340" w:rsidRPr="00114DB7">
        <w:rPr>
          <w:rFonts w:ascii="Calibri" w:hAnsi="Calibri"/>
          <w:b/>
          <w:sz w:val="22"/>
          <w:szCs w:val="22"/>
          <w:highlight w:val="yellow"/>
        </w:rPr>
        <w:t>]</w:t>
      </w:r>
      <w:r w:rsidR="007E5340" w:rsidRPr="00114DB7">
        <w:rPr>
          <w:rFonts w:ascii="Calibri" w:hAnsi="Calibri"/>
          <w:sz w:val="22"/>
          <w:szCs w:val="22"/>
        </w:rPr>
        <w:t xml:space="preserve">.  </w:t>
      </w:r>
    </w:p>
    <w:p w:rsidR="007E5340" w:rsidRPr="00114DB7" w:rsidRDefault="007E5340" w:rsidP="007E5340">
      <w:pPr>
        <w:rPr>
          <w:rFonts w:ascii="Calibri" w:eastAsia="Calibri" w:hAnsi="Calibri"/>
          <w:sz w:val="22"/>
          <w:szCs w:val="22"/>
        </w:rPr>
      </w:pPr>
    </w:p>
    <w:p w:rsidR="007E5340" w:rsidRPr="00114DB7" w:rsidRDefault="007E5340" w:rsidP="007E5340">
      <w:pPr>
        <w:rPr>
          <w:rFonts w:ascii="Calibri" w:eastAsia="Calibri" w:hAnsi="Calibri"/>
          <w:sz w:val="22"/>
          <w:szCs w:val="22"/>
        </w:rPr>
      </w:pPr>
      <w:r w:rsidRPr="00114DB7">
        <w:rPr>
          <w:rFonts w:ascii="Calibri" w:hAnsi="Calibri"/>
          <w:sz w:val="22"/>
          <w:szCs w:val="22"/>
        </w:rPr>
        <w:t xml:space="preserve">Puede encontrar información adicional sobre los requisitos de certificación y licenciatura para maestros de Washington aquí: </w:t>
      </w:r>
    </w:p>
    <w:p w:rsidR="007E5340" w:rsidRPr="00114DB7" w:rsidRDefault="007E5340" w:rsidP="007E5340">
      <w:pPr>
        <w:rPr>
          <w:rFonts w:ascii="Calibri" w:eastAsia="Calibri" w:hAnsi="Calibri"/>
          <w:sz w:val="22"/>
          <w:szCs w:val="22"/>
        </w:rPr>
      </w:pPr>
    </w:p>
    <w:tbl>
      <w:tblPr>
        <w:tblW w:w="9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16"/>
      </w:tblGrid>
      <w:tr w:rsidR="007E5340" w:rsidRPr="00114DB7" w:rsidTr="007E5340">
        <w:trPr>
          <w:trHeight w:val="633"/>
        </w:trPr>
        <w:tc>
          <w:tcPr>
            <w:tcW w:w="4516" w:type="dxa"/>
            <w:shd w:val="clear" w:color="auto" w:fill="auto"/>
          </w:tcPr>
          <w:p w:rsidR="007E5340" w:rsidRPr="00114DB7" w:rsidRDefault="007E5340" w:rsidP="007E5340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proofErr w:type="spellStart"/>
            <w:r w:rsidRPr="00114DB7">
              <w:rPr>
                <w:rFonts w:ascii="Calibri" w:hAnsi="Calibri"/>
                <w:sz w:val="22"/>
                <w:szCs w:val="22"/>
                <w:lang w:val="en-US"/>
              </w:rPr>
              <w:t>Título</w:t>
            </w:r>
            <w:proofErr w:type="spellEnd"/>
            <w:r w:rsidRPr="00114DB7">
              <w:rPr>
                <w:rFonts w:ascii="Calibri" w:hAnsi="Calibri"/>
                <w:sz w:val="22"/>
                <w:szCs w:val="22"/>
                <w:lang w:val="en-US"/>
              </w:rPr>
              <w:t xml:space="preserve"> II, Parte A </w:t>
            </w:r>
            <w:r w:rsidRPr="00114DB7">
              <w:rPr>
                <w:rFonts w:ascii="Calibri" w:hAnsi="Calibri" w:cs="Calibri"/>
                <w:sz w:val="22"/>
                <w:szCs w:val="22"/>
                <w:cs/>
              </w:rPr>
              <w:t xml:space="preserve">– </w:t>
            </w:r>
            <w:r w:rsidRPr="00114DB7">
              <w:rPr>
                <w:rFonts w:ascii="Calibri" w:hAnsi="Calibri"/>
                <w:sz w:val="22"/>
                <w:szCs w:val="22"/>
                <w:lang w:val="en-US"/>
              </w:rPr>
              <w:t>Teacher and Principal Quality Program Office, Office of Superintendent of Public Instruction (OSPI)</w:t>
            </w:r>
          </w:p>
        </w:tc>
        <w:tc>
          <w:tcPr>
            <w:tcW w:w="4516" w:type="dxa"/>
            <w:shd w:val="clear" w:color="auto" w:fill="auto"/>
          </w:tcPr>
          <w:p w:rsidR="007E5340" w:rsidRPr="00114DB7" w:rsidRDefault="00DC3820" w:rsidP="007E5340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hyperlink r:id="rId11" w:tooltip="Clic para ir al sitio web del Título II Parte A" w:history="1">
              <w:r w:rsidR="007E5340" w:rsidRPr="00114DB7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http://www.k12.wa.us/titleiia/</w:t>
              </w:r>
            </w:hyperlink>
            <w:r w:rsidR="007E5340" w:rsidRPr="00114DB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7E5340" w:rsidRPr="00114DB7" w:rsidRDefault="007E5340" w:rsidP="007E5340">
            <w:pPr>
              <w:rPr>
                <w:rFonts w:ascii="Calibri" w:eastAsia="Calibri" w:hAnsi="Calibri"/>
                <w:sz w:val="22"/>
                <w:szCs w:val="22"/>
              </w:rPr>
            </w:pPr>
            <w:r w:rsidRPr="00114DB7">
              <w:rPr>
                <w:rFonts w:ascii="Calibri" w:hAnsi="Calibri"/>
                <w:sz w:val="22"/>
                <w:szCs w:val="22"/>
              </w:rPr>
              <w:t>Tel: 360-725-6340</w:t>
            </w:r>
          </w:p>
        </w:tc>
      </w:tr>
      <w:tr w:rsidR="007E5340" w:rsidRPr="00114DB7" w:rsidTr="007E5340">
        <w:trPr>
          <w:trHeight w:val="633"/>
        </w:trPr>
        <w:tc>
          <w:tcPr>
            <w:tcW w:w="4516" w:type="dxa"/>
            <w:shd w:val="clear" w:color="auto" w:fill="auto"/>
          </w:tcPr>
          <w:p w:rsidR="007E5340" w:rsidRPr="00DC3820" w:rsidRDefault="00DC156B" w:rsidP="007E5340">
            <w:pPr>
              <w:rPr>
                <w:rFonts w:ascii="Calibri" w:eastAsia="Calibri" w:hAnsi="Calibri"/>
                <w:sz w:val="22"/>
                <w:szCs w:val="22"/>
              </w:rPr>
            </w:pPr>
            <w:r w:rsidRPr="00DC3820">
              <w:rPr>
                <w:rFonts w:ascii="Calibri" w:eastAsia="Calibri" w:hAnsi="Calibri"/>
                <w:sz w:val="22"/>
                <w:szCs w:val="22"/>
              </w:rPr>
              <w:t xml:space="preserve">Oficina de Certificación, Oficina del Superintendente de Instrucción Pública (Office of </w:t>
            </w:r>
            <w:proofErr w:type="spellStart"/>
            <w:r w:rsidRPr="00DC3820">
              <w:rPr>
                <w:rFonts w:ascii="Calibri" w:eastAsia="Calibri" w:hAnsi="Calibri"/>
                <w:sz w:val="22"/>
                <w:szCs w:val="22"/>
              </w:rPr>
              <w:t>Superintendent</w:t>
            </w:r>
            <w:proofErr w:type="spellEnd"/>
            <w:r w:rsidRPr="00DC3820">
              <w:rPr>
                <w:rFonts w:ascii="Calibri" w:eastAsia="Calibri" w:hAnsi="Calibri"/>
                <w:sz w:val="22"/>
                <w:szCs w:val="22"/>
              </w:rPr>
              <w:t xml:space="preserve"> of </w:t>
            </w:r>
            <w:proofErr w:type="spellStart"/>
            <w:r w:rsidRPr="00DC3820">
              <w:rPr>
                <w:rFonts w:ascii="Calibri" w:eastAsia="Calibri" w:hAnsi="Calibri"/>
                <w:sz w:val="22"/>
                <w:szCs w:val="22"/>
              </w:rPr>
              <w:t>Public</w:t>
            </w:r>
            <w:proofErr w:type="spellEnd"/>
            <w:r w:rsidRPr="00DC382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DC3820">
              <w:rPr>
                <w:rFonts w:ascii="Calibri" w:eastAsia="Calibri" w:hAnsi="Calibri"/>
                <w:sz w:val="22"/>
                <w:szCs w:val="22"/>
              </w:rPr>
              <w:t>Instruction</w:t>
            </w:r>
            <w:proofErr w:type="spellEnd"/>
            <w:r w:rsidRPr="00DC3820">
              <w:rPr>
                <w:rFonts w:ascii="Calibri" w:eastAsia="Calibri" w:hAnsi="Calibri"/>
                <w:sz w:val="22"/>
                <w:szCs w:val="22"/>
              </w:rPr>
              <w:t>, OSPI)</w:t>
            </w:r>
          </w:p>
        </w:tc>
        <w:tc>
          <w:tcPr>
            <w:tcW w:w="4516" w:type="dxa"/>
            <w:shd w:val="clear" w:color="auto" w:fill="auto"/>
          </w:tcPr>
          <w:p w:rsidR="00DC156B" w:rsidRPr="00DC3820" w:rsidRDefault="00DC156B" w:rsidP="00DC156B">
            <w:pPr>
              <w:rPr>
                <w:rStyle w:val="Hyperlink"/>
                <w:rFonts w:ascii="Calibri" w:eastAsia="Calibri" w:hAnsi="Calibri"/>
                <w:color w:val="auto"/>
                <w:sz w:val="22"/>
                <w:szCs w:val="22"/>
                <w:u w:val="none"/>
              </w:rPr>
            </w:pPr>
            <w:r w:rsidRPr="00DC3820">
              <w:rPr>
                <w:rStyle w:val="Hyperlink"/>
                <w:rFonts w:ascii="Calibri" w:eastAsia="Calibri" w:hAnsi="Calibri"/>
                <w:sz w:val="22"/>
                <w:szCs w:val="22"/>
              </w:rPr>
              <w:t>http://www.k12.wa.us/</w:t>
            </w:r>
            <w:hyperlink r:id="rId12" w:history="1">
              <w:r w:rsidRPr="00DC3820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certification</w:t>
              </w:r>
            </w:hyperlink>
            <w:r w:rsidRPr="00DC3820">
              <w:rPr>
                <w:rStyle w:val="Hyperlink"/>
                <w:rFonts w:ascii="Calibri" w:eastAsia="Calibri" w:hAnsi="Calibri"/>
                <w:sz w:val="22"/>
                <w:szCs w:val="22"/>
              </w:rPr>
              <w:t>/</w:t>
            </w:r>
          </w:p>
          <w:p w:rsidR="007E5340" w:rsidRPr="00DC3820" w:rsidRDefault="00DC156B" w:rsidP="00DC156B">
            <w:pPr>
              <w:rPr>
                <w:rFonts w:ascii="Calibri" w:eastAsia="Calibri" w:hAnsi="Calibri"/>
                <w:sz w:val="22"/>
                <w:szCs w:val="22"/>
              </w:rPr>
            </w:pPr>
            <w:r w:rsidRPr="00DC3820">
              <w:rPr>
                <w:rStyle w:val="Hyperlink"/>
                <w:rFonts w:ascii="Calibri" w:eastAsia="Calibri" w:hAnsi="Calibri"/>
                <w:color w:val="auto"/>
                <w:sz w:val="22"/>
                <w:szCs w:val="22"/>
                <w:u w:val="none"/>
              </w:rPr>
              <w:t>Tel: 360-725-6400</w:t>
            </w:r>
            <w:bookmarkStart w:id="0" w:name="_GoBack"/>
            <w:bookmarkEnd w:id="0"/>
          </w:p>
        </w:tc>
      </w:tr>
      <w:tr w:rsidR="00DC156B" w:rsidRPr="00114DB7" w:rsidTr="007E5340">
        <w:trPr>
          <w:trHeight w:val="633"/>
        </w:trPr>
        <w:tc>
          <w:tcPr>
            <w:tcW w:w="4516" w:type="dxa"/>
            <w:shd w:val="clear" w:color="auto" w:fill="auto"/>
          </w:tcPr>
          <w:p w:rsidR="00DC156B" w:rsidRPr="00114DB7" w:rsidRDefault="00DC156B" w:rsidP="00EC108E">
            <w:pPr>
              <w:rPr>
                <w:rFonts w:ascii="Calibri" w:eastAsia="Calibri" w:hAnsi="Calibri"/>
                <w:sz w:val="22"/>
                <w:szCs w:val="22"/>
              </w:rPr>
            </w:pPr>
            <w:r w:rsidRPr="00114DB7">
              <w:rPr>
                <w:rFonts w:ascii="Calibri" w:hAnsi="Calibri"/>
                <w:sz w:val="22"/>
                <w:szCs w:val="22"/>
              </w:rPr>
              <w:t xml:space="preserve">Junta de Normas Profesionales para la Enseñanza (Professional </w:t>
            </w:r>
            <w:proofErr w:type="spellStart"/>
            <w:r w:rsidRPr="00114DB7">
              <w:rPr>
                <w:rFonts w:ascii="Calibri" w:hAnsi="Calibri"/>
                <w:sz w:val="22"/>
                <w:szCs w:val="22"/>
              </w:rPr>
              <w:t>Educator</w:t>
            </w:r>
            <w:proofErr w:type="spellEnd"/>
            <w:r w:rsidRPr="00114D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14DB7">
              <w:rPr>
                <w:rFonts w:ascii="Calibri" w:hAnsi="Calibri"/>
                <w:sz w:val="22"/>
                <w:szCs w:val="22"/>
              </w:rPr>
              <w:t>Standards</w:t>
            </w:r>
            <w:proofErr w:type="spellEnd"/>
            <w:r w:rsidRPr="00114D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14DB7">
              <w:rPr>
                <w:rFonts w:ascii="Calibri" w:hAnsi="Calibri"/>
                <w:sz w:val="22"/>
                <w:szCs w:val="22"/>
              </w:rPr>
              <w:t>Board</w:t>
            </w:r>
            <w:proofErr w:type="spellEnd"/>
            <w:r w:rsidRPr="00114DB7">
              <w:rPr>
                <w:rFonts w:ascii="Calibri" w:hAnsi="Calibri"/>
                <w:sz w:val="22"/>
                <w:szCs w:val="22"/>
              </w:rPr>
              <w:t>, PESB)</w:t>
            </w:r>
          </w:p>
        </w:tc>
        <w:tc>
          <w:tcPr>
            <w:tcW w:w="4516" w:type="dxa"/>
            <w:shd w:val="clear" w:color="auto" w:fill="auto"/>
          </w:tcPr>
          <w:p w:rsidR="00DC156B" w:rsidRPr="00114DB7" w:rsidRDefault="00DC3820" w:rsidP="00EC108E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13" w:tooltip="Clic aquí para ir al sitio web de la Junta de Normas Profesionales para la Enseñanza (Professional Educator Standards Board, PESB)" w:history="1">
              <w:r w:rsidR="00DC156B" w:rsidRPr="00114DB7">
                <w:rPr>
                  <w:rStyle w:val="Hyperlink"/>
                  <w:rFonts w:ascii="Calibri" w:hAnsi="Calibri"/>
                  <w:sz w:val="22"/>
                  <w:szCs w:val="22"/>
                </w:rPr>
                <w:t>http://www.pesb.wa.gov/</w:t>
              </w:r>
            </w:hyperlink>
            <w:r w:rsidR="00DC156B" w:rsidRPr="00114DB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C156B" w:rsidRPr="00114DB7" w:rsidRDefault="00DC156B" w:rsidP="00EC108E">
            <w:pPr>
              <w:rPr>
                <w:rFonts w:ascii="Calibri" w:eastAsia="Calibri" w:hAnsi="Calibri"/>
                <w:sz w:val="22"/>
                <w:szCs w:val="22"/>
              </w:rPr>
            </w:pPr>
            <w:r w:rsidRPr="00114DB7">
              <w:rPr>
                <w:rFonts w:ascii="Calibri" w:hAnsi="Calibri"/>
                <w:sz w:val="22"/>
                <w:szCs w:val="22"/>
              </w:rPr>
              <w:t>Tel: 360-725-6275</w:t>
            </w:r>
          </w:p>
        </w:tc>
      </w:tr>
    </w:tbl>
    <w:p w:rsidR="007E5340" w:rsidRPr="00114DB7" w:rsidRDefault="007E5340" w:rsidP="007E5340">
      <w:pPr>
        <w:rPr>
          <w:rFonts w:ascii="Calibri" w:eastAsia="Calibri" w:hAnsi="Calibri"/>
          <w:sz w:val="22"/>
          <w:szCs w:val="22"/>
        </w:rPr>
      </w:pPr>
    </w:p>
    <w:p w:rsidR="007E5340" w:rsidRPr="00114DB7" w:rsidRDefault="007E5340" w:rsidP="007E5340">
      <w:pPr>
        <w:rPr>
          <w:rFonts w:ascii="Calibri" w:eastAsia="Calibri" w:hAnsi="Calibri"/>
          <w:sz w:val="22"/>
          <w:szCs w:val="22"/>
        </w:rPr>
      </w:pPr>
      <w:r w:rsidRPr="00114DB7">
        <w:rPr>
          <w:rFonts w:ascii="Calibri" w:hAnsi="Calibri"/>
          <w:sz w:val="22"/>
          <w:szCs w:val="22"/>
        </w:rPr>
        <w:t>Atentamente,</w:t>
      </w:r>
    </w:p>
    <w:p w:rsidR="007E5340" w:rsidRPr="00114DB7" w:rsidRDefault="007E5340" w:rsidP="007E5340">
      <w:pPr>
        <w:spacing w:before="600"/>
        <w:rPr>
          <w:rFonts w:ascii="Calibri" w:eastAsia="Calibri" w:hAnsi="Calibri"/>
          <w:b/>
          <w:sz w:val="22"/>
          <w:szCs w:val="22"/>
          <w:highlight w:val="yellow"/>
        </w:rPr>
      </w:pPr>
      <w:r w:rsidRPr="00114DB7">
        <w:rPr>
          <w:rFonts w:ascii="Calibri" w:hAnsi="Calibri"/>
          <w:b/>
          <w:sz w:val="22"/>
          <w:szCs w:val="22"/>
          <w:highlight w:val="yellow"/>
        </w:rPr>
        <w:t>[</w:t>
      </w:r>
      <w:proofErr w:type="spellStart"/>
      <w:r w:rsidRPr="00114DB7">
        <w:rPr>
          <w:rFonts w:ascii="Calibri" w:hAnsi="Calibri"/>
          <w:b/>
          <w:sz w:val="22"/>
          <w:szCs w:val="22"/>
          <w:highlight w:val="yellow"/>
        </w:rPr>
        <w:t>Name</w:t>
      </w:r>
      <w:proofErr w:type="spellEnd"/>
      <w:r w:rsidRPr="00114DB7">
        <w:rPr>
          <w:rFonts w:ascii="Calibri" w:hAnsi="Calibri"/>
          <w:b/>
          <w:sz w:val="22"/>
          <w:szCs w:val="22"/>
          <w:highlight w:val="yellow"/>
        </w:rPr>
        <w:t>], [</w:t>
      </w:r>
      <w:proofErr w:type="spellStart"/>
      <w:r w:rsidRPr="00114DB7">
        <w:rPr>
          <w:rFonts w:ascii="Calibri" w:hAnsi="Calibri"/>
          <w:b/>
          <w:sz w:val="22"/>
          <w:szCs w:val="22"/>
          <w:highlight w:val="yellow"/>
        </w:rPr>
        <w:t>Title</w:t>
      </w:r>
      <w:proofErr w:type="spellEnd"/>
      <w:r w:rsidRPr="00114DB7">
        <w:rPr>
          <w:rFonts w:ascii="Calibri" w:hAnsi="Calibri"/>
          <w:b/>
          <w:sz w:val="22"/>
          <w:szCs w:val="22"/>
          <w:highlight w:val="yellow"/>
        </w:rPr>
        <w:t>]</w:t>
      </w:r>
    </w:p>
    <w:p w:rsidR="007E5340" w:rsidRPr="00114DB7" w:rsidRDefault="007E5340" w:rsidP="007E5340">
      <w:pPr>
        <w:rPr>
          <w:rFonts w:ascii="Calibri" w:eastAsia="Calibri" w:hAnsi="Calibri"/>
          <w:b/>
          <w:sz w:val="22"/>
          <w:szCs w:val="22"/>
        </w:rPr>
      </w:pPr>
      <w:r w:rsidRPr="00114DB7">
        <w:rPr>
          <w:rFonts w:ascii="Calibri" w:hAnsi="Calibri"/>
          <w:b/>
          <w:sz w:val="22"/>
          <w:szCs w:val="22"/>
          <w:highlight w:val="yellow"/>
        </w:rPr>
        <w:t xml:space="preserve">[Local </w:t>
      </w:r>
      <w:proofErr w:type="spellStart"/>
      <w:r w:rsidRPr="00114DB7">
        <w:rPr>
          <w:rFonts w:ascii="Calibri" w:hAnsi="Calibri"/>
          <w:b/>
          <w:sz w:val="22"/>
          <w:szCs w:val="22"/>
          <w:highlight w:val="yellow"/>
        </w:rPr>
        <w:t>Education</w:t>
      </w:r>
      <w:proofErr w:type="spellEnd"/>
      <w:r w:rsidRPr="00114DB7">
        <w:rPr>
          <w:rFonts w:ascii="Calibri" w:hAnsi="Calibri"/>
          <w:b/>
          <w:sz w:val="22"/>
          <w:szCs w:val="22"/>
          <w:highlight w:val="yellow"/>
        </w:rPr>
        <w:t xml:space="preserve"> Agency </w:t>
      </w:r>
      <w:proofErr w:type="spellStart"/>
      <w:r w:rsidRPr="00114DB7">
        <w:rPr>
          <w:rFonts w:ascii="Calibri" w:hAnsi="Calibri"/>
          <w:b/>
          <w:sz w:val="22"/>
          <w:szCs w:val="22"/>
          <w:highlight w:val="yellow"/>
        </w:rPr>
        <w:t>Name</w:t>
      </w:r>
      <w:proofErr w:type="spellEnd"/>
      <w:r w:rsidRPr="00114DB7">
        <w:rPr>
          <w:rFonts w:ascii="Calibri" w:hAnsi="Calibri"/>
          <w:b/>
          <w:sz w:val="22"/>
          <w:szCs w:val="22"/>
          <w:highlight w:val="yellow"/>
        </w:rPr>
        <w:t>]</w:t>
      </w:r>
    </w:p>
    <w:sectPr w:rsidR="007E5340" w:rsidRPr="00114DB7" w:rsidSect="007E5340">
      <w:footerReference w:type="default" r:id="rId14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52" w:rsidRDefault="00D52E52">
      <w:r>
        <w:separator/>
      </w:r>
    </w:p>
  </w:endnote>
  <w:endnote w:type="continuationSeparator" w:id="0">
    <w:p w:rsidR="00D52E52" w:rsidRDefault="00D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40" w:rsidRDefault="007E5340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DC3820">
      <w:rPr>
        <w:noProof/>
      </w:rPr>
      <w:t>agosto 24, 2018</w:t>
    </w:r>
    <w:r>
      <w:fldChar w:fldCharType="end"/>
    </w:r>
    <w:r>
      <w:t xml:space="preserve"> (OSPI </w:t>
    </w:r>
    <w:proofErr w:type="spellStart"/>
    <w:r>
      <w:t>Template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52" w:rsidRDefault="00D52E52">
      <w:r>
        <w:separator/>
      </w:r>
    </w:p>
  </w:footnote>
  <w:footnote w:type="continuationSeparator" w:id="0">
    <w:p w:rsidR="00D52E52" w:rsidRDefault="00D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36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891E49"/>
    <w:multiLevelType w:val="hybridMultilevel"/>
    <w:tmpl w:val="270A2426"/>
    <w:lvl w:ilvl="0" w:tplc="132E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8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0A6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E4B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06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CD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C1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04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43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C5486A"/>
    <w:multiLevelType w:val="hybridMultilevel"/>
    <w:tmpl w:val="764CB6FA"/>
    <w:lvl w:ilvl="0" w:tplc="1AD820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74A2174" w:tentative="1">
      <w:start w:val="1"/>
      <w:numFmt w:val="lowerLetter"/>
      <w:lvlText w:val="%2."/>
      <w:lvlJc w:val="left"/>
      <w:pPr>
        <w:ind w:left="1080" w:hanging="360"/>
      </w:pPr>
    </w:lvl>
    <w:lvl w:ilvl="2" w:tplc="D55269EE" w:tentative="1">
      <w:start w:val="1"/>
      <w:numFmt w:val="lowerRoman"/>
      <w:lvlText w:val="%3."/>
      <w:lvlJc w:val="right"/>
      <w:pPr>
        <w:ind w:left="1800" w:hanging="180"/>
      </w:pPr>
    </w:lvl>
    <w:lvl w:ilvl="3" w:tplc="4BDE045A" w:tentative="1">
      <w:start w:val="1"/>
      <w:numFmt w:val="decimal"/>
      <w:lvlText w:val="%4."/>
      <w:lvlJc w:val="left"/>
      <w:pPr>
        <w:ind w:left="2520" w:hanging="360"/>
      </w:pPr>
    </w:lvl>
    <w:lvl w:ilvl="4" w:tplc="49885074" w:tentative="1">
      <w:start w:val="1"/>
      <w:numFmt w:val="lowerLetter"/>
      <w:lvlText w:val="%5."/>
      <w:lvlJc w:val="left"/>
      <w:pPr>
        <w:ind w:left="3240" w:hanging="360"/>
      </w:pPr>
    </w:lvl>
    <w:lvl w:ilvl="5" w:tplc="01EE70C0" w:tentative="1">
      <w:start w:val="1"/>
      <w:numFmt w:val="lowerRoman"/>
      <w:lvlText w:val="%6."/>
      <w:lvlJc w:val="right"/>
      <w:pPr>
        <w:ind w:left="3960" w:hanging="180"/>
      </w:pPr>
    </w:lvl>
    <w:lvl w:ilvl="6" w:tplc="F1AAA232" w:tentative="1">
      <w:start w:val="1"/>
      <w:numFmt w:val="decimal"/>
      <w:lvlText w:val="%7."/>
      <w:lvlJc w:val="left"/>
      <w:pPr>
        <w:ind w:left="4680" w:hanging="360"/>
      </w:pPr>
    </w:lvl>
    <w:lvl w:ilvl="7" w:tplc="0204C308" w:tentative="1">
      <w:start w:val="1"/>
      <w:numFmt w:val="lowerLetter"/>
      <w:lvlText w:val="%8."/>
      <w:lvlJc w:val="left"/>
      <w:pPr>
        <w:ind w:left="5400" w:hanging="360"/>
      </w:pPr>
    </w:lvl>
    <w:lvl w:ilvl="8" w:tplc="B106B9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FC"/>
    <w:rsid w:val="00114DB7"/>
    <w:rsid w:val="001F71F6"/>
    <w:rsid w:val="003266FC"/>
    <w:rsid w:val="0075701E"/>
    <w:rsid w:val="007E5340"/>
    <w:rsid w:val="009F1E86"/>
    <w:rsid w:val="00AF6191"/>
    <w:rsid w:val="00BF7F42"/>
    <w:rsid w:val="00D52E52"/>
    <w:rsid w:val="00DC156B"/>
    <w:rsid w:val="00D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AC0F83A5-3D00-4D62-BD26-FAE4C67F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A8A"/>
    <w:rPr>
      <w:color w:val="0000FF"/>
      <w:u w:val="single"/>
      <w:lang w:val="es-ES" w:eastAsia="es-ES"/>
    </w:rPr>
  </w:style>
  <w:style w:type="paragraph" w:styleId="Header">
    <w:name w:val="header"/>
    <w:basedOn w:val="Normal"/>
    <w:rsid w:val="00312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6C5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701B"/>
    <w:pPr>
      <w:spacing w:after="120" w:line="480" w:lineRule="auto"/>
    </w:pPr>
    <w:rPr>
      <w:rFonts w:ascii="Calibri Light" w:eastAsia="Calibri" w:hAnsi="Calibri Light"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sid w:val="004E701B"/>
    <w:rPr>
      <w:rFonts w:ascii="Calibri Light" w:eastAsia="Calibri" w:hAnsi="Calibri Light"/>
      <w:sz w:val="28"/>
      <w:szCs w:val="28"/>
      <w:lang w:val="es-ES" w:eastAsia="es-ES"/>
    </w:rPr>
  </w:style>
  <w:style w:type="paragraph" w:styleId="ListParagraph">
    <w:name w:val="List Paragraph"/>
    <w:basedOn w:val="Normal"/>
    <w:uiPriority w:val="34"/>
    <w:qFormat/>
    <w:rsid w:val="004E701B"/>
    <w:pPr>
      <w:spacing w:after="200" w:line="276" w:lineRule="auto"/>
      <w:ind w:left="720"/>
      <w:contextualSpacing/>
    </w:pPr>
    <w:rPr>
      <w:rFonts w:ascii="Calibri Light" w:eastAsia="Calibri" w:hAnsi="Calibri Light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F3953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953"/>
    <w:rPr>
      <w:b/>
      <w:bCs/>
      <w:lang w:val="es-ES" w:eastAsia="es-ES"/>
    </w:rPr>
  </w:style>
  <w:style w:type="table" w:styleId="TableGrid">
    <w:name w:val="Table Grid"/>
    <w:basedOn w:val="TableNormal"/>
    <w:uiPriority w:val="39"/>
    <w:rsid w:val="001F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07DDC"/>
    <w:rPr>
      <w:color w:val="954F72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counsel.house.gov/Comps/Elementary%20And%20Secondary%20Education%20Act%20Of%201965.pdf" TargetMode="External"/><Relationship Id="rId13" Type="http://schemas.openxmlformats.org/officeDocument/2006/relationships/hyperlink" Target="http://www.pesb.w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12.wa.us/certifica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12.wa.us/titleii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ps.leg.wa.gov/WAC/default.aspx?cite=181-77-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leg.wa.gov/WAC/default.aspx?cite=181-79A-23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A985-2330-4AD4-85EB-5180B2B4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Parent Right to Know - Title I Part A - Sample Letter</vt:lpstr>
      <vt:lpstr>Parent Right to Know - Title I Part A - Sample Letter</vt:lpstr>
    </vt:vector>
  </TitlesOfParts>
  <Company>OSPI</Company>
  <LinksUpToDate>false</LinksUpToDate>
  <CharactersWithSpaces>2909</CharactersWithSpaces>
  <SharedDoc>false</SharedDoc>
  <HLinks>
    <vt:vector size="24" baseType="variant">
      <vt:variant>
        <vt:i4>7733345</vt:i4>
      </vt:variant>
      <vt:variant>
        <vt:i4>9</vt:i4>
      </vt:variant>
      <vt:variant>
        <vt:i4>0</vt:i4>
      </vt:variant>
      <vt:variant>
        <vt:i4>5</vt:i4>
      </vt:variant>
      <vt:variant>
        <vt:lpwstr>http://www.pesb.wa.gov/</vt:lpwstr>
      </vt:variant>
      <vt:variant>
        <vt:lpwstr/>
      </vt:variant>
      <vt:variant>
        <vt:i4>8061049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http://www.k12.wa.us/titleiia/</vt:lpwstr>
      </vt:variant>
      <vt:variant>
        <vt:lpwstr/>
      </vt:variant>
      <vt:variant>
        <vt:i4>3211299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http://apps.leg.wa.gov/WAC/default.aspx?cite=181-77-014</vt:lpwstr>
      </vt:variant>
      <vt:variant>
        <vt:lpwstr/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http://apps.leg.wa.gov/WAC/default.aspx?cite=181-79A-231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Right to Know - Title I Part A - Sample Letter</dc:title>
  <dc:creator>Title I Part A Program Office</dc:creator>
  <dc:description>August 2017</dc:description>
  <cp:lastModifiedBy>Penelope Mena</cp:lastModifiedBy>
  <cp:revision>2</cp:revision>
  <cp:lastPrinted>2017-09-21T16:56:00Z</cp:lastPrinted>
  <dcterms:created xsi:type="dcterms:W3CDTF">2018-08-24T20:35:00Z</dcterms:created>
  <dcterms:modified xsi:type="dcterms:W3CDTF">2018-08-24T20:35:00Z</dcterms:modified>
</cp:coreProperties>
</file>