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1B" w:rsidRPr="002C073A" w:rsidRDefault="004E701B" w:rsidP="00821E5C">
      <w:pPr>
        <w:shd w:val="clear" w:color="auto" w:fill="BDD6EE" w:themeFill="accent1" w:themeFillTint="66"/>
        <w:spacing w:line="206" w:lineRule="auto"/>
        <w:jc w:val="center"/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</w:pPr>
      <w:r w:rsidRPr="002C073A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 xml:space="preserve">លិខិតគំរូ – កម្មវិធី Title I, ផ្នែក Part A </w:t>
      </w:r>
    </w:p>
    <w:p w:rsidR="002C4274" w:rsidRPr="00B54ADD" w:rsidRDefault="00F31BEB" w:rsidP="00821E5C">
      <w:pPr>
        <w:pStyle w:val="HTMLPreformatted"/>
        <w:shd w:val="clear" w:color="auto" w:fill="BDD6EE" w:themeFill="accent1" w:themeFillTint="66"/>
        <w:jc w:val="center"/>
        <w:rPr>
          <w:rFonts w:ascii="Khmer OS Siemreap" w:hAnsi="Khmer OS Siemreap" w:cs="Khmer OS Siemreap"/>
          <w:b/>
          <w:bCs/>
        </w:rPr>
      </w:pPr>
      <w:r w:rsidRPr="00821E5C">
        <w:rPr>
          <w:rFonts w:ascii="Khmer OS Siemreap" w:hAnsi="Khmer OS Siemreap" w:cs="Khmer OS Siemreap"/>
          <w:b/>
          <w:bCs/>
          <w:cs/>
        </w:rPr>
        <w:t>សិទ្ធិ</w:t>
      </w:r>
      <w:r w:rsidR="001A4BB9" w:rsidRPr="00821E5C">
        <w:rPr>
          <w:rFonts w:ascii="Khmer OS Siemreap" w:hAnsi="Khmer OS Siemreap" w:cs="Khmer OS Siemreap" w:hint="cs"/>
          <w:b/>
          <w:bCs/>
          <w:cs/>
        </w:rPr>
        <w:t>មាតាបិតា</w:t>
      </w:r>
      <w:r w:rsidRPr="00821E5C">
        <w:rPr>
          <w:rFonts w:ascii="Khmer OS Siemreap" w:hAnsi="Khmer OS Siemreap" w:cs="Khmer OS Siemreap" w:hint="cs"/>
          <w:b/>
          <w:bCs/>
          <w:cs/>
        </w:rPr>
        <w:t>ដើម្បី</w:t>
      </w:r>
      <w:r w:rsidR="00B54ADD" w:rsidRPr="00821E5C">
        <w:rPr>
          <w:rFonts w:ascii="Khmer OS Siemreap" w:hAnsi="Khmer OS Siemreap" w:cs="Khmer OS Siemreap"/>
          <w:b/>
          <w:bCs/>
          <w:cs/>
        </w:rPr>
        <w:t>ដឹង៖ លិខិត</w:t>
      </w:r>
      <w:r w:rsidR="002C4274" w:rsidRPr="00821E5C">
        <w:rPr>
          <w:rFonts w:ascii="Khmer OS Siemreap" w:hAnsi="Khmer OS Siemreap" w:cs="Khmer OS Siemreap"/>
          <w:b/>
          <w:bCs/>
          <w:cs/>
        </w:rPr>
        <w:t>ជូនដំណឹង</w:t>
      </w:r>
      <w:r w:rsidR="00B54ADD" w:rsidRPr="00821E5C">
        <w:rPr>
          <w:rFonts w:ascii="Khmer OS Siemreap" w:hAnsi="Khmer OS Siemreap" w:cs="Khmer OS Siemreap"/>
          <w:b/>
          <w:bCs/>
          <w:cs/>
        </w:rPr>
        <w:t>ទាន់ពេលវេលា</w:t>
      </w:r>
      <w:r w:rsidR="00B54ADD" w:rsidRPr="00821E5C">
        <w:rPr>
          <w:rFonts w:ascii="Khmer OS Siemreap" w:hAnsi="Khmer OS Siemreap" w:cs="Khmer OS Siemreap" w:hint="cs"/>
          <w:b/>
          <w:bCs/>
          <w:cs/>
        </w:rPr>
        <w:t>អំពី</w:t>
      </w:r>
      <w:r w:rsidR="00B54ADD" w:rsidRPr="00821E5C">
        <w:rPr>
          <w:rFonts w:ascii="Khmer OS Siemreap" w:hAnsi="Khmer OS Siemreap" w:cs="Khmer OS Siemreap"/>
          <w:b/>
          <w:bCs/>
          <w:color w:val="000000"/>
          <w:cs/>
        </w:rPr>
        <w:t>ការបញ្ជាក់វិញ្ញាបនបត្រ និងការផ្តល់អាជ្ញាប័ណ្ណរដ្ឋ</w:t>
      </w:r>
      <w:r w:rsidR="00B54ADD" w:rsidRPr="00821E5C">
        <w:rPr>
          <w:rFonts w:asciiTheme="minorHAnsi" w:hAnsiTheme="minorHAnsi" w:cs="Khmer OS Siemreap" w:hint="cs"/>
          <w:b/>
          <w:bCs/>
          <w:color w:val="000000"/>
          <w:cs/>
          <w:lang w:val="ru-RU"/>
        </w:rPr>
        <w:t>ដែលមានកំណត់</w:t>
      </w:r>
    </w:p>
    <w:p w:rsidR="002C4274" w:rsidRPr="002C073A" w:rsidRDefault="002C4274" w:rsidP="00821E5C">
      <w:pPr>
        <w:shd w:val="clear" w:color="auto" w:fill="BDD6EE" w:themeFill="accent1" w:themeFillTint="66"/>
        <w:spacing w:line="206" w:lineRule="auto"/>
        <w:jc w:val="center"/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</w:pPr>
    </w:p>
    <w:p w:rsidR="004E701B" w:rsidRPr="002C073A" w:rsidRDefault="004E701B" w:rsidP="00DF7A65">
      <w:pPr>
        <w:spacing w:line="206" w:lineRule="auto"/>
        <w:rPr>
          <w:rFonts w:ascii="Khmer OS Siemreap" w:hAnsi="Khmer OS Siemreap" w:cs="Khmer OS Siemreap"/>
          <w:sz w:val="22"/>
          <w:szCs w:val="22"/>
          <w:cs/>
          <w:lang w:bidi="km-KH"/>
        </w:rPr>
      </w:pPr>
    </w:p>
    <w:p w:rsidR="004E701B" w:rsidRPr="002C073A" w:rsidRDefault="004E701B" w:rsidP="00DF7A65">
      <w:pPr>
        <w:spacing w:line="206" w:lineRule="auto"/>
        <w:jc w:val="center"/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</w:pPr>
      <w:r w:rsidRPr="002C073A">
        <w:rPr>
          <w:rFonts w:ascii="Khmer OS Siemreap" w:hAnsi="Khmer OS Siemreap" w:cs="Khmer OS Siemreap"/>
          <w:b/>
          <w:bCs/>
          <w:sz w:val="22"/>
          <w:szCs w:val="22"/>
          <w:highlight w:val="yellow"/>
          <w:cs/>
          <w:lang w:bidi="km-KH"/>
        </w:rPr>
        <w:t>[Use LEA or School Letterhead]</w:t>
      </w:r>
    </w:p>
    <w:p w:rsidR="004E701B" w:rsidRPr="002C073A" w:rsidRDefault="004E701B" w:rsidP="00DF7A65">
      <w:pPr>
        <w:spacing w:line="206" w:lineRule="auto"/>
        <w:rPr>
          <w:rFonts w:ascii="Khmer OS Siemreap" w:hAnsi="Khmer OS Siemreap" w:cs="Khmer OS Siemreap"/>
          <w:color w:val="000000"/>
          <w:sz w:val="16"/>
          <w:szCs w:val="16"/>
          <w:cs/>
          <w:lang w:bidi="km-KH"/>
        </w:rPr>
      </w:pPr>
    </w:p>
    <w:p w:rsidR="004E701B" w:rsidRPr="002C073A" w:rsidRDefault="001005BD" w:rsidP="00DF7A65">
      <w:pPr>
        <w:spacing w:line="206" w:lineRule="auto"/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</w:pPr>
      <w:r w:rsidRPr="002C073A">
        <w:rPr>
          <w:rFonts w:ascii="Khmer OS Siemreap" w:hAnsi="Khmer OS Siemreap" w:cs="Khmer OS Siemreap"/>
          <w:color w:val="000000"/>
          <w:sz w:val="22"/>
          <w:szCs w:val="22"/>
          <w:highlight w:val="yellow"/>
          <w:cs/>
          <w:lang w:bidi="km-KH"/>
        </w:rPr>
        <w:t>[Date]</w:t>
      </w:r>
    </w:p>
    <w:p w:rsidR="004E701B" w:rsidRPr="002C073A" w:rsidRDefault="004E701B" w:rsidP="00DF7A65">
      <w:pPr>
        <w:spacing w:line="206" w:lineRule="auto"/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</w:pPr>
    </w:p>
    <w:p w:rsidR="004E701B" w:rsidRPr="002C073A" w:rsidRDefault="004E701B" w:rsidP="00DF7A65">
      <w:pPr>
        <w:spacing w:line="206" w:lineRule="auto"/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</w:pPr>
      <w:r w:rsidRPr="002C073A"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>ជូនចំពោះមាតាឬបិតាជាទីគោរពរាប់អាន</w:t>
      </w:r>
    </w:p>
    <w:p w:rsidR="004E701B" w:rsidRPr="002C073A" w:rsidRDefault="004E701B" w:rsidP="00DF7A65">
      <w:pPr>
        <w:spacing w:line="206" w:lineRule="auto"/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</w:pPr>
    </w:p>
    <w:p w:rsidR="003F645D" w:rsidRPr="00821E5C" w:rsidRDefault="002C4274" w:rsidP="008D52ED">
      <w:pPr>
        <w:pStyle w:val="HTMLPreformatted"/>
        <w:rPr>
          <w:cs/>
        </w:rPr>
      </w:pPr>
      <w:r w:rsidRPr="00821E5C">
        <w:rPr>
          <w:rFonts w:ascii="Khmer OS Siemreap" w:hAnsi="Khmer OS Siemreap" w:cs="Khmer OS Siemreap"/>
          <w:sz w:val="22"/>
          <w:szCs w:val="22"/>
          <w:cs/>
        </w:rPr>
        <w:t>ច្បាប់ស្តីពីការអប់រំ</w:t>
      </w:r>
      <w:r w:rsidR="008D52ED" w:rsidRPr="00821E5C">
        <w:rPr>
          <w:rFonts w:ascii="Khmer OS Siemreap" w:hAnsi="Khmer OS Siemreap" w:cs="Khmer OS Siemreap"/>
          <w:sz w:val="22"/>
          <w:szCs w:val="22"/>
          <w:cs/>
        </w:rPr>
        <w:t>ថ្នាក់</w:t>
      </w:r>
      <w:r w:rsidRPr="00821E5C">
        <w:rPr>
          <w:rFonts w:ascii="Khmer OS Siemreap" w:hAnsi="Khmer OS Siemreap" w:cs="Khmer OS Siemreap"/>
          <w:sz w:val="22"/>
          <w:szCs w:val="22"/>
          <w:cs/>
        </w:rPr>
        <w:t>បឋមសិក្សា</w:t>
      </w:r>
      <w:r w:rsidR="008D52ED" w:rsidRPr="00821E5C">
        <w:rPr>
          <w:rFonts w:ascii="Khmer OS Siemreap" w:hAnsi="Khmer OS Siemreap" w:cs="Khmer OS Siemreap"/>
          <w:sz w:val="22"/>
          <w:szCs w:val="22"/>
          <w:cs/>
        </w:rPr>
        <w:t xml:space="preserve"> </w:t>
      </w:r>
      <w:r w:rsidRPr="00821E5C">
        <w:rPr>
          <w:rFonts w:ascii="Khmer OS Siemreap" w:hAnsi="Khmer OS Siemreap" w:cs="Khmer OS Siemreap"/>
          <w:sz w:val="22"/>
          <w:szCs w:val="22"/>
          <w:cs/>
        </w:rPr>
        <w:t>និងមធ្យមសិក្សា</w:t>
      </w:r>
      <w:r w:rsidR="008D52ED" w:rsidRPr="00821E5C">
        <w:rPr>
          <w:rFonts w:ascii="Khmer OS Siemreap" w:hAnsi="Khmer OS Siemreap" w:cs="Khmer OS Siemreap"/>
          <w:color w:val="000000"/>
          <w:sz w:val="22"/>
          <w:szCs w:val="22"/>
          <w:cs/>
        </w:rPr>
        <w:t>នៅថ្នាក់សហព័ន្ធ</w:t>
      </w:r>
      <w:r w:rsidRPr="00821E5C">
        <w:rPr>
          <w:rFonts w:ascii="Khmer OS Siemreap" w:hAnsi="Khmer OS Siemreap" w:cs="Khmer OS Siemreap"/>
          <w:sz w:val="22"/>
          <w:szCs w:val="22"/>
          <w:cs/>
        </w:rPr>
        <w:t>ដែលបានកែប្រែដោយ</w:t>
      </w:r>
      <w:r w:rsidR="004E701B" w:rsidRPr="00821E5C">
        <w:rPr>
          <w:rFonts w:ascii="Khmer OS Siemreap" w:hAnsi="Khmer OS Siemreap" w:cs="Khmer OS Siemreap"/>
          <w:color w:val="000000"/>
          <w:sz w:val="22"/>
          <w:szCs w:val="22"/>
          <w:cs/>
        </w:rPr>
        <w:t>ច្បាប់ស្តីពីសិស្សម្នាក់ៗសម្រេចបានជោគជ័យ (ESSA) នៅថ្នាក់សហព័ន្ធ ដែលតម្រូវឱ្យសាលារៀនដែលទទួលបានមូលនិធិកម្មវិធី Title I, ផ្នែក Part A ដើម្បីជូនដំណឹងដល់</w:t>
      </w:r>
      <w:r w:rsidR="00493867" w:rsidRPr="00821E5C">
        <w:rPr>
          <w:rFonts w:asciiTheme="minorHAnsi" w:hAnsiTheme="minorHAnsi" w:cs="Khmer OS Siemreap" w:hint="cs"/>
          <w:color w:val="000000"/>
          <w:sz w:val="22"/>
          <w:szCs w:val="22"/>
          <w:cs/>
          <w:lang w:val="ru-RU"/>
        </w:rPr>
        <w:t>មាតាបិតា</w:t>
      </w:r>
      <w:r w:rsidR="004E701B" w:rsidRPr="00821E5C">
        <w:rPr>
          <w:rFonts w:ascii="Khmer OS Siemreap" w:hAnsi="Khmer OS Siemreap" w:cs="Khmer OS Siemreap"/>
          <w:color w:val="000000"/>
          <w:sz w:val="22"/>
          <w:szCs w:val="22"/>
          <w:cs/>
        </w:rPr>
        <w:t>ឬអាណាព្យាបាលដែលមានសិទ្ធិស្របច្បាប់ នៅពេលកូនរបស់ពួកគេត្រូវបានបង្រៀនរយៈពេលបួន (4) សប្តាហ៍ជាប់ៗគ្នា ដោយគ្រូបង្រៀនម្នាក់ដែលមិនបានបំពេញតាម “តម្រូវការទាមទារការបញ្ជាក់វិញ្ញាបនបត្រ និងការផ្តល់អាជ្ញាប័ណ្ណរដ្ឋ</w:t>
      </w:r>
      <w:r w:rsidRPr="00821E5C">
        <w:rPr>
          <w:rFonts w:asciiTheme="minorHAnsi" w:hAnsiTheme="minorHAnsi" w:cs="Khmer OS Siemreap" w:hint="cs"/>
          <w:color w:val="000000"/>
          <w:sz w:val="22"/>
          <w:szCs w:val="22"/>
          <w:cs/>
          <w:lang w:val="ru-RU"/>
        </w:rPr>
        <w:t>ដែលត្រូវអនុវត្តតា</w:t>
      </w:r>
      <w:r w:rsidR="00042BEB" w:rsidRPr="00821E5C">
        <w:rPr>
          <w:rFonts w:asciiTheme="minorHAnsi" w:hAnsiTheme="minorHAnsi" w:cs="Khmer OS Siemreap" w:hint="cs"/>
          <w:color w:val="000000"/>
          <w:sz w:val="22"/>
          <w:szCs w:val="22"/>
          <w:cs/>
          <w:lang w:val="ru-RU"/>
        </w:rPr>
        <w:t>មកម្រិតថ្នាក់ និង</w:t>
      </w:r>
      <w:r w:rsidRPr="00821E5C">
        <w:rPr>
          <w:rFonts w:asciiTheme="minorHAnsi" w:hAnsiTheme="minorHAnsi" w:cs="Khmer OS Siemreap" w:hint="cs"/>
          <w:color w:val="000000"/>
          <w:sz w:val="22"/>
          <w:szCs w:val="22"/>
          <w:cs/>
          <w:lang w:val="ru-RU"/>
        </w:rPr>
        <w:t>មុខវិជ្ជា</w:t>
      </w:r>
      <w:r w:rsidR="00042BEB" w:rsidRPr="00821E5C">
        <w:rPr>
          <w:rFonts w:asciiTheme="minorHAnsi" w:hAnsiTheme="minorHAnsi" w:cs="Khmer OS Siemreap" w:hint="cs"/>
          <w:color w:val="000000"/>
          <w:sz w:val="22"/>
          <w:szCs w:val="22"/>
          <w:cs/>
          <w:lang w:val="ru-RU"/>
        </w:rPr>
        <w:t xml:space="preserve"> ដែលក្នុងនោះគ្រូ</w:t>
      </w:r>
      <w:r w:rsidR="001D44E5" w:rsidRPr="00821E5C">
        <w:rPr>
          <w:rFonts w:asciiTheme="minorHAnsi" w:hAnsiTheme="minorHAnsi" w:cs="Khmer OS Siemreap" w:hint="cs"/>
          <w:color w:val="000000"/>
          <w:sz w:val="22"/>
          <w:szCs w:val="22"/>
          <w:cs/>
          <w:lang w:val="ru-RU"/>
        </w:rPr>
        <w:t>បង្រៀន</w:t>
      </w:r>
      <w:r w:rsidR="00042BEB" w:rsidRPr="00821E5C">
        <w:rPr>
          <w:rFonts w:asciiTheme="minorHAnsi" w:hAnsiTheme="minorHAnsi" w:cs="Khmer OS Siemreap" w:hint="cs"/>
          <w:color w:val="000000"/>
          <w:sz w:val="22"/>
          <w:szCs w:val="22"/>
          <w:cs/>
          <w:lang w:val="ru-RU"/>
        </w:rPr>
        <w:t>ត្រូវបានចាត់តាំង</w:t>
      </w:r>
      <w:r w:rsidR="004E701B" w:rsidRPr="00821E5C">
        <w:rPr>
          <w:rFonts w:ascii="Khmer OS Siemreap" w:hAnsi="Khmer OS Siemreap" w:cs="Khmer OS Siemreap"/>
          <w:color w:val="000000"/>
          <w:sz w:val="22"/>
          <w:szCs w:val="22"/>
          <w:cs/>
        </w:rPr>
        <w:t>។</w:t>
      </w:r>
      <w:r w:rsidR="00E7664C" w:rsidRPr="00821E5C">
        <w:rPr>
          <w:rFonts w:ascii="Calibri" w:hAnsi="Calibri"/>
          <w:color w:val="000000"/>
          <w:sz w:val="24"/>
          <w:szCs w:val="24"/>
        </w:rPr>
        <w:t>” [</w:t>
      </w:r>
      <w:hyperlink r:id="rId7" w:history="1">
        <w:r w:rsidR="00E7664C" w:rsidRPr="00821E5C">
          <w:rPr>
            <w:rStyle w:val="Hyperlink"/>
            <w:rFonts w:ascii="Calibri" w:hAnsi="Calibri"/>
            <w:sz w:val="24"/>
            <w:szCs w:val="24"/>
          </w:rPr>
          <w:t>ESSA</w:t>
        </w:r>
      </w:hyperlink>
      <w:r w:rsidR="00E7664C" w:rsidRPr="00821E5C">
        <w:rPr>
          <w:rFonts w:ascii="Calibri" w:hAnsi="Calibri"/>
          <w:color w:val="000000"/>
          <w:sz w:val="24"/>
          <w:szCs w:val="24"/>
        </w:rPr>
        <w:t xml:space="preserve"> Sec. 1112(e</w:t>
      </w:r>
      <w:proofErr w:type="gramStart"/>
      <w:r w:rsidR="00E7664C" w:rsidRPr="00821E5C">
        <w:rPr>
          <w:rFonts w:ascii="Calibri" w:hAnsi="Calibri"/>
          <w:color w:val="000000"/>
          <w:sz w:val="24"/>
          <w:szCs w:val="24"/>
        </w:rPr>
        <w:t>)(</w:t>
      </w:r>
      <w:proofErr w:type="gramEnd"/>
      <w:r w:rsidR="00E7664C" w:rsidRPr="00821E5C">
        <w:rPr>
          <w:rFonts w:ascii="Calibri" w:hAnsi="Calibri"/>
          <w:color w:val="000000"/>
          <w:sz w:val="24"/>
          <w:szCs w:val="24"/>
        </w:rPr>
        <w:t>1)(b)(ii)]</w:t>
      </w:r>
    </w:p>
    <w:p w:rsidR="003F645D" w:rsidRPr="00821E5C" w:rsidRDefault="003F645D" w:rsidP="00DF7A65">
      <w:pPr>
        <w:pStyle w:val="BodyText2"/>
        <w:spacing w:after="0" w:line="206" w:lineRule="auto"/>
        <w:rPr>
          <w:rFonts w:ascii="Khmer OS Siemreap" w:eastAsia="Times New Roman" w:hAnsi="Khmer OS Siemreap" w:cs="Khmer OS Siemreap"/>
          <w:color w:val="000000"/>
          <w:sz w:val="22"/>
          <w:szCs w:val="22"/>
          <w:cs/>
          <w:lang w:bidi="km-KH"/>
        </w:rPr>
      </w:pPr>
    </w:p>
    <w:p w:rsidR="004E701B" w:rsidRPr="002C073A" w:rsidRDefault="004E701B" w:rsidP="00DF7A65">
      <w:pPr>
        <w:pStyle w:val="BodyText2"/>
        <w:spacing w:after="0" w:line="206" w:lineRule="auto"/>
        <w:rPr>
          <w:rFonts w:ascii="Khmer OS Siemreap" w:eastAsia="Times New Roman" w:hAnsi="Khmer OS Siemreap" w:cs="Khmer OS Siemreap"/>
          <w:color w:val="000000"/>
          <w:sz w:val="22"/>
          <w:szCs w:val="22"/>
          <w:cs/>
          <w:lang w:bidi="km-KH"/>
        </w:rPr>
      </w:pPr>
      <w:r w:rsidRPr="00821E5C">
        <w:rPr>
          <w:rFonts w:ascii="Khmer OS Siemreap" w:hAnsi="Khmer OS Siemreap" w:cs="Khmer OS Siemreap"/>
          <w:color w:val="000000"/>
          <w:spacing w:val="4"/>
          <w:sz w:val="22"/>
          <w:szCs w:val="22"/>
          <w:cs/>
          <w:lang w:bidi="km-KH"/>
        </w:rPr>
        <w:t>នៅក្នុងវ៉ាស៊ីនតោន តម្រូវការទាមទារលិខិតជូនដំណឹងនេះ គឺសម្រាប់គ្រូបង្រៀនណាដែលបង្រៀនសិស្ស ដែលមាន</w:t>
      </w:r>
      <w:r w:rsidRPr="00821E5C">
        <w:rPr>
          <w:rFonts w:ascii="Khmer OS Siemreap" w:hAnsi="Khmer OS Siemreap" w:cs="Khmer OS Siemreap"/>
          <w:b/>
          <w:bCs/>
          <w:color w:val="000000"/>
          <w:sz w:val="22"/>
          <w:szCs w:val="22"/>
          <w:cs/>
          <w:lang w:bidi="km-KH"/>
        </w:rPr>
        <w:t>ការបញ្ជាក់វិញ្ញាបនបត្រ</w:t>
      </w:r>
      <w:r w:rsidR="00617B56" w:rsidRPr="00821E5C">
        <w:rPr>
          <w:rFonts w:ascii="Khmer OS Siemreap" w:hAnsi="Khmer OS Siemreap" w:cs="Khmer OS Siemreap" w:hint="cs"/>
          <w:b/>
          <w:bCs/>
          <w:color w:val="000000"/>
          <w:sz w:val="22"/>
          <w:szCs w:val="22"/>
          <w:cs/>
          <w:lang w:bidi="km-KH"/>
        </w:rPr>
        <w:t>បង្រៀនជំនួសដែល</w:t>
      </w:r>
      <w:r w:rsidRPr="00821E5C">
        <w:rPr>
          <w:rFonts w:ascii="Khmer OS Siemreap" w:hAnsi="Khmer OS Siemreap" w:cs="Khmer OS Siemreap"/>
          <w:b/>
          <w:bCs/>
          <w:color w:val="000000"/>
          <w:sz w:val="22"/>
          <w:szCs w:val="22"/>
          <w:cs/>
          <w:lang w:bidi="km-KH"/>
        </w:rPr>
        <w:t>មានកម្រិតកំណត់។</w:t>
      </w:r>
      <w:r w:rsidRPr="00821E5C"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 xml:space="preserve"> </w:t>
      </w:r>
      <w:r w:rsidRPr="00821E5C">
        <w:rPr>
          <w:rFonts w:cs="Khmer OS Siemreap"/>
          <w:sz w:val="22"/>
          <w:szCs w:val="22"/>
          <w:cs/>
          <w:lang w:bidi="km-KH"/>
        </w:rPr>
        <w:t>ការបញ្ជាក់វិញ្ញាបនបត្របង្រៀន</w:t>
      </w:r>
      <w:r w:rsidR="00617B56" w:rsidRPr="00821E5C">
        <w:rPr>
          <w:rFonts w:cs="Khmer OS Siemreap" w:hint="cs"/>
          <w:sz w:val="22"/>
          <w:szCs w:val="22"/>
          <w:cs/>
          <w:lang w:bidi="km-KH"/>
        </w:rPr>
        <w:t>ជំនួសដែល</w:t>
      </w:r>
      <w:r w:rsidRPr="00821E5C">
        <w:rPr>
          <w:rFonts w:cs="Khmer OS Siemreap"/>
          <w:sz w:val="22"/>
          <w:szCs w:val="22"/>
          <w:cs/>
          <w:lang w:bidi="km-KH"/>
        </w:rPr>
        <w:t>មានកម្រិតកំណត់</w:t>
      </w:r>
      <w:r w:rsidRPr="00821E5C">
        <w:rPr>
          <w:rFonts w:cs="Calibri Light"/>
          <w:sz w:val="22"/>
          <w:szCs w:val="22"/>
          <w:cs/>
          <w:lang w:bidi="km-KH"/>
        </w:rPr>
        <w:t xml:space="preserve"> </w:t>
      </w:r>
      <w:r w:rsidRPr="00821E5C">
        <w:rPr>
          <w:rFonts w:cs="Khmer OS Siemreap"/>
          <w:sz w:val="22"/>
          <w:szCs w:val="22"/>
          <w:cs/>
          <w:lang w:bidi="km-KH"/>
        </w:rPr>
        <w:t>ត្រូវចេញជូននៅក្រោមលក្ខខណ្ឌជាក់លាក់</w:t>
      </w:r>
      <w:r w:rsidRPr="00821E5C">
        <w:rPr>
          <w:rFonts w:ascii="Khmer OS Siemreap" w:hAnsi="Khmer OS Siemreap" w:cs="Khmer OS Siemreap"/>
          <w:sz w:val="22"/>
          <w:szCs w:val="22"/>
          <w:cs/>
          <w:lang w:bidi="km-KH"/>
        </w:rPr>
        <w:t>(</w:t>
      </w:r>
      <w:hyperlink r:id="rId8" w:history="1">
        <w:r w:rsidRPr="00821E5C">
          <w:rPr>
            <w:rStyle w:val="Hyperlink"/>
            <w:rFonts w:ascii="Khmer OS Siemreap" w:hAnsi="Khmer OS Siemreap" w:cs="Khmer OS Siemreap"/>
            <w:sz w:val="22"/>
            <w:szCs w:val="22"/>
            <w:cs/>
            <w:lang w:bidi="km-KH"/>
          </w:rPr>
          <w:t>WAC 181-79A-231</w:t>
        </w:r>
      </w:hyperlink>
      <w:r w:rsidRPr="00821E5C">
        <w:rPr>
          <w:rStyle w:val="Hyperlink"/>
          <w:rFonts w:ascii="Khmer OS Siemreap" w:hAnsi="Khmer OS Siemreap" w:cs="Khmer OS Siemreap"/>
          <w:sz w:val="22"/>
          <w:szCs w:val="22"/>
          <w:u w:val="none"/>
          <w:cs/>
          <w:lang w:bidi="km-KH"/>
        </w:rPr>
        <w:t xml:space="preserve">, </w:t>
      </w:r>
      <w:hyperlink r:id="rId9" w:history="1">
        <w:r w:rsidRPr="00821E5C">
          <w:rPr>
            <w:rStyle w:val="Hyperlink"/>
            <w:rFonts w:ascii="Khmer OS Siemreap" w:hAnsi="Khmer OS Siemreap" w:cs="Khmer OS Siemreap"/>
            <w:sz w:val="22"/>
            <w:szCs w:val="22"/>
            <w:cs/>
            <w:lang w:bidi="km-KH"/>
          </w:rPr>
          <w:t>WAC 181-77-014</w:t>
        </w:r>
      </w:hyperlink>
      <w:r w:rsidRPr="00821E5C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)។ </w:t>
      </w:r>
      <w:r w:rsidRPr="00821E5C">
        <w:rPr>
          <w:rFonts w:ascii="Khmer OS Siemreap" w:hAnsi="Khmer OS Siemreap" w:cs="Khmer OS Siemreap"/>
          <w:color w:val="000000"/>
          <w:sz w:val="22"/>
          <w:szCs w:val="22"/>
          <w:cs/>
          <w:lang w:bidi="km-KH"/>
        </w:rPr>
        <w:t>ក្នុងករណីខ្លះ ការកំណត់កិច្ចការបង្រៀនត្រូវបំពេញជាមួយគ្រូៗដែលត្រូវបានគេផ្តល់ជូនការបញ្ជាក់វិញ្ញាបនបត្រមានកម្រិតកំណត់ ឬលិខិតអនុញ្ញាតឱ្យបង្រៀននៅពេលគ្រូៗដែលមានលិខិតបញ្ជាក់ធម្មតា មិនមានលទ្ធភាពជួលឱ្យបម្រើការងារ ឬអវត្តមានរយៈពេលយូរ។</w:t>
      </w:r>
    </w:p>
    <w:p w:rsidR="004E701B" w:rsidRPr="002C073A" w:rsidRDefault="004E701B" w:rsidP="00DF7A65">
      <w:pPr>
        <w:pStyle w:val="BodyText2"/>
        <w:spacing w:after="0" w:line="206" w:lineRule="auto"/>
        <w:rPr>
          <w:rFonts w:ascii="Khmer OS Siemreap" w:eastAsia="Times New Roman" w:hAnsi="Khmer OS Siemreap" w:cs="Khmer OS Siemreap"/>
          <w:color w:val="000000"/>
          <w:sz w:val="22"/>
          <w:szCs w:val="22"/>
          <w:cs/>
          <w:lang w:bidi="km-KH"/>
        </w:rPr>
      </w:pPr>
    </w:p>
    <w:p w:rsidR="00FF62C5" w:rsidRPr="002C073A" w:rsidRDefault="004E701B" w:rsidP="00B92EF5">
      <w:pPr>
        <w:spacing w:line="206" w:lineRule="auto"/>
        <w:ind w:right="-262"/>
        <w:rPr>
          <w:rFonts w:ascii="Khmer OS Siemreap" w:eastAsia="Calibri" w:hAnsi="Khmer OS Siemreap" w:cs="Khmer OS Siemreap"/>
          <w:b/>
          <w:bCs/>
          <w:sz w:val="22"/>
          <w:szCs w:val="22"/>
          <w:cs/>
          <w:lang w:bidi="km-KH"/>
        </w:rPr>
      </w:pPr>
      <w:r w:rsidRPr="00E77966">
        <w:rPr>
          <w:rFonts w:ascii="Khmer OS Siemreap" w:hAnsi="Khmer OS Siemreap" w:cs="Khmer OS Siemreap"/>
          <w:spacing w:val="-2"/>
          <w:sz w:val="22"/>
          <w:szCs w:val="22"/>
          <w:cs/>
          <w:lang w:bidi="km-KH"/>
        </w:rPr>
        <w:t xml:space="preserve">តាមកាលបរិច្ឆេទនៃលិខិតនេះ គ្រូរបស់កូនអ្នក </w:t>
      </w:r>
      <w:r w:rsidRPr="00E77966">
        <w:rPr>
          <w:rFonts w:ascii="Khmer OS Siemreap" w:hAnsi="Khmer OS Siemreap" w:cs="Khmer OS Siemreap"/>
          <w:b/>
          <w:bCs/>
          <w:spacing w:val="-2"/>
          <w:sz w:val="22"/>
          <w:szCs w:val="22"/>
          <w:highlight w:val="yellow"/>
          <w:cs/>
          <w:lang w:bidi="km-KH"/>
        </w:rPr>
        <w:t>[Mr. /Ms. Teacher Name]</w:t>
      </w:r>
      <w:r w:rsidRPr="00E77966">
        <w:rPr>
          <w:rFonts w:ascii="Khmer OS Siemreap" w:hAnsi="Khmer OS Siemreap" w:cs="Khmer OS Siemreap"/>
          <w:spacing w:val="-2"/>
          <w:sz w:val="22"/>
          <w:szCs w:val="22"/>
          <w:cs/>
          <w:lang w:bidi="km-KH"/>
        </w:rPr>
        <w:t xml:space="preserve"> </w:t>
      </w:r>
      <w:r w:rsidRPr="001315F1">
        <w:rPr>
          <w:rFonts w:ascii="Khmer OS Siemreap" w:hAnsi="Khmer OS Siemreap" w:cs="Khmer OS Siemreap"/>
          <w:spacing w:val="-2"/>
          <w:sz w:val="22"/>
          <w:szCs w:val="22"/>
          <w:cs/>
          <w:lang w:bidi="km-KH"/>
        </w:rPr>
        <w:t>កំពុងបង្រៀនស្ថិតក្រោមការបញ្ជាក់វិញ្ញាបនបត្រ</w:t>
      </w:r>
      <w:r w:rsidRPr="001315F1">
        <w:rPr>
          <w:rFonts w:ascii="Khmer OS Siemreap" w:hAnsi="Khmer OS Siemreap" w:cs="Khmer OS Siemreap"/>
          <w:sz w:val="22"/>
          <w:szCs w:val="22"/>
          <w:cs/>
          <w:lang w:bidi="km-KH"/>
        </w:rPr>
        <w:t>បង្រៀន</w:t>
      </w:r>
      <w:r w:rsidR="001D44E5" w:rsidRPr="001315F1">
        <w:rPr>
          <w:rFonts w:ascii="Khmer OS Siemreap" w:hAnsi="Khmer OS Siemreap" w:cs="Khmer OS Siemreap" w:hint="cs"/>
          <w:sz w:val="22"/>
          <w:szCs w:val="22"/>
          <w:cs/>
          <w:lang w:bidi="km-KH"/>
        </w:rPr>
        <w:t>ជំនួសដែល</w:t>
      </w:r>
      <w:r w:rsidRPr="001315F1">
        <w:rPr>
          <w:rFonts w:ascii="Khmer OS Siemreap" w:hAnsi="Khmer OS Siemreap" w:cs="Khmer OS Siemreap"/>
          <w:sz w:val="22"/>
          <w:szCs w:val="22"/>
          <w:cs/>
          <w:lang w:bidi="km-KH"/>
        </w:rPr>
        <w:t>មានកម្រិតកំណត់ ដូចជា</w:t>
      </w:r>
      <w:r w:rsidR="001D44E5" w:rsidRPr="001315F1">
        <w:rPr>
          <w:rFonts w:ascii="Khmer OS Siemreap" w:hAnsi="Khmer OS Siemreap" w:cs="Khmer OS Siemreap" w:hint="cs"/>
          <w:i/>
          <w:iCs/>
          <w:sz w:val="22"/>
          <w:szCs w:val="22"/>
          <w:cs/>
          <w:lang w:bidi="km-KH"/>
        </w:rPr>
        <w:t>ការបញ្ជាក់</w:t>
      </w:r>
      <w:r w:rsidRPr="001315F1">
        <w:rPr>
          <w:rFonts w:ascii="Khmer OS Siemreap" w:hAnsi="Khmer OS Siemreap" w:cs="Khmer OS Siemreap"/>
          <w:i/>
          <w:iCs/>
          <w:sz w:val="22"/>
          <w:szCs w:val="22"/>
          <w:cs/>
          <w:lang w:bidi="km-KH"/>
        </w:rPr>
        <w:t>វិញ្ញាបនបត្រ</w:t>
      </w:r>
      <w:r w:rsidR="001D44E5" w:rsidRPr="001315F1">
        <w:rPr>
          <w:rFonts w:ascii="Khmer OS Siemreap" w:hAnsi="Khmer OS Siemreap" w:cs="Khmer OS Siemreap" w:hint="cs"/>
          <w:i/>
          <w:iCs/>
          <w:sz w:val="22"/>
          <w:szCs w:val="22"/>
          <w:cs/>
          <w:lang w:bidi="km-KH"/>
        </w:rPr>
        <w:t>ជំនួស</w:t>
      </w:r>
      <w:r w:rsidR="002C073A" w:rsidRPr="001315F1">
        <w:rPr>
          <w:rFonts w:ascii="Khmer OS Siemreap" w:hAnsi="Khmer OS Siemreap" w:cs="Khmer OS Siemreap" w:hint="cs"/>
          <w:i/>
          <w:iCs/>
          <w:sz w:val="22"/>
          <w:szCs w:val="22"/>
          <w:cs/>
          <w:lang w:bidi="km-KH"/>
        </w:rPr>
        <w:t xml:space="preserve"> </w:t>
      </w:r>
      <w:r w:rsidRPr="001315F1">
        <w:rPr>
          <w:rFonts w:ascii="Khmer OS Siemreap" w:hAnsi="Khmer OS Siemreap" w:cs="Khmer OS Siemreap"/>
          <w:i/>
          <w:iCs/>
          <w:sz w:val="22"/>
          <w:szCs w:val="22"/>
          <w:cs/>
          <w:lang w:bidi="km-KH"/>
        </w:rPr>
        <w:t xml:space="preserve"> វិញ្ញាបនបត្រជំនួសសង្រ្គោះបន្ទាន់</w:t>
      </w:r>
      <w:r w:rsidR="001D44E5" w:rsidRPr="001315F1">
        <w:rPr>
          <w:rFonts w:ascii="Khmer OS Siemreap" w:hAnsi="Khmer OS Siemreap" w:cs="Khmer OS Siemreap" w:hint="cs"/>
          <w:i/>
          <w:iCs/>
          <w:sz w:val="22"/>
          <w:szCs w:val="22"/>
          <w:cs/>
          <w:lang w:bidi="km-KH"/>
        </w:rPr>
        <w:t xml:space="preserve"> ឬការបញ្ជាក់</w:t>
      </w:r>
      <w:r w:rsidR="001D44E5" w:rsidRPr="001315F1">
        <w:rPr>
          <w:rFonts w:ascii="Khmer OS Siemreap" w:hAnsi="Khmer OS Siemreap" w:cs="Khmer OS Siemreap"/>
          <w:i/>
          <w:iCs/>
          <w:sz w:val="22"/>
          <w:szCs w:val="22"/>
          <w:cs/>
          <w:lang w:bidi="km-KH"/>
        </w:rPr>
        <w:t>វិញ្ញាបនបត្រ</w:t>
      </w:r>
      <w:r w:rsidR="001D44E5" w:rsidRPr="001315F1">
        <w:rPr>
          <w:rFonts w:ascii="Khmer OS Siemreap" w:hAnsi="Khmer OS Siemreap" w:cs="Khmer OS Siemreap" w:hint="cs"/>
          <w:i/>
          <w:iCs/>
          <w:sz w:val="22"/>
          <w:szCs w:val="22"/>
          <w:cs/>
          <w:lang w:bidi="km-KH"/>
        </w:rPr>
        <w:t>គ្រូបង្រៀនជំនួស</w:t>
      </w:r>
      <w:r w:rsidR="002F2669" w:rsidRPr="001315F1">
        <w:rPr>
          <w:rFonts w:ascii="Khmer OS Siemreap" w:hAnsi="Khmer OS Siemreap" w:cs="Khmer OS Siemreap" w:hint="cs"/>
          <w:i/>
          <w:iCs/>
          <w:sz w:val="22"/>
          <w:szCs w:val="22"/>
          <w:cs/>
          <w:lang w:bidi="km-KH"/>
        </w:rPr>
        <w:t>ហាត់ធ្វើការងារ។</w:t>
      </w:r>
      <w:r w:rsidR="001D44E5">
        <w:rPr>
          <w:rFonts w:ascii="Khmer OS Siemreap" w:hAnsi="Khmer OS Siemreap" w:cs="Khmer OS Siemreap"/>
          <w:i/>
          <w:iCs/>
          <w:sz w:val="22"/>
          <w:szCs w:val="22"/>
          <w:cs/>
          <w:lang w:bidi="km-KH"/>
        </w:rPr>
        <w:br/>
      </w:r>
      <w:r w:rsidR="00AE3F58" w:rsidRPr="002C073A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 xml:space="preserve"> </w:t>
      </w:r>
    </w:p>
    <w:p w:rsidR="001F3799" w:rsidRPr="002C073A" w:rsidRDefault="004E701B" w:rsidP="00B92EF5">
      <w:pPr>
        <w:spacing w:line="206" w:lineRule="auto"/>
        <w:rPr>
          <w:rFonts w:ascii="Khmer OS Siemreap" w:eastAsia="Calibri" w:hAnsi="Khmer OS Siemreap" w:cs="Khmer OS Siemreap"/>
          <w:sz w:val="22"/>
          <w:szCs w:val="22"/>
          <w:cs/>
          <w:lang w:bidi="km-KH"/>
        </w:rPr>
      </w:pPr>
      <w:r w:rsidRPr="002C073A">
        <w:rPr>
          <w:rFonts w:ascii="Khmer OS Siemreap" w:hAnsi="Khmer OS Siemreap" w:cs="Khmer OS Siemreap"/>
          <w:sz w:val="22"/>
          <w:szCs w:val="22"/>
          <w:cs/>
          <w:lang w:bidi="km-KH"/>
        </w:rPr>
        <w:t>ប្រសិនបើលោកអ្នកមានសំណួរណាមួយដែលទាក់ទងនឹងលក្ខណៈសម្បត្តិគ្រប់គ្រាន់របស់</w:t>
      </w:r>
      <w:r w:rsidR="00B92EF5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2C073A">
        <w:rPr>
          <w:rFonts w:ascii="Khmer OS Siemreap" w:hAnsi="Khmer OS Siemreap" w:cs="Khmer OS Siemreap"/>
          <w:b/>
          <w:bCs/>
          <w:sz w:val="22"/>
          <w:szCs w:val="22"/>
          <w:highlight w:val="yellow"/>
          <w:cs/>
          <w:lang w:bidi="km-KH"/>
        </w:rPr>
        <w:t>[Teacher’s Name]</w:t>
      </w:r>
      <w:r w:rsidRPr="002C073A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, សូមទាក់ទង </w:t>
      </w:r>
      <w:r w:rsidRPr="002C073A">
        <w:rPr>
          <w:rFonts w:ascii="Khmer OS Siemreap" w:hAnsi="Khmer OS Siemreap" w:cs="Khmer OS Siemreap"/>
          <w:b/>
          <w:bCs/>
          <w:sz w:val="22"/>
          <w:szCs w:val="22"/>
          <w:highlight w:val="yellow"/>
          <w:cs/>
          <w:lang w:bidi="km-KH"/>
        </w:rPr>
        <w:t>[LEA Contact]</w:t>
      </w:r>
      <w:r w:rsidRPr="002C073A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 xml:space="preserve"> </w:t>
      </w:r>
      <w:r w:rsidRPr="002C073A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តាមទូរស័ព្ទលេខ </w:t>
      </w:r>
      <w:r w:rsidRPr="002C073A">
        <w:rPr>
          <w:rFonts w:ascii="Khmer OS Siemreap" w:hAnsi="Khmer OS Siemreap" w:cs="Khmer OS Siemreap"/>
          <w:b/>
          <w:bCs/>
          <w:sz w:val="22"/>
          <w:szCs w:val="22"/>
          <w:highlight w:val="yellow"/>
          <w:cs/>
          <w:lang w:bidi="km-KH"/>
        </w:rPr>
        <w:t>[Phone Number]</w:t>
      </w:r>
      <w:r w:rsidRPr="002C073A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។ </w:t>
      </w:r>
      <w:r w:rsidR="005D752B" w:rsidRPr="00E77966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ព័ត៌មានបន្ថែមអំពីតម្រូវការទាមទារនៃការបញ្ជាក់វិញ្ញាបនបត្រ និងការផ្តល់អាជ្ញាប័ណ្ណគ្រូបង្រៀននៅរដ្ឋវ៉ាស៊ីនតោន អាចរកបាន</w:t>
      </w:r>
      <w:r w:rsidR="005D752B" w:rsidRPr="002C073A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នៅទីនេះ៖ </w:t>
      </w:r>
    </w:p>
    <w:p w:rsidR="001F3799" w:rsidRPr="002C073A" w:rsidRDefault="001F3799" w:rsidP="00DF7A65">
      <w:pPr>
        <w:spacing w:line="206" w:lineRule="auto"/>
        <w:rPr>
          <w:rFonts w:ascii="Khmer OS Siemreap" w:eastAsia="Calibri" w:hAnsi="Khmer OS Siemreap" w:cs="Khmer OS Siemreap"/>
          <w:sz w:val="22"/>
          <w:szCs w:val="22"/>
          <w:cs/>
          <w:lang w:bidi="km-KH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2"/>
        <w:gridCol w:w="3793"/>
      </w:tblGrid>
      <w:tr w:rsidR="006723EC" w:rsidRPr="002C073A" w:rsidTr="00DF7A65">
        <w:trPr>
          <w:trHeight w:val="633"/>
        </w:trPr>
        <w:tc>
          <w:tcPr>
            <w:tcW w:w="6663" w:type="dxa"/>
            <w:shd w:val="clear" w:color="auto" w:fill="auto"/>
          </w:tcPr>
          <w:p w:rsidR="006723EC" w:rsidRPr="002C073A" w:rsidRDefault="006723EC" w:rsidP="00DF7A65">
            <w:pPr>
              <w:spacing w:line="206" w:lineRule="auto"/>
              <w:rPr>
                <w:rFonts w:ascii="Khmer OS Siemreap" w:eastAsia="Calibri" w:hAnsi="Khmer OS Siemreap" w:cs="Khmer OS Siemreap"/>
                <w:sz w:val="22"/>
                <w:szCs w:val="22"/>
                <w:cs/>
                <w:lang w:bidi="km-KH"/>
              </w:rPr>
            </w:pPr>
            <w:r w:rsidRPr="002C073A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កម្មវិធី Title II, ផ្នែក Part A – ការិយាល័យកម្មវិធីគុណភាពគ្រូបង្រៀន និងនាយកសាលា, ការិយាល័យនាយកនៃការបង្រៀនជាសាធារណៈ (OSPI)</w:t>
            </w:r>
          </w:p>
        </w:tc>
        <w:tc>
          <w:tcPr>
            <w:tcW w:w="3402" w:type="dxa"/>
            <w:shd w:val="clear" w:color="auto" w:fill="auto"/>
          </w:tcPr>
          <w:p w:rsidR="006723EC" w:rsidRPr="002C073A" w:rsidRDefault="001315F1" w:rsidP="00DF7A65">
            <w:pPr>
              <w:spacing w:line="206" w:lineRule="auto"/>
              <w:rPr>
                <w:rFonts w:ascii="Khmer OS Siemreap" w:eastAsia="Calibri" w:hAnsi="Khmer OS Siemreap" w:cs="Khmer OS Siemreap"/>
                <w:sz w:val="22"/>
                <w:szCs w:val="22"/>
                <w:cs/>
                <w:lang w:bidi="km-KH"/>
              </w:rPr>
            </w:pPr>
            <w:hyperlink r:id="rId10" w:tooltip="សូមចុចចូលទៅវិបសាយកម្មវិធី Title II, ផ្នែក Part A " w:history="1">
              <w:r w:rsidR="00322CA5" w:rsidRPr="002C073A">
                <w:rPr>
                  <w:rStyle w:val="Hyperlink"/>
                  <w:rFonts w:ascii="Khmer OS Siemreap" w:hAnsi="Khmer OS Siemreap" w:cs="Khmer OS Siemreap"/>
                  <w:sz w:val="22"/>
                  <w:szCs w:val="22"/>
                  <w:cs/>
                  <w:lang w:bidi="km-KH"/>
                </w:rPr>
                <w:t>http://www.k12.wa.us/titleiia/</w:t>
              </w:r>
            </w:hyperlink>
            <w:r w:rsidR="00322CA5" w:rsidRPr="002C073A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</w:p>
          <w:p w:rsidR="006723EC" w:rsidRPr="002C073A" w:rsidRDefault="006723EC" w:rsidP="00DF7A65">
            <w:pPr>
              <w:spacing w:line="206" w:lineRule="auto"/>
              <w:rPr>
                <w:rFonts w:ascii="Khmer OS Siemreap" w:eastAsia="Calibri" w:hAnsi="Khmer OS Siemreap" w:cs="Khmer OS Siemreap"/>
                <w:sz w:val="22"/>
                <w:szCs w:val="22"/>
                <w:cs/>
                <w:lang w:bidi="km-KH"/>
              </w:rPr>
            </w:pPr>
            <w:r w:rsidRPr="002C073A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ទូរស័ព្ទ៖ 360-725-6340</w:t>
            </w:r>
          </w:p>
        </w:tc>
      </w:tr>
      <w:tr w:rsidR="00B92EF5" w:rsidRPr="002C073A" w:rsidTr="00DF7A65">
        <w:trPr>
          <w:trHeight w:val="633"/>
        </w:trPr>
        <w:tc>
          <w:tcPr>
            <w:tcW w:w="6663" w:type="dxa"/>
            <w:shd w:val="clear" w:color="auto" w:fill="auto"/>
          </w:tcPr>
          <w:p w:rsidR="00B92EF5" w:rsidRPr="001315F1" w:rsidRDefault="00B92EF5" w:rsidP="000A6D90">
            <w:pPr>
              <w:pStyle w:val="HTMLPreformatted"/>
              <w:rPr>
                <w:rFonts w:ascii="Khmer OS Siemreap" w:hAnsi="Khmer OS Siemreap" w:cs="Khmer OS Siemreap"/>
                <w:sz w:val="22"/>
                <w:szCs w:val="22"/>
                <w:cs/>
              </w:rPr>
            </w:pPr>
            <w:r w:rsidRPr="001315F1">
              <w:rPr>
                <w:rFonts w:ascii="Khmer OS Siemreap" w:hAnsi="Khmer OS Siemreap" w:cs="Khmer OS Siemreap"/>
                <w:sz w:val="22"/>
                <w:szCs w:val="22"/>
                <w:cs/>
              </w:rPr>
              <w:t>ការិយាល័យ</w:t>
            </w:r>
            <w:r w:rsidRPr="001315F1">
              <w:rPr>
                <w:rFonts w:ascii="Khmer OS Siemreap" w:hAnsi="Khmer OS Siemreap" w:cs="Khmer OS Siemreap" w:hint="cs"/>
                <w:sz w:val="22"/>
                <w:szCs w:val="22"/>
                <w:cs/>
              </w:rPr>
              <w:t>បញ្ជាក់</w:t>
            </w:r>
            <w:r w:rsidRPr="001315F1">
              <w:rPr>
                <w:rFonts w:ascii="Khmer OS Siemreap" w:hAnsi="Khmer OS Siemreap" w:cs="Khmer OS Siemreap"/>
                <w:sz w:val="22"/>
                <w:szCs w:val="22"/>
                <w:cs/>
              </w:rPr>
              <w:t>វិញ្ញាបនបត្រ</w:t>
            </w:r>
            <w:r w:rsidRPr="001315F1">
              <w:rPr>
                <w:rFonts w:ascii="Khmer OS Siemreap" w:hAnsi="Khmer OS Siemreap" w:cs="Khmer OS Siemreap"/>
                <w:sz w:val="22"/>
                <w:szCs w:val="22"/>
              </w:rPr>
              <w:t xml:space="preserve"> </w:t>
            </w:r>
            <w:r w:rsidRPr="001315F1">
              <w:rPr>
                <w:rFonts w:ascii="Khmer OS Siemreap" w:hAnsi="Khmer OS Siemreap" w:cs="Khmer OS Siemreap"/>
                <w:sz w:val="22"/>
                <w:szCs w:val="22"/>
                <w:cs/>
              </w:rPr>
              <w:t>ការិយាល័យ</w:t>
            </w:r>
            <w:r w:rsidRPr="001315F1">
              <w:rPr>
                <w:rFonts w:ascii="Khmer OS Siemreap" w:hAnsi="Khmer OS Siemreap" w:cs="Khmer OS Siemreap" w:hint="cs"/>
                <w:sz w:val="22"/>
                <w:szCs w:val="22"/>
                <w:cs/>
              </w:rPr>
              <w:t>នាយក</w:t>
            </w:r>
            <w:r w:rsidRPr="001315F1">
              <w:rPr>
                <w:rFonts w:ascii="Khmer OS Siemreap" w:hAnsi="Khmer OS Siemreap" w:cs="Khmer OS Siemreap"/>
                <w:sz w:val="22"/>
                <w:szCs w:val="22"/>
                <w:cs/>
              </w:rPr>
              <w:t>បង្រៀនជាសាធារណៈ (</w:t>
            </w:r>
            <w:r w:rsidRPr="001315F1">
              <w:rPr>
                <w:rFonts w:ascii="Khmer OS Siemreap" w:hAnsi="Khmer OS Siemreap" w:cs="Khmer OS Siemreap"/>
                <w:sz w:val="22"/>
                <w:szCs w:val="22"/>
              </w:rPr>
              <w:t>OSPI)</w:t>
            </w:r>
          </w:p>
        </w:tc>
        <w:tc>
          <w:tcPr>
            <w:tcW w:w="3402" w:type="dxa"/>
            <w:shd w:val="clear" w:color="auto" w:fill="auto"/>
          </w:tcPr>
          <w:p w:rsidR="00B92EF5" w:rsidRPr="001315F1" w:rsidRDefault="00B92EF5" w:rsidP="00B92EF5">
            <w:pPr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  <w:cs/>
                <w:lang w:bidi="km-KH"/>
              </w:rPr>
            </w:pPr>
            <w:r w:rsidRPr="001315F1">
              <w:rPr>
                <w:rStyle w:val="Hyperlink"/>
                <w:rFonts w:ascii="Calibri" w:eastAsia="Calibri" w:hAnsi="Calibri" w:cs="Calibri"/>
                <w:sz w:val="24"/>
                <w:szCs w:val="24"/>
                <w:cs/>
                <w:lang w:bidi="km-KH"/>
              </w:rPr>
              <w:t>http://www.k12.wa.us/</w:t>
            </w:r>
            <w:hyperlink r:id="rId11" w:history="1">
              <w:r w:rsidRPr="001315F1">
                <w:rPr>
                  <w:rStyle w:val="Hyperlink"/>
                  <w:rFonts w:ascii="Calibri" w:eastAsia="Calibri" w:hAnsi="Calibri" w:cs="Calibri"/>
                  <w:sz w:val="24"/>
                  <w:szCs w:val="24"/>
                  <w:cs/>
                  <w:lang w:bidi="km-KH"/>
                </w:rPr>
                <w:t>certification</w:t>
              </w:r>
            </w:hyperlink>
            <w:r w:rsidRPr="001315F1">
              <w:rPr>
                <w:rStyle w:val="Hyperlink"/>
                <w:rFonts w:ascii="Calibri" w:eastAsia="Calibri" w:hAnsi="Calibri" w:cs="Calibri"/>
                <w:sz w:val="24"/>
                <w:szCs w:val="24"/>
                <w:cs/>
                <w:lang w:bidi="km-KH"/>
              </w:rPr>
              <w:t>/</w:t>
            </w:r>
          </w:p>
          <w:p w:rsidR="00B92EF5" w:rsidRPr="001315F1" w:rsidRDefault="00B92EF5" w:rsidP="00B92EF5">
            <w:pPr>
              <w:spacing w:line="206" w:lineRule="auto"/>
              <w:rPr>
                <w:rStyle w:val="Hyperlink"/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</w:pPr>
            <w:r w:rsidRPr="001315F1">
              <w:rPr>
                <w:rStyle w:val="Hyperlink"/>
                <w:rFonts w:ascii="Khmer OS Siemreap" w:eastAsia="Calibri" w:hAnsi="Khmer OS Siemreap" w:cs="Khmer OS Siemreap"/>
                <w:color w:val="auto"/>
                <w:sz w:val="22"/>
                <w:szCs w:val="22"/>
                <w:u w:val="none"/>
                <w:cs/>
                <w:lang w:bidi="km-KH"/>
              </w:rPr>
              <w:t>ទូរស័ព្ទ៖</w:t>
            </w:r>
            <w:r w:rsidRPr="001315F1">
              <w:rPr>
                <w:rStyle w:val="Hyperlink"/>
                <w:rFonts w:ascii="Calibri" w:eastAsia="Calibri" w:hAnsi="Calibri" w:cs="Calibri"/>
                <w:color w:val="auto"/>
                <w:sz w:val="24"/>
                <w:szCs w:val="24"/>
                <w:u w:val="none"/>
                <w:cs/>
                <w:lang w:bidi="km-KH"/>
              </w:rPr>
              <w:t xml:space="preserve"> 360-725-6400</w:t>
            </w:r>
            <w:bookmarkStart w:id="0" w:name="_GoBack"/>
            <w:bookmarkEnd w:id="0"/>
          </w:p>
        </w:tc>
      </w:tr>
      <w:tr w:rsidR="001F3799" w:rsidRPr="002C073A" w:rsidTr="00DF7A65">
        <w:trPr>
          <w:trHeight w:val="633"/>
        </w:trPr>
        <w:tc>
          <w:tcPr>
            <w:tcW w:w="6663" w:type="dxa"/>
            <w:shd w:val="clear" w:color="auto" w:fill="auto"/>
          </w:tcPr>
          <w:p w:rsidR="001F3799" w:rsidRPr="002C073A" w:rsidRDefault="001F3799" w:rsidP="00DF7A65">
            <w:pPr>
              <w:spacing w:line="206" w:lineRule="auto"/>
              <w:rPr>
                <w:rFonts w:ascii="Khmer OS Siemreap" w:eastAsia="Calibri" w:hAnsi="Khmer OS Siemreap" w:cs="Khmer OS Siemreap"/>
                <w:sz w:val="22"/>
                <w:szCs w:val="22"/>
                <w:cs/>
                <w:lang w:bidi="km-KH"/>
              </w:rPr>
            </w:pPr>
            <w:r w:rsidRPr="002C073A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ក្រុមប្រឹក្សាស្តង់ដារអប់រំវិជ្ជាជីវៈ (PESB)</w:t>
            </w:r>
          </w:p>
        </w:tc>
        <w:tc>
          <w:tcPr>
            <w:tcW w:w="3402" w:type="dxa"/>
            <w:shd w:val="clear" w:color="auto" w:fill="auto"/>
          </w:tcPr>
          <w:p w:rsidR="001F3799" w:rsidRPr="002C073A" w:rsidRDefault="001315F1" w:rsidP="00DF7A65">
            <w:pPr>
              <w:spacing w:line="206" w:lineRule="auto"/>
              <w:rPr>
                <w:rFonts w:ascii="Khmer OS Siemreap" w:eastAsia="Calibri" w:hAnsi="Khmer OS Siemreap" w:cs="Khmer OS Siemreap"/>
                <w:sz w:val="22"/>
                <w:szCs w:val="22"/>
                <w:cs/>
                <w:lang w:bidi="km-KH"/>
              </w:rPr>
            </w:pPr>
            <w:hyperlink r:id="rId12" w:tooltip="សូមចុចចូលទៅវិបសាយក្រុមប្រឹក្សាស្តង់ដារអប់រំវិជ្ជាជីវៈ (PESB) " w:history="1">
              <w:r w:rsidR="00322CA5" w:rsidRPr="002C073A">
                <w:rPr>
                  <w:rStyle w:val="Hyperlink"/>
                  <w:rFonts w:ascii="Khmer OS Siemreap" w:hAnsi="Khmer OS Siemreap" w:cs="Khmer OS Siemreap"/>
                  <w:sz w:val="22"/>
                  <w:szCs w:val="22"/>
                  <w:cs/>
                  <w:lang w:bidi="km-KH"/>
                </w:rPr>
                <w:t>http://www.pesb.wa.gov/</w:t>
              </w:r>
            </w:hyperlink>
            <w:r w:rsidR="00322CA5" w:rsidRPr="002C073A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 xml:space="preserve"> </w:t>
            </w:r>
          </w:p>
          <w:p w:rsidR="001F3799" w:rsidRPr="002C073A" w:rsidRDefault="001752AB" w:rsidP="00DF7A65">
            <w:pPr>
              <w:spacing w:line="206" w:lineRule="auto"/>
              <w:rPr>
                <w:rFonts w:ascii="Khmer OS Siemreap" w:eastAsia="Calibri" w:hAnsi="Khmer OS Siemreap" w:cs="Khmer OS Siemreap"/>
                <w:sz w:val="22"/>
                <w:szCs w:val="22"/>
                <w:cs/>
                <w:lang w:bidi="km-KH"/>
              </w:rPr>
            </w:pPr>
            <w:r w:rsidRPr="002C073A">
              <w:rPr>
                <w:rFonts w:ascii="Khmer OS Siemreap" w:hAnsi="Khmer OS Siemreap" w:cs="Khmer OS Siemreap"/>
                <w:sz w:val="22"/>
                <w:szCs w:val="22"/>
                <w:cs/>
                <w:lang w:bidi="km-KH"/>
              </w:rPr>
              <w:t>ទូរស័ព្ទ៖ 360-725-6275</w:t>
            </w:r>
          </w:p>
        </w:tc>
      </w:tr>
    </w:tbl>
    <w:p w:rsidR="004E701B" w:rsidRPr="002C073A" w:rsidRDefault="004E701B" w:rsidP="00DF7A65">
      <w:pPr>
        <w:spacing w:line="206" w:lineRule="auto"/>
        <w:rPr>
          <w:rFonts w:ascii="Khmer OS Siemreap" w:eastAsia="Calibri" w:hAnsi="Khmer OS Siemreap" w:cs="Khmer OS Siemreap"/>
          <w:sz w:val="16"/>
          <w:szCs w:val="16"/>
          <w:cs/>
          <w:lang w:bidi="km-KH"/>
        </w:rPr>
      </w:pPr>
    </w:p>
    <w:p w:rsidR="00AE3F58" w:rsidRPr="002C073A" w:rsidRDefault="004E701B" w:rsidP="00DF7A65">
      <w:pPr>
        <w:spacing w:line="206" w:lineRule="auto"/>
        <w:rPr>
          <w:rFonts w:ascii="Khmer OS Siemreap" w:eastAsia="Calibri" w:hAnsi="Khmer OS Siemreap" w:cs="Khmer OS Siemreap"/>
          <w:sz w:val="22"/>
          <w:szCs w:val="22"/>
          <w:cs/>
          <w:lang w:bidi="km-KH"/>
        </w:rPr>
      </w:pPr>
      <w:r w:rsidRPr="002C073A">
        <w:rPr>
          <w:rFonts w:ascii="Khmer OS Siemreap" w:hAnsi="Khmer OS Siemreap" w:cs="Khmer OS Siemreap"/>
          <w:sz w:val="22"/>
          <w:szCs w:val="22"/>
          <w:cs/>
          <w:lang w:bidi="km-KH"/>
        </w:rPr>
        <w:t>ដោយក្តីគោរពខ្ពង់ខ្ពស់,</w:t>
      </w:r>
    </w:p>
    <w:p w:rsidR="004E701B" w:rsidRPr="002C073A" w:rsidRDefault="00C7630E" w:rsidP="00DF7A65">
      <w:pPr>
        <w:spacing w:line="206" w:lineRule="auto"/>
        <w:rPr>
          <w:rFonts w:ascii="Khmer OS Siemreap" w:eastAsia="Calibri" w:hAnsi="Khmer OS Siemreap" w:cs="Khmer OS Siemreap"/>
          <w:b/>
          <w:bCs/>
          <w:sz w:val="22"/>
          <w:szCs w:val="22"/>
          <w:highlight w:val="yellow"/>
          <w:cs/>
          <w:lang w:bidi="km-KH"/>
        </w:rPr>
      </w:pPr>
      <w:r w:rsidRPr="002C073A">
        <w:rPr>
          <w:rFonts w:ascii="Khmer OS Siemreap" w:hAnsi="Khmer OS Siemreap" w:cs="Khmer OS Siemreap"/>
          <w:b/>
          <w:bCs/>
          <w:sz w:val="22"/>
          <w:szCs w:val="22"/>
          <w:highlight w:val="yellow"/>
          <w:cs/>
          <w:lang w:bidi="km-KH"/>
        </w:rPr>
        <w:t>[Name], [Title]</w:t>
      </w:r>
    </w:p>
    <w:p w:rsidR="001B2B13" w:rsidRPr="002C073A" w:rsidRDefault="00B91C82" w:rsidP="00DF7A65">
      <w:pPr>
        <w:spacing w:line="206" w:lineRule="auto"/>
        <w:rPr>
          <w:rFonts w:ascii="Khmer OS Siemreap" w:eastAsia="Calibri" w:hAnsi="Khmer OS Siemreap" w:cs="Khmer OS Siemreap"/>
          <w:b/>
          <w:bCs/>
          <w:sz w:val="22"/>
          <w:szCs w:val="22"/>
          <w:cs/>
          <w:lang w:bidi="km-KH"/>
        </w:rPr>
      </w:pPr>
      <w:r w:rsidRPr="002C073A">
        <w:rPr>
          <w:rFonts w:ascii="Khmer OS Siemreap" w:hAnsi="Khmer OS Siemreap" w:cs="Khmer OS Siemreap"/>
          <w:b/>
          <w:bCs/>
          <w:sz w:val="22"/>
          <w:szCs w:val="22"/>
          <w:highlight w:val="yellow"/>
          <w:cs/>
          <w:lang w:bidi="km-KH"/>
        </w:rPr>
        <w:t>[Local Education Agency Name]</w:t>
      </w:r>
    </w:p>
    <w:sectPr w:rsidR="001B2B13" w:rsidRPr="002C073A" w:rsidSect="00DF7A65">
      <w:footerReference w:type="default" r:id="rId13"/>
      <w:pgSz w:w="12240" w:h="15840"/>
      <w:pgMar w:top="1077" w:right="1077" w:bottom="340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EEC" w:rsidRDefault="00C45EEC">
      <w:pPr>
        <w:rPr>
          <w:cs/>
          <w:lang w:bidi="km-KH"/>
        </w:rPr>
      </w:pPr>
      <w:r>
        <w:separator/>
      </w:r>
    </w:p>
  </w:endnote>
  <w:endnote w:type="continuationSeparator" w:id="0">
    <w:p w:rsidR="00C45EEC" w:rsidRDefault="00C45EEC">
      <w:pPr>
        <w:rPr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hmer OS Siemreap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MoolBoran">
    <w:altName w:val="Arial"/>
    <w:charset w:val="00"/>
    <w:family w:val="swiss"/>
    <w:pitch w:val="variable"/>
    <w:sig w:usb0="8000000F" w:usb1="0000204A" w:usb2="00010000" w:usb3="00000000" w:csb0="00000001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3EC" w:rsidRPr="00DF7A65" w:rsidRDefault="006723EC">
    <w:pPr>
      <w:pStyle w:val="Footer"/>
      <w:rPr>
        <w:rFonts w:ascii="Khmer OS Siemreap" w:hAnsi="Khmer OS Siemreap" w:cs="Khmer OS Siemreap"/>
        <w:cs/>
        <w:lang w:bidi="km-KH"/>
      </w:rPr>
    </w:pPr>
    <w:r w:rsidRPr="00DF7A65">
      <w:rPr>
        <w:rFonts w:ascii="Khmer OS Siemreap" w:hAnsi="Khmer OS Siemreap" w:cs="Khmer OS Siemreap"/>
      </w:rPr>
      <w:fldChar w:fldCharType="begin"/>
    </w:r>
    <w:r w:rsidRPr="00DF7A65">
      <w:rPr>
        <w:rFonts w:ascii="Khmer OS Siemreap" w:hAnsi="Khmer OS Siemreap" w:cs="Khmer OS Siemreap"/>
        <w:cs/>
        <w:lang w:bidi="km-KH"/>
      </w:rPr>
      <w:instrText xml:space="preserve"> DATE \@ "d MMMM yyyy HH:mm:ss" </w:instrText>
    </w:r>
    <w:r w:rsidRPr="00DF7A65">
      <w:rPr>
        <w:rFonts w:ascii="Khmer OS Siemreap" w:hAnsi="Khmer OS Siemreap" w:cs="Khmer OS Siemreap"/>
      </w:rPr>
      <w:fldChar w:fldCharType="separate"/>
    </w:r>
    <w:r w:rsidR="00821E5C">
      <w:rPr>
        <w:rFonts w:ascii="Khmer OS Siemreap" w:hAnsi="Khmer OS Siemreap" w:cs="Khmer OS Siemreap"/>
        <w:noProof/>
        <w:cs/>
        <w:lang w:bidi="km-KH"/>
      </w:rPr>
      <w:t>24 សីហា 2018 13:35:54</w:t>
    </w:r>
    <w:r w:rsidRPr="00DF7A65">
      <w:rPr>
        <w:rFonts w:ascii="Khmer OS Siemreap" w:hAnsi="Khmer OS Siemreap" w:cs="Khmer OS Siemreap"/>
      </w:rPr>
      <w:fldChar w:fldCharType="end"/>
    </w:r>
    <w:r>
      <w:rPr>
        <w:rFonts w:ascii="Khmer OS Siemreap" w:hAnsi="Khmer OS Siemreap" w:cs="Khmer OS Siemreap"/>
        <w:cs/>
        <w:lang w:bidi="km-KH"/>
      </w:rPr>
      <w:t xml:space="preserve"> </w:t>
    </w:r>
    <w:r>
      <w:rPr>
        <w:rFonts w:ascii="Khmer OS Siemreap" w:hAnsi="Khmer OS Siemreap" w:cs="Khmer OS Siemreap"/>
        <w:cs/>
        <w:lang w:bidi="km-KH"/>
      </w:rPr>
      <w:t>(OSPI ឯកសារគំរូ)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EEC" w:rsidRDefault="00C45EEC">
      <w:pPr>
        <w:rPr>
          <w:cs/>
          <w:lang w:bidi="km-KH"/>
        </w:rPr>
      </w:pPr>
      <w:r>
        <w:separator/>
      </w:r>
    </w:p>
  </w:footnote>
  <w:footnote w:type="continuationSeparator" w:id="0">
    <w:p w:rsidR="00C45EEC" w:rsidRDefault="00C45EEC">
      <w:pPr>
        <w:rPr>
          <w:cs/>
          <w:lang w:bidi="km-K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036"/>
    <w:multiLevelType w:val="multilevel"/>
    <w:tmpl w:val="F05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891E49"/>
    <w:multiLevelType w:val="hybridMultilevel"/>
    <w:tmpl w:val="270A2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B3257D"/>
    <w:multiLevelType w:val="multilevel"/>
    <w:tmpl w:val="F05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C5486A"/>
    <w:multiLevelType w:val="hybridMultilevel"/>
    <w:tmpl w:val="764CB6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FC"/>
    <w:rsid w:val="00003EA0"/>
    <w:rsid w:val="000227F1"/>
    <w:rsid w:val="00025379"/>
    <w:rsid w:val="00033393"/>
    <w:rsid w:val="00037861"/>
    <w:rsid w:val="00042BEB"/>
    <w:rsid w:val="0005003F"/>
    <w:rsid w:val="00052ECF"/>
    <w:rsid w:val="00060A0C"/>
    <w:rsid w:val="00064E0F"/>
    <w:rsid w:val="00077B7A"/>
    <w:rsid w:val="00083F2E"/>
    <w:rsid w:val="000868F8"/>
    <w:rsid w:val="00086A74"/>
    <w:rsid w:val="000906CF"/>
    <w:rsid w:val="00094CFD"/>
    <w:rsid w:val="000A6D90"/>
    <w:rsid w:val="000B55BB"/>
    <w:rsid w:val="000B6224"/>
    <w:rsid w:val="000D6CDB"/>
    <w:rsid w:val="000E0BD8"/>
    <w:rsid w:val="000E16A7"/>
    <w:rsid w:val="000F1BCD"/>
    <w:rsid w:val="000F1CA9"/>
    <w:rsid w:val="000F5A0F"/>
    <w:rsid w:val="001005BD"/>
    <w:rsid w:val="0011599D"/>
    <w:rsid w:val="00124240"/>
    <w:rsid w:val="001263D2"/>
    <w:rsid w:val="001315F1"/>
    <w:rsid w:val="001335B8"/>
    <w:rsid w:val="001534BE"/>
    <w:rsid w:val="00156DA9"/>
    <w:rsid w:val="001642F7"/>
    <w:rsid w:val="00173F4E"/>
    <w:rsid w:val="001752AB"/>
    <w:rsid w:val="0018424D"/>
    <w:rsid w:val="00184CC6"/>
    <w:rsid w:val="00187F34"/>
    <w:rsid w:val="001A2812"/>
    <w:rsid w:val="001A4BB9"/>
    <w:rsid w:val="001B2B13"/>
    <w:rsid w:val="001C71D7"/>
    <w:rsid w:val="001D44E5"/>
    <w:rsid w:val="001E1FDB"/>
    <w:rsid w:val="001E3C23"/>
    <w:rsid w:val="001E3F19"/>
    <w:rsid w:val="001F1CAC"/>
    <w:rsid w:val="001F3799"/>
    <w:rsid w:val="00200306"/>
    <w:rsid w:val="002064E7"/>
    <w:rsid w:val="00207B1C"/>
    <w:rsid w:val="00214FD8"/>
    <w:rsid w:val="0022401B"/>
    <w:rsid w:val="002275FF"/>
    <w:rsid w:val="0023004D"/>
    <w:rsid w:val="00231016"/>
    <w:rsid w:val="00235520"/>
    <w:rsid w:val="00267F5E"/>
    <w:rsid w:val="00270CAF"/>
    <w:rsid w:val="002829B7"/>
    <w:rsid w:val="00293F3B"/>
    <w:rsid w:val="00297387"/>
    <w:rsid w:val="002B0EEB"/>
    <w:rsid w:val="002C073A"/>
    <w:rsid w:val="002C4274"/>
    <w:rsid w:val="002C4617"/>
    <w:rsid w:val="002C5D9F"/>
    <w:rsid w:val="002F1EF5"/>
    <w:rsid w:val="002F210B"/>
    <w:rsid w:val="002F2669"/>
    <w:rsid w:val="002F2D33"/>
    <w:rsid w:val="00312252"/>
    <w:rsid w:val="00313144"/>
    <w:rsid w:val="00315C71"/>
    <w:rsid w:val="00322CA5"/>
    <w:rsid w:val="003230CC"/>
    <w:rsid w:val="003266FC"/>
    <w:rsid w:val="00355570"/>
    <w:rsid w:val="00355DE7"/>
    <w:rsid w:val="00362363"/>
    <w:rsid w:val="00373C47"/>
    <w:rsid w:val="00377F24"/>
    <w:rsid w:val="00386D38"/>
    <w:rsid w:val="003906DF"/>
    <w:rsid w:val="00397B1D"/>
    <w:rsid w:val="00397C40"/>
    <w:rsid w:val="003A0F12"/>
    <w:rsid w:val="003A19B0"/>
    <w:rsid w:val="003A5A8A"/>
    <w:rsid w:val="003B5A66"/>
    <w:rsid w:val="003C2D69"/>
    <w:rsid w:val="003C4BC4"/>
    <w:rsid w:val="003C5AF0"/>
    <w:rsid w:val="003D3F70"/>
    <w:rsid w:val="003D6F72"/>
    <w:rsid w:val="003E472D"/>
    <w:rsid w:val="003E7509"/>
    <w:rsid w:val="003E7A91"/>
    <w:rsid w:val="003F3953"/>
    <w:rsid w:val="003F4063"/>
    <w:rsid w:val="003F624D"/>
    <w:rsid w:val="003F645D"/>
    <w:rsid w:val="0040332E"/>
    <w:rsid w:val="004201FB"/>
    <w:rsid w:val="0042120B"/>
    <w:rsid w:val="00451B21"/>
    <w:rsid w:val="0049154F"/>
    <w:rsid w:val="00492C99"/>
    <w:rsid w:val="00493867"/>
    <w:rsid w:val="00494762"/>
    <w:rsid w:val="004B5D39"/>
    <w:rsid w:val="004C45A3"/>
    <w:rsid w:val="004D7BFB"/>
    <w:rsid w:val="004E52ED"/>
    <w:rsid w:val="004E701B"/>
    <w:rsid w:val="004F5F71"/>
    <w:rsid w:val="0050104B"/>
    <w:rsid w:val="00503F07"/>
    <w:rsid w:val="00511FD3"/>
    <w:rsid w:val="00516F59"/>
    <w:rsid w:val="00526336"/>
    <w:rsid w:val="0055628B"/>
    <w:rsid w:val="0056747B"/>
    <w:rsid w:val="005765FF"/>
    <w:rsid w:val="00585EA1"/>
    <w:rsid w:val="00592529"/>
    <w:rsid w:val="005A3188"/>
    <w:rsid w:val="005B3053"/>
    <w:rsid w:val="005B6632"/>
    <w:rsid w:val="005D658F"/>
    <w:rsid w:val="005D752B"/>
    <w:rsid w:val="00604841"/>
    <w:rsid w:val="00605347"/>
    <w:rsid w:val="00617B56"/>
    <w:rsid w:val="00633245"/>
    <w:rsid w:val="006356D6"/>
    <w:rsid w:val="006362B2"/>
    <w:rsid w:val="00636B1C"/>
    <w:rsid w:val="00636EF5"/>
    <w:rsid w:val="006478E2"/>
    <w:rsid w:val="00653005"/>
    <w:rsid w:val="00657E81"/>
    <w:rsid w:val="006633EF"/>
    <w:rsid w:val="006723EC"/>
    <w:rsid w:val="00675993"/>
    <w:rsid w:val="006846F5"/>
    <w:rsid w:val="006937C1"/>
    <w:rsid w:val="00693FDF"/>
    <w:rsid w:val="00694B8D"/>
    <w:rsid w:val="006B3795"/>
    <w:rsid w:val="006B3F3E"/>
    <w:rsid w:val="006C3E59"/>
    <w:rsid w:val="006D2FAB"/>
    <w:rsid w:val="006D4E44"/>
    <w:rsid w:val="006D6D8D"/>
    <w:rsid w:val="006D7F93"/>
    <w:rsid w:val="006E0873"/>
    <w:rsid w:val="006F35F7"/>
    <w:rsid w:val="006F6FC1"/>
    <w:rsid w:val="007067FD"/>
    <w:rsid w:val="007172AD"/>
    <w:rsid w:val="00733B0A"/>
    <w:rsid w:val="007351A9"/>
    <w:rsid w:val="0075469B"/>
    <w:rsid w:val="00754DE6"/>
    <w:rsid w:val="00761092"/>
    <w:rsid w:val="00761632"/>
    <w:rsid w:val="00774820"/>
    <w:rsid w:val="00782183"/>
    <w:rsid w:val="007B1E97"/>
    <w:rsid w:val="007E03D7"/>
    <w:rsid w:val="007E67B8"/>
    <w:rsid w:val="007F7C4C"/>
    <w:rsid w:val="00821E5C"/>
    <w:rsid w:val="0084571D"/>
    <w:rsid w:val="00856E63"/>
    <w:rsid w:val="008814EE"/>
    <w:rsid w:val="00887EDA"/>
    <w:rsid w:val="0089392D"/>
    <w:rsid w:val="008A43A0"/>
    <w:rsid w:val="008A6C5A"/>
    <w:rsid w:val="008D18AF"/>
    <w:rsid w:val="008D1D06"/>
    <w:rsid w:val="008D1D2B"/>
    <w:rsid w:val="008D52ED"/>
    <w:rsid w:val="008D691F"/>
    <w:rsid w:val="008D71E0"/>
    <w:rsid w:val="008E0EF6"/>
    <w:rsid w:val="008E4B8A"/>
    <w:rsid w:val="008F17EB"/>
    <w:rsid w:val="0090377D"/>
    <w:rsid w:val="00907CD3"/>
    <w:rsid w:val="00907CEB"/>
    <w:rsid w:val="00920748"/>
    <w:rsid w:val="00920E6E"/>
    <w:rsid w:val="009414AA"/>
    <w:rsid w:val="00952C65"/>
    <w:rsid w:val="00957778"/>
    <w:rsid w:val="009642EA"/>
    <w:rsid w:val="00977E9B"/>
    <w:rsid w:val="00983CD3"/>
    <w:rsid w:val="00987D02"/>
    <w:rsid w:val="009B4337"/>
    <w:rsid w:val="009C0526"/>
    <w:rsid w:val="009C779A"/>
    <w:rsid w:val="009D460C"/>
    <w:rsid w:val="00A034A0"/>
    <w:rsid w:val="00A113B7"/>
    <w:rsid w:val="00A17955"/>
    <w:rsid w:val="00A30F80"/>
    <w:rsid w:val="00A41340"/>
    <w:rsid w:val="00A41D2B"/>
    <w:rsid w:val="00A541CA"/>
    <w:rsid w:val="00A923DE"/>
    <w:rsid w:val="00A945C4"/>
    <w:rsid w:val="00AA49F1"/>
    <w:rsid w:val="00AC504C"/>
    <w:rsid w:val="00AE10C0"/>
    <w:rsid w:val="00AE3F58"/>
    <w:rsid w:val="00AE7D8F"/>
    <w:rsid w:val="00AF2FC2"/>
    <w:rsid w:val="00B01629"/>
    <w:rsid w:val="00B05101"/>
    <w:rsid w:val="00B15F8C"/>
    <w:rsid w:val="00B20D4D"/>
    <w:rsid w:val="00B33977"/>
    <w:rsid w:val="00B33E46"/>
    <w:rsid w:val="00B34CB0"/>
    <w:rsid w:val="00B417F7"/>
    <w:rsid w:val="00B43ECF"/>
    <w:rsid w:val="00B44382"/>
    <w:rsid w:val="00B46F1E"/>
    <w:rsid w:val="00B54ADD"/>
    <w:rsid w:val="00B61BCF"/>
    <w:rsid w:val="00B70415"/>
    <w:rsid w:val="00B7154B"/>
    <w:rsid w:val="00B765E0"/>
    <w:rsid w:val="00B91C82"/>
    <w:rsid w:val="00B92EF5"/>
    <w:rsid w:val="00BA0ADC"/>
    <w:rsid w:val="00BA2C75"/>
    <w:rsid w:val="00BA4D16"/>
    <w:rsid w:val="00BC45A2"/>
    <w:rsid w:val="00BC7E78"/>
    <w:rsid w:val="00BD6D08"/>
    <w:rsid w:val="00BF061D"/>
    <w:rsid w:val="00BF1344"/>
    <w:rsid w:val="00C005FF"/>
    <w:rsid w:val="00C16D2D"/>
    <w:rsid w:val="00C23C4D"/>
    <w:rsid w:val="00C45EEC"/>
    <w:rsid w:val="00C53080"/>
    <w:rsid w:val="00C60DE2"/>
    <w:rsid w:val="00C65FB1"/>
    <w:rsid w:val="00C665E0"/>
    <w:rsid w:val="00C72442"/>
    <w:rsid w:val="00C7630E"/>
    <w:rsid w:val="00C8194D"/>
    <w:rsid w:val="00C85523"/>
    <w:rsid w:val="00C85FBB"/>
    <w:rsid w:val="00C86C32"/>
    <w:rsid w:val="00CB7F1D"/>
    <w:rsid w:val="00CD120E"/>
    <w:rsid w:val="00CE6E40"/>
    <w:rsid w:val="00CF09D3"/>
    <w:rsid w:val="00D001C5"/>
    <w:rsid w:val="00D03AF1"/>
    <w:rsid w:val="00D07AEE"/>
    <w:rsid w:val="00D31BAF"/>
    <w:rsid w:val="00D3380D"/>
    <w:rsid w:val="00D348AA"/>
    <w:rsid w:val="00D4528F"/>
    <w:rsid w:val="00D4652D"/>
    <w:rsid w:val="00D73FA0"/>
    <w:rsid w:val="00D95321"/>
    <w:rsid w:val="00D97686"/>
    <w:rsid w:val="00DA4EE0"/>
    <w:rsid w:val="00DB2161"/>
    <w:rsid w:val="00DB255E"/>
    <w:rsid w:val="00DD007B"/>
    <w:rsid w:val="00DE200D"/>
    <w:rsid w:val="00DF7A65"/>
    <w:rsid w:val="00DF7E83"/>
    <w:rsid w:val="00E04E13"/>
    <w:rsid w:val="00E07DDC"/>
    <w:rsid w:val="00E2408B"/>
    <w:rsid w:val="00E24276"/>
    <w:rsid w:val="00E26FD2"/>
    <w:rsid w:val="00E3237A"/>
    <w:rsid w:val="00E33A67"/>
    <w:rsid w:val="00E42A24"/>
    <w:rsid w:val="00E46208"/>
    <w:rsid w:val="00E51250"/>
    <w:rsid w:val="00E574D7"/>
    <w:rsid w:val="00E6799B"/>
    <w:rsid w:val="00E67E1F"/>
    <w:rsid w:val="00E73FF2"/>
    <w:rsid w:val="00E7664C"/>
    <w:rsid w:val="00E77966"/>
    <w:rsid w:val="00E87D6F"/>
    <w:rsid w:val="00E91465"/>
    <w:rsid w:val="00EB1FDE"/>
    <w:rsid w:val="00EC57CB"/>
    <w:rsid w:val="00ED509B"/>
    <w:rsid w:val="00EE747B"/>
    <w:rsid w:val="00EF0A7E"/>
    <w:rsid w:val="00EF3C82"/>
    <w:rsid w:val="00EF77BB"/>
    <w:rsid w:val="00F00C87"/>
    <w:rsid w:val="00F06B9E"/>
    <w:rsid w:val="00F17F2A"/>
    <w:rsid w:val="00F31BEB"/>
    <w:rsid w:val="00F35C1A"/>
    <w:rsid w:val="00F43A90"/>
    <w:rsid w:val="00F5089E"/>
    <w:rsid w:val="00F600B6"/>
    <w:rsid w:val="00F60E7B"/>
    <w:rsid w:val="00F61D23"/>
    <w:rsid w:val="00F66AFC"/>
    <w:rsid w:val="00F94D50"/>
    <w:rsid w:val="00FB292D"/>
    <w:rsid w:val="00FB4A2C"/>
    <w:rsid w:val="00FD1EC5"/>
    <w:rsid w:val="00FE6B7D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km-K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5A8A"/>
    <w:rPr>
      <w:color w:val="0000FF"/>
      <w:u w:val="single"/>
    </w:rPr>
  </w:style>
  <w:style w:type="paragraph" w:styleId="Header">
    <w:name w:val="header"/>
    <w:basedOn w:val="Normal"/>
    <w:rsid w:val="003122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25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6C5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E701B"/>
    <w:pPr>
      <w:spacing w:after="120" w:line="480" w:lineRule="auto"/>
    </w:pPr>
    <w:rPr>
      <w:rFonts w:ascii="Calibri Light" w:eastAsia="Calibri" w:hAnsi="Calibri Light"/>
      <w:sz w:val="28"/>
      <w:szCs w:val="28"/>
    </w:rPr>
  </w:style>
  <w:style w:type="character" w:customStyle="1" w:styleId="BodyText2Char">
    <w:name w:val="Body Text 2 Char"/>
    <w:link w:val="BodyText2"/>
    <w:uiPriority w:val="99"/>
    <w:semiHidden/>
    <w:rsid w:val="004E701B"/>
    <w:rPr>
      <w:rFonts w:ascii="Calibri Light" w:eastAsia="Calibri" w:hAnsi="Calibri Light"/>
      <w:sz w:val="28"/>
      <w:szCs w:val="28"/>
    </w:rPr>
  </w:style>
  <w:style w:type="paragraph" w:styleId="ListParagraph">
    <w:name w:val="List Paragraph"/>
    <w:basedOn w:val="Normal"/>
    <w:uiPriority w:val="34"/>
    <w:qFormat/>
    <w:rsid w:val="004E701B"/>
    <w:pPr>
      <w:spacing w:after="200" w:line="276" w:lineRule="auto"/>
      <w:ind w:left="720"/>
      <w:contextualSpacing/>
    </w:pPr>
    <w:rPr>
      <w:rFonts w:ascii="Calibri Light" w:eastAsia="Calibri" w:hAnsi="Calibri Light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3F3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9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9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9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3953"/>
    <w:rPr>
      <w:b/>
      <w:bCs/>
    </w:rPr>
  </w:style>
  <w:style w:type="table" w:styleId="TableGrid">
    <w:name w:val="Table Grid"/>
    <w:basedOn w:val="TableNormal"/>
    <w:uiPriority w:val="39"/>
    <w:rsid w:val="001F3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07DDC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C4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bidi="km-K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4274"/>
    <w:rPr>
      <w:rFonts w:ascii="Courier New" w:hAnsi="Courier New" w:cs="Courier New"/>
      <w:lang w:val="en-US"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WAC/default.aspx?cite=181-79A-23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egcounsel.house.gov/Comps/Elementary%20And%20Secondary%20Education%20Act%20Of%201965.pdf" TargetMode="External"/><Relationship Id="rId12" Type="http://schemas.openxmlformats.org/officeDocument/2006/relationships/hyperlink" Target="http://www.pesb.w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12.wa.us/certificatio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12.wa.us/titlei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leg.wa.gov/WAC/default.aspx?cite=181-77-0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2679</Characters>
  <Application>Microsoft Office Word</Application>
  <DocSecurity>0</DocSecurity>
  <Lines>22</Lines>
  <Paragraphs>5</Paragraphs>
  <ScaleCrop>false</ScaleCrop>
  <Company/>
  <LinksUpToDate>false</LinksUpToDate>
  <CharactersWithSpaces>2780</CharactersWithSpaces>
  <SharedDoc>false</SharedDoc>
  <HLinks>
    <vt:vector size="12" baseType="variant">
      <vt:variant>
        <vt:i4>8061049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http://www.k12.wa.us/titleiia/</vt:lpwstr>
      </vt:variant>
      <vt:variant>
        <vt:lpwstr/>
      </vt:variant>
      <vt:variant>
        <vt:i4>7733345</vt:i4>
      </vt:variant>
      <vt:variant>
        <vt:i4>0</vt:i4>
      </vt:variant>
      <vt:variant>
        <vt:i4>0</vt:i4>
      </vt:variant>
      <vt:variant>
        <vt:i4>5</vt:i4>
      </vt:variant>
      <vt:variant>
        <vt:lpwstr>http://www.pesb.wa.gov/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2018-08-16T15:55:00Z</dcterms:created>
  <dcterms:modified xsi:type="dcterms:W3CDTF">2018-08-24T20:36:00Z</dcterms:modified>
</cp:coreProperties>
</file>