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D96F" w14:textId="77777777" w:rsidR="00F67593" w:rsidRPr="0025402F" w:rsidRDefault="00F67593" w:rsidP="00B94D87">
      <w:pPr>
        <w:pStyle w:val="NoSpacing"/>
        <w:rPr>
          <w:rFonts w:ascii="Segoe UI" w:hAnsi="Segoe UI" w:cs="Segoe UI"/>
          <w:b/>
          <w:bCs/>
        </w:rPr>
      </w:pPr>
    </w:p>
    <w:p w14:paraId="4368F40F" w14:textId="77777777" w:rsidR="00ED5633" w:rsidRPr="0025402F" w:rsidRDefault="00ED5633" w:rsidP="00B94D87">
      <w:pPr>
        <w:pStyle w:val="NoSpacing"/>
        <w:rPr>
          <w:rFonts w:ascii="Segoe UI" w:hAnsi="Segoe UI" w:cs="Segoe UI"/>
          <w:b/>
          <w:bCs/>
        </w:rPr>
      </w:pPr>
    </w:p>
    <w:p w14:paraId="77B74D2C" w14:textId="5A27726A" w:rsidR="00226F24" w:rsidRPr="0025402F" w:rsidRDefault="00226F24" w:rsidP="00B94D87">
      <w:pPr>
        <w:pStyle w:val="NoSpacing"/>
        <w:rPr>
          <w:rFonts w:ascii="Segoe UI" w:hAnsi="Segoe UI" w:cs="Segoe UI"/>
          <w:b/>
          <w:bCs/>
        </w:rPr>
      </w:pPr>
      <w:r w:rsidRPr="0025402F">
        <w:rPr>
          <w:rFonts w:ascii="Segoe UI" w:hAnsi="Segoe UI" w:cs="Segoe UI"/>
          <w:b/>
          <w:bCs/>
        </w:rPr>
        <w:t>Name of Program_______________________________________________</w:t>
      </w:r>
      <w:r w:rsidR="00E81384" w:rsidRPr="0025402F">
        <w:rPr>
          <w:rFonts w:ascii="Segoe UI" w:hAnsi="Segoe UI" w:cs="Segoe UI"/>
          <w:b/>
          <w:bCs/>
        </w:rPr>
        <w:tab/>
      </w:r>
      <w:r w:rsidRPr="0025402F">
        <w:rPr>
          <w:rFonts w:ascii="Segoe UI" w:hAnsi="Segoe UI" w:cs="Segoe UI"/>
          <w:b/>
          <w:bCs/>
        </w:rPr>
        <w:t>Date (Month/</w:t>
      </w:r>
      <w:proofErr w:type="gramStart"/>
      <w:r w:rsidRPr="0025402F">
        <w:rPr>
          <w:rFonts w:ascii="Segoe UI" w:hAnsi="Segoe UI" w:cs="Segoe UI"/>
          <w:b/>
          <w:bCs/>
        </w:rPr>
        <w:t>Year)_</w:t>
      </w:r>
      <w:proofErr w:type="gramEnd"/>
      <w:r w:rsidRPr="0025402F">
        <w:rPr>
          <w:rFonts w:ascii="Segoe UI" w:hAnsi="Segoe UI" w:cs="Segoe UI"/>
          <w:b/>
          <w:bCs/>
        </w:rPr>
        <w:t>______________</w:t>
      </w:r>
    </w:p>
    <w:p w14:paraId="1C399635" w14:textId="77777777" w:rsidR="00226F24" w:rsidRPr="0025402F" w:rsidRDefault="00226F24" w:rsidP="00B94D87">
      <w:pPr>
        <w:pStyle w:val="NoSpacing"/>
        <w:rPr>
          <w:rFonts w:ascii="Segoe UI" w:hAnsi="Segoe UI" w:cs="Segoe UI"/>
          <w:b/>
          <w:bCs/>
        </w:rPr>
      </w:pPr>
    </w:p>
    <w:p w14:paraId="562D31B8" w14:textId="4235BF64" w:rsidR="00A46FE6" w:rsidRPr="005053BD" w:rsidRDefault="0059431F" w:rsidP="00E81384">
      <w:pPr>
        <w:pStyle w:val="NoSpacing"/>
        <w:rPr>
          <w:rFonts w:ascii="Segoe UI" w:hAnsi="Segoe UI" w:cs="Segoe UI"/>
          <w:color w:val="49473B"/>
          <w:sz w:val="20"/>
          <w:szCs w:val="20"/>
          <w:shd w:val="clear" w:color="auto" w:fill="FFFFFF"/>
        </w:rPr>
      </w:pPr>
      <w:r w:rsidRPr="00DF0D6E">
        <w:rPr>
          <w:rFonts w:ascii="Segoe UI" w:hAnsi="Segoe UI" w:cs="Segoe UI"/>
          <w:color w:val="49473B"/>
          <w:sz w:val="20"/>
          <w:szCs w:val="20"/>
          <w:shd w:val="clear" w:color="auto" w:fill="FFFFFF"/>
        </w:rPr>
        <w:t>Open Doors Youth Reengagement (</w:t>
      </w:r>
      <w:hyperlink r:id="rId8" w:tgtFrame="_blank" w:history="1">
        <w:r w:rsidRPr="00DF0D6E">
          <w:rPr>
            <w:rStyle w:val="Hyperlink"/>
            <w:rFonts w:ascii="Segoe UI" w:hAnsi="Segoe UI" w:cs="Segoe UI"/>
            <w:color w:val="0967B6"/>
            <w:sz w:val="20"/>
            <w:szCs w:val="20"/>
            <w:shd w:val="clear" w:color="auto" w:fill="FFFFFF"/>
          </w:rPr>
          <w:t>WAC 392-700</w:t>
        </w:r>
      </w:hyperlink>
      <w:r w:rsidRPr="00DF0D6E">
        <w:rPr>
          <w:rFonts w:ascii="Segoe UI" w:hAnsi="Segoe UI" w:cs="Segoe UI"/>
          <w:color w:val="49473B"/>
          <w:sz w:val="20"/>
          <w:szCs w:val="20"/>
          <w:shd w:val="clear" w:color="auto" w:fill="FFFFFF"/>
        </w:rPr>
        <w:t>) is a reengagement system that provides education and services to older youth, ages 16-21, who have dropped out of school or are not expected to graduate from high school by the age of 21.</w:t>
      </w:r>
      <w:r w:rsidR="00DF0D6E">
        <w:rPr>
          <w:rFonts w:ascii="Segoe UI" w:hAnsi="Segoe UI" w:cs="Segoe UI"/>
          <w:color w:val="49473B"/>
          <w:sz w:val="20"/>
          <w:szCs w:val="20"/>
          <w:shd w:val="clear" w:color="auto" w:fill="FFFFFF"/>
        </w:rPr>
        <w:t xml:space="preserve"> </w:t>
      </w:r>
      <w:r w:rsidR="005053BD">
        <w:rPr>
          <w:rFonts w:ascii="Segoe UI" w:hAnsi="Segoe UI" w:cs="Segoe UI"/>
          <w:color w:val="49473B"/>
          <w:sz w:val="20"/>
          <w:szCs w:val="20"/>
          <w:shd w:val="clear" w:color="auto" w:fill="FFFFFF"/>
        </w:rPr>
        <w:t xml:space="preserve">For additional information, </w:t>
      </w:r>
      <w:r w:rsidR="005053BD" w:rsidRPr="005053BD">
        <w:rPr>
          <w:rFonts w:ascii="Segoe UI" w:hAnsi="Segoe UI" w:cs="Segoe UI"/>
          <w:color w:val="49473B"/>
          <w:sz w:val="20"/>
          <w:szCs w:val="20"/>
          <w:shd w:val="clear" w:color="auto" w:fill="FFFFFF"/>
        </w:rPr>
        <w:t xml:space="preserve">see </w:t>
      </w:r>
      <w:hyperlink r:id="rId9" w:history="1">
        <w:r w:rsidR="005053BD" w:rsidRPr="005053BD">
          <w:rPr>
            <w:rStyle w:val="Hyperlink"/>
            <w:rFonts w:ascii="Segoe UI" w:hAnsi="Segoe UI" w:cs="Segoe UI"/>
            <w:sz w:val="20"/>
            <w:szCs w:val="20"/>
          </w:rPr>
          <w:t>Open Doors Youth Reengagement | OSPI (www.k12.wa.us)</w:t>
        </w:r>
      </w:hyperlink>
    </w:p>
    <w:p w14:paraId="17B48547" w14:textId="77777777" w:rsidR="0059431F" w:rsidRPr="0025402F" w:rsidRDefault="0059431F" w:rsidP="00E81384">
      <w:pPr>
        <w:pStyle w:val="NoSpacing"/>
        <w:rPr>
          <w:rFonts w:ascii="Segoe UI" w:hAnsi="Segoe UI" w:cs="Segoe UI"/>
          <w:b/>
          <w:bCs/>
        </w:rPr>
      </w:pPr>
    </w:p>
    <w:p w14:paraId="0EC8DD46" w14:textId="393C69FB" w:rsidR="00A46FE6" w:rsidRPr="0025402F" w:rsidRDefault="00A46FE6" w:rsidP="00E81384">
      <w:pPr>
        <w:pStyle w:val="NoSpacing"/>
        <w:rPr>
          <w:rFonts w:ascii="Segoe UI" w:hAnsi="Segoe UI" w:cs="Segoe UI"/>
          <w:b/>
          <w:bCs/>
        </w:rPr>
      </w:pPr>
      <w:r w:rsidRPr="0025402F">
        <w:rPr>
          <w:rFonts w:ascii="Segoe UI" w:hAnsi="Segoe UI" w:cs="Segoe UI"/>
          <w:b/>
          <w:bCs/>
        </w:rPr>
        <w:t xml:space="preserve">Program Design and Operations </w:t>
      </w:r>
    </w:p>
    <w:p w14:paraId="3916C094" w14:textId="77777777" w:rsidR="00EB025A" w:rsidRDefault="00A46FE6" w:rsidP="00EB025A">
      <w:pPr>
        <w:pStyle w:val="NoSpacing"/>
        <w:numPr>
          <w:ilvl w:val="0"/>
          <w:numId w:val="14"/>
        </w:numPr>
        <w:rPr>
          <w:rFonts w:ascii="Segoe UI" w:hAnsi="Segoe UI" w:cs="Segoe UI"/>
          <w:sz w:val="20"/>
          <w:szCs w:val="20"/>
        </w:rPr>
      </w:pPr>
      <w:r w:rsidRPr="0025402F">
        <w:rPr>
          <w:rFonts w:ascii="Segoe UI" w:hAnsi="Segoe UI" w:cs="Segoe UI"/>
          <w:sz w:val="20"/>
          <w:szCs w:val="20"/>
        </w:rPr>
        <w:t xml:space="preserve">How </w:t>
      </w:r>
      <w:r w:rsidR="0059431F" w:rsidRPr="0025402F">
        <w:rPr>
          <w:rFonts w:ascii="Segoe UI" w:hAnsi="Segoe UI" w:cs="Segoe UI"/>
          <w:sz w:val="20"/>
          <w:szCs w:val="20"/>
        </w:rPr>
        <w:t>will</w:t>
      </w:r>
      <w:r w:rsidR="005B7E10" w:rsidRPr="0025402F">
        <w:rPr>
          <w:rFonts w:ascii="Segoe UI" w:hAnsi="Segoe UI" w:cs="Segoe UI"/>
          <w:sz w:val="20"/>
          <w:szCs w:val="20"/>
        </w:rPr>
        <w:t>/does</w:t>
      </w:r>
      <w:r w:rsidR="0059431F" w:rsidRPr="0025402F">
        <w:rPr>
          <w:rFonts w:ascii="Segoe UI" w:hAnsi="Segoe UI" w:cs="Segoe UI"/>
          <w:sz w:val="20"/>
          <w:szCs w:val="20"/>
        </w:rPr>
        <w:t xml:space="preserve"> the</w:t>
      </w:r>
      <w:r w:rsidRPr="0025402F">
        <w:rPr>
          <w:rFonts w:ascii="Segoe UI" w:hAnsi="Segoe UI" w:cs="Segoe UI"/>
          <w:sz w:val="20"/>
          <w:szCs w:val="20"/>
        </w:rPr>
        <w:t xml:space="preserve"> program operate? </w:t>
      </w:r>
    </w:p>
    <w:p w14:paraId="7D3178F8" w14:textId="0BF3622B" w:rsidR="00C0328C" w:rsidRPr="0025402F" w:rsidRDefault="00C0328C" w:rsidP="00EB025A">
      <w:pPr>
        <w:pStyle w:val="NoSpacing"/>
        <w:numPr>
          <w:ilvl w:val="0"/>
          <w:numId w:val="14"/>
        </w:numPr>
        <w:rPr>
          <w:rFonts w:ascii="Segoe UI" w:hAnsi="Segoe UI" w:cs="Segoe UI"/>
          <w:sz w:val="20"/>
          <w:szCs w:val="20"/>
        </w:rPr>
      </w:pPr>
      <w:r w:rsidRPr="0025402F">
        <w:rPr>
          <w:rFonts w:ascii="Segoe UI" w:hAnsi="Segoe UI" w:cs="Segoe UI"/>
          <w:sz w:val="20"/>
          <w:szCs w:val="20"/>
        </w:rPr>
        <w:t xml:space="preserve">Describe the overall design </w:t>
      </w:r>
      <w:r w:rsidR="00EB025A">
        <w:rPr>
          <w:rFonts w:ascii="Segoe UI" w:hAnsi="Segoe UI" w:cs="Segoe UI"/>
          <w:sz w:val="20"/>
          <w:szCs w:val="20"/>
        </w:rPr>
        <w:t xml:space="preserve">and location </w:t>
      </w:r>
      <w:r w:rsidRPr="0025402F">
        <w:rPr>
          <w:rFonts w:ascii="Segoe UI" w:hAnsi="Segoe UI" w:cs="Segoe UI"/>
          <w:sz w:val="20"/>
          <w:szCs w:val="20"/>
        </w:rPr>
        <w:t>of your Open Doors program and how it will be implemented with students</w:t>
      </w:r>
      <w:r w:rsidR="001A3351">
        <w:rPr>
          <w:rFonts w:ascii="Segoe UI" w:hAnsi="Segoe UI" w:cs="Segoe UI"/>
          <w:sz w:val="20"/>
          <w:szCs w:val="20"/>
        </w:rPr>
        <w:t>.</w:t>
      </w:r>
      <w:r w:rsidRPr="0025402F">
        <w:rPr>
          <w:rFonts w:ascii="Segoe UI" w:hAnsi="Segoe UI" w:cs="Segoe UI"/>
          <w:sz w:val="20"/>
          <w:szCs w:val="20"/>
        </w:rPr>
        <w:t xml:space="preserve"> </w:t>
      </w:r>
    </w:p>
    <w:p w14:paraId="5F2421EF" w14:textId="3CE179D9" w:rsidR="00271D7C" w:rsidRPr="0025402F" w:rsidRDefault="00A46FE6" w:rsidP="00EB025A">
      <w:pPr>
        <w:pStyle w:val="NoSpacing"/>
        <w:numPr>
          <w:ilvl w:val="0"/>
          <w:numId w:val="14"/>
        </w:numPr>
        <w:rPr>
          <w:rFonts w:ascii="Segoe UI" w:hAnsi="Segoe UI" w:cs="Segoe UI"/>
          <w:sz w:val="20"/>
          <w:szCs w:val="20"/>
        </w:rPr>
      </w:pPr>
      <w:r w:rsidRPr="0025402F">
        <w:rPr>
          <w:rFonts w:ascii="Segoe UI" w:hAnsi="Segoe UI" w:cs="Segoe UI"/>
          <w:sz w:val="20"/>
          <w:szCs w:val="20"/>
        </w:rPr>
        <w:t xml:space="preserve">Please summarize the roles and responsibilities </w:t>
      </w:r>
      <w:r w:rsidR="00EB025A">
        <w:rPr>
          <w:rFonts w:ascii="Segoe UI" w:hAnsi="Segoe UI" w:cs="Segoe UI"/>
          <w:sz w:val="20"/>
          <w:szCs w:val="20"/>
        </w:rPr>
        <w:t>across your program and its partner</w:t>
      </w:r>
      <w:r w:rsidR="001901DF" w:rsidRPr="0025402F">
        <w:rPr>
          <w:rFonts w:ascii="Segoe UI" w:hAnsi="Segoe UI" w:cs="Segoe UI"/>
          <w:sz w:val="20"/>
          <w:szCs w:val="20"/>
        </w:rPr>
        <w:t>(s)</w:t>
      </w:r>
      <w:r w:rsidR="00C0328C" w:rsidRPr="0025402F">
        <w:rPr>
          <w:rFonts w:ascii="Segoe UI" w:hAnsi="Segoe UI" w:cs="Segoe UI"/>
          <w:sz w:val="20"/>
          <w:szCs w:val="20"/>
        </w:rPr>
        <w:t>.</w:t>
      </w:r>
      <w:r w:rsidR="00037111" w:rsidRPr="0025402F">
        <w:rPr>
          <w:rFonts w:ascii="Segoe UI" w:hAnsi="Segoe UI" w:cs="Segoe UI"/>
          <w:sz w:val="20"/>
          <w:szCs w:val="20"/>
        </w:rPr>
        <w:t xml:space="preserve"> </w:t>
      </w:r>
    </w:p>
    <w:p w14:paraId="36041CD3" w14:textId="56D299B3" w:rsidR="00271D7C" w:rsidRPr="0025402F" w:rsidRDefault="00271D7C" w:rsidP="00E81384">
      <w:pPr>
        <w:pStyle w:val="NoSpacing"/>
        <w:rPr>
          <w:rFonts w:ascii="Segoe UI" w:hAnsi="Segoe UI" w:cs="Segoe UI"/>
          <w:sz w:val="20"/>
          <w:szCs w:val="20"/>
        </w:rPr>
      </w:pPr>
    </w:p>
    <w:p w14:paraId="0720DDA0" w14:textId="6DD5624E" w:rsidR="00E81384" w:rsidRPr="0025402F" w:rsidRDefault="00E81384" w:rsidP="00E81384">
      <w:pPr>
        <w:pStyle w:val="NoSpacing"/>
        <w:rPr>
          <w:rFonts w:ascii="Segoe UI" w:hAnsi="Segoe UI" w:cs="Segoe UI"/>
          <w:b/>
          <w:bCs/>
        </w:rPr>
      </w:pPr>
      <w:r w:rsidRPr="0025402F">
        <w:rPr>
          <w:rFonts w:ascii="Segoe UI" w:hAnsi="Segoe UI" w:cs="Segoe UI"/>
          <w:b/>
          <w:bCs/>
        </w:rPr>
        <w:t>Program Pathway Options</w:t>
      </w:r>
    </w:p>
    <w:p w14:paraId="2AAE0EDC" w14:textId="56ED56DF" w:rsidR="00EB025A" w:rsidRDefault="00E81384" w:rsidP="00E81384">
      <w:pPr>
        <w:pStyle w:val="NoSpacing"/>
        <w:rPr>
          <w:rFonts w:ascii="Segoe UI" w:hAnsi="Segoe UI" w:cs="Segoe UI"/>
          <w:sz w:val="20"/>
          <w:szCs w:val="20"/>
        </w:rPr>
      </w:pPr>
      <w:r w:rsidRPr="0025402F">
        <w:rPr>
          <w:rFonts w:ascii="Segoe UI" w:hAnsi="Segoe UI" w:cs="Segoe UI"/>
          <w:sz w:val="20"/>
          <w:szCs w:val="20"/>
        </w:rPr>
        <w:t>Summarize the aspects of each pathway</w:t>
      </w:r>
      <w:r w:rsidR="00AA5265">
        <w:rPr>
          <w:rFonts w:ascii="Segoe UI" w:hAnsi="Segoe UI" w:cs="Segoe UI"/>
          <w:sz w:val="20"/>
          <w:szCs w:val="20"/>
        </w:rPr>
        <w:t xml:space="preserve"> you are applying</w:t>
      </w:r>
      <w:r w:rsidRPr="0025402F">
        <w:rPr>
          <w:rFonts w:ascii="Segoe UI" w:hAnsi="Segoe UI" w:cs="Segoe UI"/>
          <w:sz w:val="20"/>
          <w:szCs w:val="20"/>
        </w:rPr>
        <w:t xml:space="preserve"> </w:t>
      </w:r>
      <w:r w:rsidR="00AA5265">
        <w:rPr>
          <w:rFonts w:ascii="Segoe UI" w:hAnsi="Segoe UI" w:cs="Segoe UI"/>
          <w:sz w:val="20"/>
          <w:szCs w:val="20"/>
        </w:rPr>
        <w:t>for and will</w:t>
      </w:r>
      <w:r w:rsidR="001A3351">
        <w:rPr>
          <w:rFonts w:ascii="Segoe UI" w:hAnsi="Segoe UI" w:cs="Segoe UI"/>
          <w:sz w:val="20"/>
          <w:szCs w:val="20"/>
        </w:rPr>
        <w:t xml:space="preserve"> make </w:t>
      </w:r>
      <w:r w:rsidRPr="0025402F">
        <w:rPr>
          <w:rFonts w:ascii="Segoe UI" w:hAnsi="Segoe UI" w:cs="Segoe UI"/>
          <w:sz w:val="20"/>
          <w:szCs w:val="20"/>
        </w:rPr>
        <w:t>available through your program</w:t>
      </w:r>
      <w:r w:rsidR="00AA5265">
        <w:rPr>
          <w:rFonts w:ascii="Segoe UI" w:hAnsi="Segoe UI" w:cs="Segoe UI"/>
          <w:sz w:val="20"/>
          <w:szCs w:val="20"/>
        </w:rPr>
        <w:t>:</w:t>
      </w:r>
      <w:r w:rsidR="00173E9E" w:rsidRPr="0025402F">
        <w:rPr>
          <w:rFonts w:ascii="Segoe UI" w:hAnsi="Segoe UI" w:cs="Segoe UI"/>
          <w:sz w:val="20"/>
          <w:szCs w:val="20"/>
        </w:rPr>
        <w:t xml:space="preserve"> </w:t>
      </w:r>
    </w:p>
    <w:p w14:paraId="6F4EB14C" w14:textId="77777777" w:rsidR="00271D7C" w:rsidRPr="0025402F" w:rsidRDefault="00271D7C" w:rsidP="00E81384">
      <w:pPr>
        <w:pStyle w:val="NoSpacing"/>
        <w:rPr>
          <w:rFonts w:ascii="Segoe UI" w:hAnsi="Segoe UI" w:cs="Segoe UI"/>
          <w:sz w:val="16"/>
          <w:szCs w:val="16"/>
        </w:rPr>
      </w:pPr>
    </w:p>
    <w:p w14:paraId="61BBEFE8" w14:textId="4E5C3BE3" w:rsidR="00271D7C" w:rsidRPr="0025402F" w:rsidRDefault="00E81384" w:rsidP="00271D7C">
      <w:pPr>
        <w:pStyle w:val="NoSpacing"/>
        <w:numPr>
          <w:ilvl w:val="0"/>
          <w:numId w:val="1"/>
        </w:numPr>
        <w:rPr>
          <w:rFonts w:ascii="Segoe UI" w:hAnsi="Segoe UI" w:cs="Segoe UI"/>
        </w:rPr>
      </w:pPr>
      <w:r w:rsidRPr="0025402F">
        <w:rPr>
          <w:rFonts w:ascii="Segoe UI" w:hAnsi="Segoe UI" w:cs="Segoe UI"/>
        </w:rPr>
        <w:t>High School Diploma</w:t>
      </w:r>
    </w:p>
    <w:p w14:paraId="02D73645" w14:textId="77777777" w:rsidR="00E81384" w:rsidRPr="0025402F" w:rsidRDefault="00E81384" w:rsidP="00271D7C">
      <w:pPr>
        <w:pStyle w:val="NoSpacing"/>
        <w:rPr>
          <w:rFonts w:ascii="Segoe UI" w:hAnsi="Segoe UI" w:cs="Segoe UI"/>
        </w:rPr>
      </w:pPr>
    </w:p>
    <w:p w14:paraId="742ED3F6" w14:textId="5B70A7CA" w:rsidR="00271D7C" w:rsidRPr="0025402F" w:rsidRDefault="00E81384" w:rsidP="00271D7C">
      <w:pPr>
        <w:pStyle w:val="NoSpacing"/>
        <w:numPr>
          <w:ilvl w:val="0"/>
          <w:numId w:val="1"/>
        </w:numPr>
        <w:rPr>
          <w:rFonts w:ascii="Segoe UI" w:hAnsi="Segoe UI" w:cs="Segoe UI"/>
        </w:rPr>
      </w:pPr>
      <w:r w:rsidRPr="0025402F">
        <w:rPr>
          <w:rFonts w:ascii="Segoe UI" w:hAnsi="Segoe UI" w:cs="Segoe UI"/>
        </w:rPr>
        <w:t>G.E.D.</w:t>
      </w:r>
    </w:p>
    <w:p w14:paraId="5B157573" w14:textId="77777777" w:rsidR="00271D7C" w:rsidRPr="0025402F" w:rsidRDefault="00271D7C" w:rsidP="00271D7C">
      <w:pPr>
        <w:pStyle w:val="NoSpacing"/>
        <w:rPr>
          <w:rFonts w:ascii="Segoe UI" w:hAnsi="Segoe UI" w:cs="Segoe UI"/>
        </w:rPr>
      </w:pPr>
    </w:p>
    <w:p w14:paraId="06ADE114" w14:textId="77777777" w:rsidR="00E81384" w:rsidRPr="0025402F" w:rsidRDefault="00E81384" w:rsidP="00A46FE6">
      <w:pPr>
        <w:pStyle w:val="NoSpacing"/>
        <w:numPr>
          <w:ilvl w:val="0"/>
          <w:numId w:val="1"/>
        </w:numPr>
        <w:rPr>
          <w:rFonts w:ascii="Segoe UI" w:hAnsi="Segoe UI" w:cs="Segoe UI"/>
        </w:rPr>
      </w:pPr>
      <w:r w:rsidRPr="0025402F">
        <w:rPr>
          <w:rFonts w:ascii="Segoe UI" w:hAnsi="Segoe UI" w:cs="Segoe UI"/>
        </w:rPr>
        <w:t>College</w:t>
      </w:r>
    </w:p>
    <w:p w14:paraId="5C0D3247" w14:textId="77777777" w:rsidR="00A46FE6" w:rsidRPr="0025402F" w:rsidRDefault="00A46FE6" w:rsidP="00271D7C">
      <w:pPr>
        <w:pStyle w:val="NoSpacing"/>
        <w:rPr>
          <w:rFonts w:ascii="Segoe UI" w:hAnsi="Segoe UI" w:cs="Segoe UI"/>
        </w:rPr>
      </w:pPr>
    </w:p>
    <w:p w14:paraId="457B2819" w14:textId="77777777" w:rsidR="00E81384" w:rsidRPr="0025402F" w:rsidRDefault="00E81384" w:rsidP="00A46FE6">
      <w:pPr>
        <w:pStyle w:val="NoSpacing"/>
        <w:numPr>
          <w:ilvl w:val="0"/>
          <w:numId w:val="1"/>
        </w:numPr>
        <w:rPr>
          <w:rFonts w:ascii="Segoe UI" w:hAnsi="Segoe UI" w:cs="Segoe UI"/>
        </w:rPr>
      </w:pPr>
      <w:r w:rsidRPr="0025402F">
        <w:rPr>
          <w:rFonts w:ascii="Segoe UI" w:hAnsi="Segoe UI" w:cs="Segoe UI"/>
        </w:rPr>
        <w:t xml:space="preserve">Career </w:t>
      </w:r>
    </w:p>
    <w:p w14:paraId="20BE2FE9" w14:textId="77777777" w:rsidR="00E81384" w:rsidRPr="0025402F" w:rsidRDefault="00E81384" w:rsidP="00E81384">
      <w:pPr>
        <w:pStyle w:val="NoSpacing"/>
        <w:rPr>
          <w:rFonts w:ascii="Segoe UI" w:hAnsi="Segoe UI" w:cs="Segoe UI"/>
        </w:rPr>
      </w:pPr>
    </w:p>
    <w:p w14:paraId="78B62AD5" w14:textId="77777777" w:rsidR="00037111" w:rsidRPr="0025402F" w:rsidRDefault="00037111" w:rsidP="00037111">
      <w:pPr>
        <w:pStyle w:val="NoSpacing"/>
        <w:rPr>
          <w:rFonts w:ascii="Segoe UI" w:hAnsi="Segoe UI" w:cs="Segoe UI"/>
          <w:b/>
          <w:bCs/>
        </w:rPr>
      </w:pPr>
      <w:r w:rsidRPr="0025402F">
        <w:rPr>
          <w:rFonts w:ascii="Segoe UI" w:hAnsi="Segoe UI" w:cs="Segoe UI"/>
          <w:b/>
          <w:bCs/>
        </w:rPr>
        <w:t>Delivery of core instruction</w:t>
      </w:r>
    </w:p>
    <w:p w14:paraId="37E97101" w14:textId="77777777" w:rsidR="00EB025A" w:rsidRDefault="00037111" w:rsidP="00EB025A">
      <w:pPr>
        <w:pStyle w:val="NoSpacing"/>
        <w:numPr>
          <w:ilvl w:val="0"/>
          <w:numId w:val="13"/>
        </w:numPr>
        <w:rPr>
          <w:rFonts w:ascii="Segoe UI" w:hAnsi="Segoe UI" w:cs="Segoe UI"/>
          <w:sz w:val="20"/>
          <w:szCs w:val="20"/>
        </w:rPr>
      </w:pPr>
      <w:r w:rsidRPr="0025402F">
        <w:rPr>
          <w:rFonts w:ascii="Segoe UI" w:hAnsi="Segoe UI" w:cs="Segoe UI"/>
          <w:sz w:val="20"/>
          <w:szCs w:val="20"/>
        </w:rPr>
        <w:t xml:space="preserve">Summarize staffing levels and qualifications. </w:t>
      </w:r>
    </w:p>
    <w:p w14:paraId="66B30188" w14:textId="77777777" w:rsidR="00EB025A" w:rsidRDefault="00037111" w:rsidP="00EB025A">
      <w:pPr>
        <w:pStyle w:val="NoSpacing"/>
        <w:numPr>
          <w:ilvl w:val="0"/>
          <w:numId w:val="13"/>
        </w:numPr>
        <w:rPr>
          <w:rFonts w:ascii="Segoe UI" w:hAnsi="Segoe UI" w:cs="Segoe UI"/>
          <w:sz w:val="20"/>
          <w:szCs w:val="20"/>
        </w:rPr>
      </w:pPr>
      <w:r w:rsidRPr="0025402F">
        <w:rPr>
          <w:rFonts w:ascii="Segoe UI" w:hAnsi="Segoe UI" w:cs="Segoe UI"/>
          <w:sz w:val="20"/>
          <w:szCs w:val="20"/>
        </w:rPr>
        <w:t xml:space="preserve">What are the primary responsibilities of core instruction staff? </w:t>
      </w:r>
    </w:p>
    <w:p w14:paraId="7F9623FD" w14:textId="11A0F3BB" w:rsidR="00037111" w:rsidRPr="0025402F" w:rsidRDefault="00037111" w:rsidP="00EB025A">
      <w:pPr>
        <w:pStyle w:val="NoSpacing"/>
        <w:numPr>
          <w:ilvl w:val="0"/>
          <w:numId w:val="13"/>
        </w:numPr>
        <w:rPr>
          <w:rFonts w:ascii="Segoe UI" w:hAnsi="Segoe UI" w:cs="Segoe UI"/>
          <w:sz w:val="20"/>
          <w:szCs w:val="20"/>
        </w:rPr>
      </w:pPr>
      <w:r w:rsidRPr="0025402F">
        <w:rPr>
          <w:rFonts w:ascii="Segoe UI" w:hAnsi="Segoe UI" w:cs="Segoe UI"/>
          <w:sz w:val="20"/>
          <w:szCs w:val="20"/>
        </w:rPr>
        <w:t>Describe the anticipated programming</w:t>
      </w:r>
      <w:r w:rsidR="00C0328C" w:rsidRPr="0025402F">
        <w:rPr>
          <w:rFonts w:ascii="Segoe UI" w:hAnsi="Segoe UI" w:cs="Segoe UI"/>
          <w:sz w:val="20"/>
          <w:szCs w:val="20"/>
        </w:rPr>
        <w:t xml:space="preserve"> </w:t>
      </w:r>
      <w:r w:rsidRPr="0025402F">
        <w:rPr>
          <w:rFonts w:ascii="Segoe UI" w:hAnsi="Segoe UI" w:cs="Segoe UI"/>
          <w:sz w:val="20"/>
          <w:szCs w:val="20"/>
        </w:rPr>
        <w:t>activities</w:t>
      </w:r>
      <w:r w:rsidR="00C0328C" w:rsidRPr="0025402F">
        <w:rPr>
          <w:rFonts w:ascii="Segoe UI" w:hAnsi="Segoe UI" w:cs="Segoe UI"/>
        </w:rPr>
        <w:t xml:space="preserve"> </w:t>
      </w:r>
      <w:r w:rsidR="00C0328C" w:rsidRPr="0025402F">
        <w:rPr>
          <w:rFonts w:ascii="Segoe UI" w:hAnsi="Segoe UI" w:cs="Segoe UI"/>
          <w:sz w:val="20"/>
          <w:szCs w:val="20"/>
        </w:rPr>
        <w:t>and delivery</w:t>
      </w:r>
      <w:r w:rsidR="00EB025A">
        <w:rPr>
          <w:rFonts w:ascii="Segoe UI" w:hAnsi="Segoe UI" w:cs="Segoe UI"/>
          <w:sz w:val="20"/>
          <w:szCs w:val="20"/>
        </w:rPr>
        <w:t xml:space="preserve"> they provide</w:t>
      </w:r>
      <w:r w:rsidR="00C0328C" w:rsidRPr="0025402F">
        <w:rPr>
          <w:rFonts w:ascii="Segoe UI" w:hAnsi="Segoe UI" w:cs="Segoe UI"/>
          <w:sz w:val="20"/>
          <w:szCs w:val="20"/>
        </w:rPr>
        <w:t>.</w:t>
      </w:r>
      <w:r w:rsidRPr="0025402F">
        <w:rPr>
          <w:rFonts w:ascii="Segoe UI" w:hAnsi="Segoe UI" w:cs="Segoe UI"/>
          <w:sz w:val="20"/>
          <w:szCs w:val="20"/>
        </w:rPr>
        <w:t xml:space="preserve"> </w:t>
      </w:r>
    </w:p>
    <w:p w14:paraId="3DEF8F6E" w14:textId="77777777" w:rsidR="00037111" w:rsidRPr="0025402F" w:rsidRDefault="00037111" w:rsidP="00037111">
      <w:pPr>
        <w:pStyle w:val="NoSpacing"/>
        <w:rPr>
          <w:rFonts w:ascii="Segoe UI" w:hAnsi="Segoe UI" w:cs="Segoe UI"/>
          <w:sz w:val="20"/>
          <w:szCs w:val="20"/>
        </w:rPr>
      </w:pPr>
    </w:p>
    <w:p w14:paraId="2A5E45CE" w14:textId="77777777" w:rsidR="00037111" w:rsidRPr="0025402F" w:rsidRDefault="00037111" w:rsidP="00037111">
      <w:pPr>
        <w:pStyle w:val="NoSpacing"/>
        <w:rPr>
          <w:rFonts w:ascii="Segoe UI" w:hAnsi="Segoe UI" w:cs="Segoe UI"/>
          <w:b/>
          <w:bCs/>
        </w:rPr>
      </w:pPr>
      <w:r w:rsidRPr="0025402F">
        <w:rPr>
          <w:rFonts w:ascii="Segoe UI" w:hAnsi="Segoe UI" w:cs="Segoe UI"/>
          <w:b/>
          <w:bCs/>
        </w:rPr>
        <w:t>Delivery of case management</w:t>
      </w:r>
    </w:p>
    <w:p w14:paraId="6B3320D9" w14:textId="77777777" w:rsidR="00EB025A" w:rsidRDefault="00037111" w:rsidP="00EB025A">
      <w:pPr>
        <w:pStyle w:val="NoSpacing"/>
        <w:numPr>
          <w:ilvl w:val="0"/>
          <w:numId w:val="12"/>
        </w:numPr>
        <w:rPr>
          <w:rFonts w:ascii="Segoe UI" w:hAnsi="Segoe UI" w:cs="Segoe UI"/>
          <w:sz w:val="20"/>
          <w:szCs w:val="20"/>
        </w:rPr>
      </w:pPr>
      <w:r w:rsidRPr="0025402F">
        <w:rPr>
          <w:rFonts w:ascii="Segoe UI" w:hAnsi="Segoe UI" w:cs="Segoe UI"/>
          <w:sz w:val="20"/>
          <w:szCs w:val="20"/>
        </w:rPr>
        <w:t xml:space="preserve">Summarize staffing levels and qualifications. </w:t>
      </w:r>
    </w:p>
    <w:p w14:paraId="0267E6A5" w14:textId="77777777" w:rsidR="00EB025A" w:rsidRDefault="00037111" w:rsidP="00EB025A">
      <w:pPr>
        <w:pStyle w:val="NoSpacing"/>
        <w:numPr>
          <w:ilvl w:val="0"/>
          <w:numId w:val="12"/>
        </w:numPr>
        <w:rPr>
          <w:rFonts w:ascii="Segoe UI" w:hAnsi="Segoe UI" w:cs="Segoe UI"/>
          <w:sz w:val="20"/>
          <w:szCs w:val="20"/>
        </w:rPr>
      </w:pPr>
      <w:r w:rsidRPr="0025402F">
        <w:rPr>
          <w:rFonts w:ascii="Segoe UI" w:hAnsi="Segoe UI" w:cs="Segoe UI"/>
          <w:sz w:val="20"/>
          <w:szCs w:val="20"/>
        </w:rPr>
        <w:t xml:space="preserve">What are the primary responsibilities of case management staff? </w:t>
      </w:r>
    </w:p>
    <w:p w14:paraId="7DA8B750" w14:textId="23800C63" w:rsidR="00037111" w:rsidRPr="0025402F" w:rsidRDefault="00854883" w:rsidP="00EB025A">
      <w:pPr>
        <w:pStyle w:val="NoSpacing"/>
        <w:numPr>
          <w:ilvl w:val="0"/>
          <w:numId w:val="12"/>
        </w:numPr>
        <w:rPr>
          <w:rFonts w:ascii="Segoe UI" w:hAnsi="Segoe UI" w:cs="Segoe UI"/>
          <w:sz w:val="20"/>
          <w:szCs w:val="20"/>
        </w:rPr>
      </w:pPr>
      <w:r w:rsidRPr="0025402F">
        <w:rPr>
          <w:rFonts w:ascii="Segoe UI" w:hAnsi="Segoe UI" w:cs="Segoe UI"/>
          <w:sz w:val="20"/>
          <w:szCs w:val="20"/>
        </w:rPr>
        <w:t>D</w:t>
      </w:r>
      <w:r w:rsidR="00037111" w:rsidRPr="0025402F">
        <w:rPr>
          <w:rFonts w:ascii="Segoe UI" w:hAnsi="Segoe UI" w:cs="Segoe UI"/>
          <w:sz w:val="20"/>
          <w:szCs w:val="20"/>
        </w:rPr>
        <w:t xml:space="preserve">escribe the activities, supports, and main goals </w:t>
      </w:r>
      <w:r w:rsidRPr="0025402F">
        <w:rPr>
          <w:rFonts w:ascii="Segoe UI" w:hAnsi="Segoe UI" w:cs="Segoe UI"/>
          <w:sz w:val="20"/>
          <w:szCs w:val="20"/>
        </w:rPr>
        <w:t>of</w:t>
      </w:r>
      <w:r w:rsidR="00037111" w:rsidRPr="0025402F">
        <w:rPr>
          <w:rFonts w:ascii="Segoe UI" w:hAnsi="Segoe UI" w:cs="Segoe UI"/>
          <w:sz w:val="20"/>
          <w:szCs w:val="20"/>
        </w:rPr>
        <w:t xml:space="preserve"> case management for your program.</w:t>
      </w:r>
    </w:p>
    <w:p w14:paraId="5B86C60A" w14:textId="77777777" w:rsidR="00271D7C" w:rsidRPr="0025402F" w:rsidRDefault="00271D7C" w:rsidP="00B94D87">
      <w:pPr>
        <w:pStyle w:val="NoSpacing"/>
        <w:rPr>
          <w:rFonts w:ascii="Segoe UI" w:hAnsi="Segoe UI" w:cs="Segoe UI"/>
          <w:b/>
          <w:bCs/>
        </w:rPr>
      </w:pPr>
    </w:p>
    <w:p w14:paraId="587E2893" w14:textId="0266DFD6" w:rsidR="00B94D87" w:rsidRPr="0025402F" w:rsidRDefault="00B94D87" w:rsidP="00B94D87">
      <w:pPr>
        <w:pStyle w:val="NoSpacing"/>
        <w:rPr>
          <w:rFonts w:ascii="Segoe UI" w:hAnsi="Segoe UI" w:cs="Segoe UI"/>
          <w:b/>
          <w:bCs/>
        </w:rPr>
      </w:pPr>
      <w:r w:rsidRPr="0025402F">
        <w:rPr>
          <w:rFonts w:ascii="Segoe UI" w:hAnsi="Segoe UI" w:cs="Segoe UI"/>
          <w:b/>
          <w:bCs/>
        </w:rPr>
        <w:t>Provision of Special Education Services and 504 accommodations</w:t>
      </w:r>
    </w:p>
    <w:p w14:paraId="23F7FF3A" w14:textId="70A72554" w:rsidR="00380CED" w:rsidRDefault="007648A2" w:rsidP="001012DB">
      <w:pPr>
        <w:pStyle w:val="NoSpacing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7648A2">
        <w:rPr>
          <w:rFonts w:ascii="Segoe UI" w:hAnsi="Segoe UI" w:cs="Segoe UI"/>
          <w:sz w:val="20"/>
          <w:szCs w:val="20"/>
        </w:rPr>
        <w:t>Briefly</w:t>
      </w:r>
      <w:r>
        <w:rPr>
          <w:rFonts w:ascii="Segoe UI" w:hAnsi="Segoe UI" w:cs="Segoe UI"/>
          <w:sz w:val="20"/>
          <w:szCs w:val="20"/>
        </w:rPr>
        <w:t xml:space="preserve"> d</w:t>
      </w:r>
      <w:r w:rsidR="00B94D87" w:rsidRPr="0025402F">
        <w:rPr>
          <w:rFonts w:ascii="Segoe UI" w:hAnsi="Segoe UI" w:cs="Segoe UI"/>
          <w:sz w:val="20"/>
          <w:szCs w:val="20"/>
        </w:rPr>
        <w:t xml:space="preserve">escribe </w:t>
      </w:r>
      <w:r w:rsidR="00E81384" w:rsidRPr="0025402F">
        <w:rPr>
          <w:rFonts w:ascii="Segoe UI" w:hAnsi="Segoe UI" w:cs="Segoe UI"/>
          <w:sz w:val="20"/>
          <w:szCs w:val="20"/>
        </w:rPr>
        <w:t>how this</w:t>
      </w:r>
      <w:r w:rsidR="00B94D87" w:rsidRPr="0025402F">
        <w:rPr>
          <w:rFonts w:ascii="Segoe UI" w:hAnsi="Segoe UI" w:cs="Segoe UI"/>
          <w:sz w:val="20"/>
          <w:szCs w:val="20"/>
        </w:rPr>
        <w:t xml:space="preserve"> requirement</w:t>
      </w:r>
      <w:r w:rsidR="00E81384" w:rsidRPr="0025402F">
        <w:rPr>
          <w:rFonts w:ascii="Segoe UI" w:hAnsi="Segoe UI" w:cs="Segoe UI"/>
          <w:sz w:val="20"/>
          <w:szCs w:val="20"/>
        </w:rPr>
        <w:t xml:space="preserve"> will be met</w:t>
      </w:r>
      <w:r>
        <w:rPr>
          <w:rFonts w:ascii="Segoe UI" w:hAnsi="Segoe UI" w:cs="Segoe UI"/>
          <w:sz w:val="20"/>
          <w:szCs w:val="20"/>
        </w:rPr>
        <w:t xml:space="preserve"> considering (less than 150 words) </w:t>
      </w:r>
    </w:p>
    <w:p w14:paraId="1F908AD7" w14:textId="7FA8141C" w:rsidR="007648A2" w:rsidRPr="007648A2" w:rsidRDefault="007648A2" w:rsidP="007648A2">
      <w:pPr>
        <w:pStyle w:val="Default"/>
        <w:numPr>
          <w:ilvl w:val="1"/>
          <w:numId w:val="2"/>
        </w:numPr>
        <w:rPr>
          <w:rFonts w:ascii="Segoe UI" w:hAnsi="Segoe UI" w:cs="Segoe UI"/>
          <w:color w:val="auto"/>
          <w:sz w:val="20"/>
          <w:szCs w:val="20"/>
        </w:rPr>
      </w:pPr>
      <w:r w:rsidRPr="007648A2">
        <w:rPr>
          <w:rFonts w:ascii="Segoe UI" w:hAnsi="Segoe UI" w:cs="Segoe UI"/>
          <w:color w:val="auto"/>
          <w:sz w:val="20"/>
          <w:szCs w:val="20"/>
        </w:rPr>
        <w:t>the change of enrollment and exchange of information process</w:t>
      </w:r>
    </w:p>
    <w:p w14:paraId="072B1FA5" w14:textId="09999700" w:rsidR="007648A2" w:rsidRPr="007648A2" w:rsidRDefault="007648A2" w:rsidP="007648A2">
      <w:pPr>
        <w:pStyle w:val="Default"/>
        <w:numPr>
          <w:ilvl w:val="1"/>
          <w:numId w:val="2"/>
        </w:numPr>
        <w:rPr>
          <w:rFonts w:ascii="Segoe UI" w:hAnsi="Segoe UI" w:cs="Segoe UI"/>
          <w:color w:val="auto"/>
          <w:sz w:val="20"/>
          <w:szCs w:val="20"/>
        </w:rPr>
      </w:pPr>
      <w:r w:rsidRPr="007648A2">
        <w:rPr>
          <w:rFonts w:ascii="Segoe UI" w:hAnsi="Segoe UI" w:cs="Segoe UI"/>
          <w:color w:val="auto"/>
          <w:sz w:val="20"/>
          <w:szCs w:val="20"/>
        </w:rPr>
        <w:t>convening the IEP team to update the student’s IEP for the new program</w:t>
      </w:r>
      <w:r>
        <w:rPr>
          <w:rFonts w:ascii="Segoe UI" w:hAnsi="Segoe UI" w:cs="Segoe UI"/>
          <w:color w:val="auto"/>
          <w:sz w:val="20"/>
          <w:szCs w:val="20"/>
        </w:rPr>
        <w:t xml:space="preserve"> ensuring the </w:t>
      </w:r>
      <w:hyperlink r:id="rId10" w:history="1">
        <w:r w:rsidRPr="00BF03F3">
          <w:rPr>
            <w:rStyle w:val="Hyperlink"/>
            <w:rFonts w:ascii="Segoe UI" w:hAnsi="Segoe UI" w:cs="Segoe UI"/>
            <w:sz w:val="20"/>
            <w:szCs w:val="20"/>
          </w:rPr>
          <w:t>IEP transition plan is aligned to their High School and Beyond Plan (HSBP)</w:t>
        </w:r>
      </w:hyperlink>
      <w:r w:rsidRPr="00BF03F3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and their goals in the Open Doors Program</w:t>
      </w:r>
    </w:p>
    <w:p w14:paraId="1C699FA3" w14:textId="6C77DC71" w:rsidR="007648A2" w:rsidRPr="007648A2" w:rsidRDefault="007648A2" w:rsidP="007648A2">
      <w:pPr>
        <w:pStyle w:val="Default"/>
        <w:numPr>
          <w:ilvl w:val="1"/>
          <w:numId w:val="2"/>
        </w:numPr>
        <w:rPr>
          <w:rFonts w:ascii="Segoe UI" w:hAnsi="Segoe UI" w:cs="Segoe UI"/>
          <w:color w:val="auto"/>
          <w:sz w:val="20"/>
          <w:szCs w:val="20"/>
        </w:rPr>
      </w:pPr>
      <w:r w:rsidRPr="007648A2">
        <w:rPr>
          <w:rFonts w:ascii="Segoe UI" w:hAnsi="Segoe UI" w:cs="Segoe UI"/>
          <w:color w:val="auto"/>
          <w:sz w:val="20"/>
          <w:szCs w:val="20"/>
        </w:rPr>
        <w:t xml:space="preserve">the determination of special education services and supports to be implemented  </w:t>
      </w:r>
    </w:p>
    <w:p w14:paraId="3FDFF379" w14:textId="77777777" w:rsidR="007648A2" w:rsidRDefault="007648A2" w:rsidP="007648A2">
      <w:pPr>
        <w:pStyle w:val="Default"/>
        <w:numPr>
          <w:ilvl w:val="1"/>
          <w:numId w:val="2"/>
        </w:numPr>
        <w:rPr>
          <w:rFonts w:ascii="Segoe UI" w:hAnsi="Segoe UI" w:cs="Segoe UI"/>
          <w:color w:val="auto"/>
          <w:sz w:val="20"/>
          <w:szCs w:val="20"/>
        </w:rPr>
      </w:pPr>
      <w:r w:rsidRPr="007648A2">
        <w:rPr>
          <w:rFonts w:ascii="Segoe UI" w:hAnsi="Segoe UI" w:cs="Segoe UI"/>
          <w:color w:val="auto"/>
          <w:sz w:val="20"/>
          <w:szCs w:val="20"/>
        </w:rPr>
        <w:t>completion of expired special education evaluations</w:t>
      </w:r>
    </w:p>
    <w:p w14:paraId="3A196F78" w14:textId="61DAC259" w:rsidR="007648A2" w:rsidRPr="007648A2" w:rsidRDefault="007648A2" w:rsidP="00487336">
      <w:pPr>
        <w:pStyle w:val="Default"/>
        <w:numPr>
          <w:ilvl w:val="1"/>
          <w:numId w:val="2"/>
        </w:numPr>
        <w:rPr>
          <w:rFonts w:ascii="Segoe UI" w:hAnsi="Segoe UI" w:cs="Segoe UI"/>
          <w:sz w:val="20"/>
          <w:szCs w:val="20"/>
        </w:rPr>
      </w:pPr>
      <w:r w:rsidRPr="007648A2">
        <w:rPr>
          <w:rFonts w:ascii="Segoe UI" w:hAnsi="Segoe UI" w:cs="Segoe UI"/>
          <w:sz w:val="20"/>
          <w:szCs w:val="20"/>
        </w:rPr>
        <w:t xml:space="preserve">the administration of the </w:t>
      </w:r>
      <w:hyperlink r:id="rId11" w:history="1">
        <w:r w:rsidRPr="007648A2">
          <w:rPr>
            <w:rStyle w:val="Hyperlink"/>
            <w:rFonts w:ascii="Segoe UI" w:hAnsi="Segoe UI" w:cs="Segoe UI"/>
            <w:b/>
            <w:bCs/>
            <w:sz w:val="20"/>
            <w:szCs w:val="20"/>
          </w:rPr>
          <w:t>Post-School Outcomes</w:t>
        </w:r>
        <w:r w:rsidRPr="007648A2">
          <w:rPr>
            <w:rStyle w:val="Hyperlink"/>
            <w:rFonts w:ascii="Segoe UI" w:hAnsi="Segoe UI" w:cs="Segoe UI"/>
            <w:sz w:val="20"/>
            <w:szCs w:val="20"/>
          </w:rPr>
          <w:t xml:space="preserve"> </w:t>
        </w:r>
        <w:r w:rsidRPr="007648A2">
          <w:rPr>
            <w:rStyle w:val="Hyperlink"/>
            <w:rFonts w:ascii="Segoe UI" w:hAnsi="Segoe UI" w:cs="Segoe UI"/>
            <w:b/>
            <w:bCs/>
            <w:sz w:val="20"/>
            <w:szCs w:val="20"/>
          </w:rPr>
          <w:t>survey</w:t>
        </w:r>
      </w:hyperlink>
      <w:r w:rsidRPr="007648A2">
        <w:rPr>
          <w:rStyle w:val="Hyperlink"/>
          <w:rFonts w:ascii="Segoe UI" w:hAnsi="Segoe UI" w:cs="Segoe UI"/>
          <w:b/>
          <w:bCs/>
          <w:sz w:val="20"/>
          <w:szCs w:val="20"/>
        </w:rPr>
        <w:t xml:space="preserve"> </w:t>
      </w:r>
    </w:p>
    <w:p w14:paraId="32F58769" w14:textId="1565E7E1" w:rsidR="0052126F" w:rsidRPr="007648A2" w:rsidRDefault="0039419C" w:rsidP="007648A2">
      <w:pPr>
        <w:pStyle w:val="ListParagraph"/>
        <w:numPr>
          <w:ilvl w:val="0"/>
          <w:numId w:val="2"/>
        </w:numPr>
      </w:pPr>
      <w:r>
        <w:lastRenderedPageBreak/>
        <w:t xml:space="preserve">For programs that operate during the summer months, how will the district ensure that services and accommodations will be provided to eligible students. </w:t>
      </w:r>
    </w:p>
    <w:p w14:paraId="19CDA62F" w14:textId="30BE3854" w:rsidR="001B6411" w:rsidRPr="0052126F" w:rsidRDefault="001B6411" w:rsidP="0052126F">
      <w:pPr>
        <w:pStyle w:val="NoSpacing"/>
        <w:rPr>
          <w:rFonts w:ascii="Segoe UI" w:hAnsi="Segoe UI" w:cs="Segoe UI"/>
          <w:sz w:val="20"/>
          <w:szCs w:val="20"/>
        </w:rPr>
      </w:pPr>
      <w:r w:rsidRPr="0052126F">
        <w:rPr>
          <w:rFonts w:ascii="Segoe UI" w:hAnsi="Segoe UI" w:cs="Segoe UI"/>
          <w:b/>
          <w:bCs/>
        </w:rPr>
        <w:t xml:space="preserve">Provision of Transitional Bilingual Education Services </w:t>
      </w:r>
    </w:p>
    <w:p w14:paraId="023DFB15" w14:textId="77777777" w:rsidR="00EB025A" w:rsidRDefault="00271D7C" w:rsidP="00EB025A">
      <w:pPr>
        <w:pStyle w:val="NoSpacing"/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 w:rsidRPr="0025402F">
        <w:rPr>
          <w:rFonts w:ascii="Segoe UI" w:hAnsi="Segoe UI" w:cs="Segoe UI"/>
          <w:sz w:val="20"/>
          <w:szCs w:val="20"/>
        </w:rPr>
        <w:t xml:space="preserve">Describe how this requirement will be met. </w:t>
      </w:r>
    </w:p>
    <w:p w14:paraId="681B160E" w14:textId="0F09427E" w:rsidR="00ED5633" w:rsidRPr="00EB025A" w:rsidRDefault="00271D7C" w:rsidP="00B94D87">
      <w:pPr>
        <w:pStyle w:val="NoSpacing"/>
        <w:numPr>
          <w:ilvl w:val="0"/>
          <w:numId w:val="11"/>
        </w:numPr>
        <w:rPr>
          <w:rFonts w:ascii="Segoe UI" w:hAnsi="Segoe UI" w:cs="Segoe UI"/>
        </w:rPr>
      </w:pPr>
      <w:r w:rsidRPr="0025402F">
        <w:rPr>
          <w:rFonts w:ascii="Segoe UI" w:hAnsi="Segoe UI" w:cs="Segoe UI"/>
          <w:sz w:val="20"/>
          <w:szCs w:val="20"/>
        </w:rPr>
        <w:t>What about for programming that occurs during summer months?</w:t>
      </w:r>
    </w:p>
    <w:p w14:paraId="660A1CB9" w14:textId="2CFCCF02" w:rsidR="001B6411" w:rsidRPr="0025402F" w:rsidRDefault="001B6411" w:rsidP="00B94D87">
      <w:pPr>
        <w:pStyle w:val="NoSpacing"/>
        <w:rPr>
          <w:rFonts w:ascii="Segoe UI" w:hAnsi="Segoe UI" w:cs="Segoe UI"/>
        </w:rPr>
      </w:pPr>
    </w:p>
    <w:p w14:paraId="3A709D74" w14:textId="77777777" w:rsidR="00037111" w:rsidRPr="0025402F" w:rsidRDefault="00037111" w:rsidP="00037111">
      <w:pPr>
        <w:pStyle w:val="NoSpacing"/>
        <w:rPr>
          <w:rFonts w:ascii="Segoe UI" w:hAnsi="Segoe UI" w:cs="Segoe UI"/>
          <w:b/>
          <w:bCs/>
        </w:rPr>
      </w:pPr>
      <w:r w:rsidRPr="0025402F">
        <w:rPr>
          <w:rFonts w:ascii="Segoe UI" w:hAnsi="Segoe UI" w:cs="Segoe UI"/>
          <w:b/>
          <w:bCs/>
        </w:rPr>
        <w:t>Student Enrollment/Referrals to Open Doors Programming</w:t>
      </w:r>
    </w:p>
    <w:p w14:paraId="17436C7F" w14:textId="77777777" w:rsidR="00EB025A" w:rsidRDefault="00C0328C" w:rsidP="00EB025A">
      <w:pPr>
        <w:pStyle w:val="NoSpacing"/>
        <w:numPr>
          <w:ilvl w:val="0"/>
          <w:numId w:val="10"/>
        </w:numPr>
        <w:rPr>
          <w:rFonts w:ascii="Segoe UI" w:hAnsi="Segoe UI" w:cs="Segoe UI"/>
          <w:sz w:val="20"/>
          <w:szCs w:val="20"/>
        </w:rPr>
      </w:pPr>
      <w:r w:rsidRPr="0025402F">
        <w:rPr>
          <w:rFonts w:ascii="Segoe UI" w:hAnsi="Segoe UI" w:cs="Segoe UI"/>
          <w:sz w:val="20"/>
          <w:szCs w:val="20"/>
        </w:rPr>
        <w:t>What</w:t>
      </w:r>
      <w:r w:rsidR="00037111" w:rsidRPr="0025402F">
        <w:rPr>
          <w:rFonts w:ascii="Segoe UI" w:hAnsi="Segoe UI" w:cs="Segoe UI"/>
          <w:sz w:val="20"/>
          <w:szCs w:val="20"/>
        </w:rPr>
        <w:t xml:space="preserve"> are the anticipated referral sources (agencies/entities)</w:t>
      </w:r>
      <w:r w:rsidRPr="0025402F">
        <w:rPr>
          <w:rFonts w:ascii="Segoe UI" w:hAnsi="Segoe UI" w:cs="Segoe UI"/>
          <w:sz w:val="20"/>
          <w:szCs w:val="20"/>
        </w:rPr>
        <w:t xml:space="preserve">? </w:t>
      </w:r>
    </w:p>
    <w:p w14:paraId="7743128C" w14:textId="632B82BD" w:rsidR="00EB025A" w:rsidRDefault="00C0328C" w:rsidP="00EB025A">
      <w:pPr>
        <w:pStyle w:val="NoSpacing"/>
        <w:numPr>
          <w:ilvl w:val="0"/>
          <w:numId w:val="10"/>
        </w:numPr>
        <w:rPr>
          <w:rFonts w:ascii="Segoe UI" w:hAnsi="Segoe UI" w:cs="Segoe UI"/>
          <w:sz w:val="20"/>
          <w:szCs w:val="20"/>
        </w:rPr>
      </w:pPr>
      <w:r w:rsidRPr="0025402F">
        <w:rPr>
          <w:rFonts w:ascii="Segoe UI" w:hAnsi="Segoe UI" w:cs="Segoe UI"/>
          <w:sz w:val="20"/>
          <w:szCs w:val="20"/>
        </w:rPr>
        <w:t>D</w:t>
      </w:r>
      <w:r w:rsidR="00037111" w:rsidRPr="0025402F">
        <w:rPr>
          <w:rFonts w:ascii="Segoe UI" w:hAnsi="Segoe UI" w:cs="Segoe UI"/>
          <w:sz w:val="20"/>
          <w:szCs w:val="20"/>
        </w:rPr>
        <w:t xml:space="preserve">escribe the </w:t>
      </w:r>
      <w:r w:rsidR="00037111" w:rsidRPr="0025402F">
        <w:rPr>
          <w:rFonts w:ascii="Segoe UI" w:hAnsi="Segoe UI" w:cs="Segoe UI"/>
          <w:i/>
          <w:iCs/>
          <w:sz w:val="20"/>
          <w:szCs w:val="20"/>
        </w:rPr>
        <w:t xml:space="preserve">referral pathway(s) </w:t>
      </w:r>
      <w:r w:rsidR="00037111" w:rsidRPr="0025402F">
        <w:rPr>
          <w:rFonts w:ascii="Segoe UI" w:hAnsi="Segoe UI" w:cs="Segoe UI"/>
          <w:sz w:val="20"/>
          <w:szCs w:val="20"/>
        </w:rPr>
        <w:t>for how students will enroll</w:t>
      </w:r>
      <w:r w:rsidRPr="0025402F">
        <w:rPr>
          <w:rFonts w:ascii="Segoe UI" w:hAnsi="Segoe UI" w:cs="Segoe UI"/>
          <w:sz w:val="20"/>
          <w:szCs w:val="20"/>
        </w:rPr>
        <w:t xml:space="preserve">.  </w:t>
      </w:r>
    </w:p>
    <w:p w14:paraId="0D554D00" w14:textId="1F96CCFF" w:rsidR="00037111" w:rsidRPr="0025402F" w:rsidRDefault="00C0328C" w:rsidP="00EB025A">
      <w:pPr>
        <w:pStyle w:val="NoSpacing"/>
        <w:numPr>
          <w:ilvl w:val="0"/>
          <w:numId w:val="10"/>
        </w:numPr>
        <w:rPr>
          <w:rFonts w:ascii="Segoe UI" w:hAnsi="Segoe UI" w:cs="Segoe UI"/>
        </w:rPr>
      </w:pPr>
      <w:r w:rsidRPr="0025402F">
        <w:rPr>
          <w:rFonts w:ascii="Segoe UI" w:hAnsi="Segoe UI" w:cs="Segoe UI"/>
          <w:sz w:val="20"/>
          <w:szCs w:val="20"/>
        </w:rPr>
        <w:t>What strategies will this program utilize to reengage disconnected youth?</w:t>
      </w:r>
    </w:p>
    <w:p w14:paraId="02F28831" w14:textId="77777777" w:rsidR="00E81384" w:rsidRPr="0025402F" w:rsidRDefault="00E81384" w:rsidP="00B94D87">
      <w:pPr>
        <w:pStyle w:val="NoSpacing"/>
        <w:rPr>
          <w:rFonts w:ascii="Segoe UI" w:hAnsi="Segoe UI" w:cs="Segoe UI"/>
          <w:b/>
          <w:bCs/>
        </w:rPr>
      </w:pPr>
    </w:p>
    <w:p w14:paraId="22116DA5" w14:textId="40B53657" w:rsidR="001B6411" w:rsidRPr="0025402F" w:rsidRDefault="001B6411" w:rsidP="00B94D87">
      <w:pPr>
        <w:pStyle w:val="NoSpacing"/>
        <w:rPr>
          <w:rFonts w:ascii="Segoe UI" w:hAnsi="Segoe UI" w:cs="Segoe UI"/>
          <w:b/>
          <w:bCs/>
        </w:rPr>
      </w:pPr>
      <w:r w:rsidRPr="0025402F">
        <w:rPr>
          <w:rFonts w:ascii="Segoe UI" w:hAnsi="Segoe UI" w:cs="Segoe UI"/>
          <w:b/>
          <w:bCs/>
        </w:rPr>
        <w:t>Eligibility Screening and Referral Out</w:t>
      </w:r>
    </w:p>
    <w:p w14:paraId="6BAEF6F8" w14:textId="77777777" w:rsidR="00EB025A" w:rsidRDefault="001B6411" w:rsidP="00EB025A">
      <w:pPr>
        <w:pStyle w:val="NoSpacing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 w:rsidRPr="0025402F">
        <w:rPr>
          <w:rFonts w:ascii="Segoe UI" w:hAnsi="Segoe UI" w:cs="Segoe UI"/>
          <w:sz w:val="20"/>
          <w:szCs w:val="20"/>
        </w:rPr>
        <w:t xml:space="preserve">Summarize the programs screening process regarding student eligibility. </w:t>
      </w:r>
    </w:p>
    <w:p w14:paraId="134D7BC0" w14:textId="30FCC219" w:rsidR="001B6411" w:rsidRPr="0025402F" w:rsidRDefault="001B6411" w:rsidP="00EB025A">
      <w:pPr>
        <w:pStyle w:val="NoSpacing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 w:rsidRPr="0025402F">
        <w:rPr>
          <w:rFonts w:ascii="Segoe UI" w:hAnsi="Segoe UI" w:cs="Segoe UI"/>
          <w:sz w:val="20"/>
          <w:szCs w:val="20"/>
        </w:rPr>
        <w:t xml:space="preserve">What actions will be taken for students that do not meet eligibility requirements? </w:t>
      </w:r>
    </w:p>
    <w:p w14:paraId="6E9C902C" w14:textId="77777777" w:rsidR="009548BB" w:rsidRPr="0025402F" w:rsidRDefault="009548BB" w:rsidP="00B94D87">
      <w:pPr>
        <w:pStyle w:val="NoSpacing"/>
        <w:rPr>
          <w:rFonts w:ascii="Segoe UI" w:hAnsi="Segoe UI" w:cs="Segoe UI"/>
          <w:b/>
          <w:bCs/>
        </w:rPr>
      </w:pPr>
    </w:p>
    <w:p w14:paraId="344D1C5E" w14:textId="77777777" w:rsidR="00037111" w:rsidRPr="0025402F" w:rsidRDefault="00037111" w:rsidP="00037111">
      <w:pPr>
        <w:pStyle w:val="NoSpacing"/>
        <w:rPr>
          <w:rFonts w:ascii="Segoe UI" w:hAnsi="Segoe UI" w:cs="Segoe UI"/>
          <w:b/>
          <w:bCs/>
        </w:rPr>
      </w:pPr>
      <w:r w:rsidRPr="0025402F">
        <w:rPr>
          <w:rFonts w:ascii="Segoe UI" w:hAnsi="Segoe UI" w:cs="Segoe UI"/>
          <w:b/>
          <w:bCs/>
        </w:rPr>
        <w:t>Onboarding and Orientation for Students</w:t>
      </w:r>
    </w:p>
    <w:p w14:paraId="054C7F0E" w14:textId="77777777" w:rsidR="00EB025A" w:rsidRDefault="00037111" w:rsidP="00EB025A">
      <w:pPr>
        <w:pStyle w:val="NoSpacing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 w:rsidRPr="0025402F">
        <w:rPr>
          <w:rFonts w:ascii="Segoe UI" w:hAnsi="Segoe UI" w:cs="Segoe UI"/>
          <w:sz w:val="20"/>
          <w:szCs w:val="20"/>
        </w:rPr>
        <w:t xml:space="preserve">What orientation activities be available? </w:t>
      </w:r>
    </w:p>
    <w:p w14:paraId="02E59849" w14:textId="77777777" w:rsidR="00EB025A" w:rsidRDefault="00037111" w:rsidP="00EB025A">
      <w:pPr>
        <w:pStyle w:val="NoSpacing"/>
        <w:numPr>
          <w:ilvl w:val="0"/>
          <w:numId w:val="8"/>
        </w:numPr>
        <w:rPr>
          <w:rFonts w:ascii="Segoe UI" w:hAnsi="Segoe UI" w:cs="Segoe UI"/>
        </w:rPr>
      </w:pPr>
      <w:r w:rsidRPr="0025402F">
        <w:rPr>
          <w:rFonts w:ascii="Segoe UI" w:hAnsi="Segoe UI" w:cs="Segoe UI"/>
          <w:sz w:val="20"/>
          <w:szCs w:val="20"/>
        </w:rPr>
        <w:t>How will orientation be provided and by whom?</w:t>
      </w:r>
      <w:r w:rsidRPr="0025402F">
        <w:rPr>
          <w:rFonts w:ascii="Segoe UI" w:hAnsi="Segoe UI" w:cs="Segoe UI"/>
        </w:rPr>
        <w:t xml:space="preserve"> </w:t>
      </w:r>
    </w:p>
    <w:p w14:paraId="0D46054A" w14:textId="62B2DD6D" w:rsidR="00037111" w:rsidRPr="0025402F" w:rsidRDefault="00037111" w:rsidP="00EB025A">
      <w:pPr>
        <w:pStyle w:val="NoSpacing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 w:rsidRPr="0025402F">
        <w:rPr>
          <w:rFonts w:ascii="Segoe UI" w:hAnsi="Segoe UI" w:cs="Segoe UI"/>
          <w:sz w:val="20"/>
          <w:szCs w:val="20"/>
        </w:rPr>
        <w:t>What are the key features of program onboarding for students?</w:t>
      </w:r>
    </w:p>
    <w:p w14:paraId="64A8A4F8" w14:textId="77777777" w:rsidR="00E81384" w:rsidRPr="0025402F" w:rsidRDefault="00E81384" w:rsidP="00B94D87">
      <w:pPr>
        <w:pStyle w:val="NoSpacing"/>
        <w:rPr>
          <w:rFonts w:ascii="Segoe UI" w:hAnsi="Segoe UI" w:cs="Segoe UI"/>
          <w:b/>
          <w:bCs/>
        </w:rPr>
      </w:pPr>
    </w:p>
    <w:p w14:paraId="4F8F4EE2" w14:textId="008797C9" w:rsidR="00E81384" w:rsidRPr="0025402F" w:rsidRDefault="00E81384" w:rsidP="00B94D87">
      <w:pPr>
        <w:pStyle w:val="NoSpacing"/>
        <w:rPr>
          <w:rFonts w:ascii="Segoe UI" w:hAnsi="Segoe UI" w:cs="Segoe UI"/>
          <w:b/>
          <w:bCs/>
        </w:rPr>
      </w:pPr>
    </w:p>
    <w:p w14:paraId="7FAE76A1" w14:textId="21DF8CE2" w:rsidR="00854883" w:rsidRPr="0025402F" w:rsidRDefault="00854883" w:rsidP="00854883">
      <w:pPr>
        <w:pStyle w:val="NoSpacing"/>
        <w:rPr>
          <w:rFonts w:ascii="Segoe UI" w:hAnsi="Segoe UI" w:cs="Segoe UI"/>
          <w:b/>
          <w:bCs/>
        </w:rPr>
      </w:pPr>
      <w:r w:rsidRPr="0025402F">
        <w:rPr>
          <w:rFonts w:ascii="Segoe UI" w:hAnsi="Segoe UI" w:cs="Segoe UI"/>
          <w:b/>
          <w:bCs/>
        </w:rPr>
        <w:t>Attention to Legislative Intent</w:t>
      </w:r>
    </w:p>
    <w:p w14:paraId="7424B7E4" w14:textId="77777777" w:rsidR="00695ADD" w:rsidRPr="001A3351" w:rsidRDefault="00854883" w:rsidP="00695ADD">
      <w:pPr>
        <w:pStyle w:val="NoSpacing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1A3351">
        <w:rPr>
          <w:rFonts w:ascii="Segoe UI" w:hAnsi="Segoe UI" w:cs="Segoe UI"/>
          <w:sz w:val="20"/>
          <w:szCs w:val="20"/>
        </w:rPr>
        <w:t xml:space="preserve">Open Doors 1418 Youth Reengagement is designed to </w:t>
      </w:r>
      <w:r w:rsidRPr="000923D9">
        <w:rPr>
          <w:rFonts w:ascii="Segoe UI" w:hAnsi="Segoe UI" w:cs="Segoe UI"/>
          <w:sz w:val="20"/>
          <w:szCs w:val="20"/>
        </w:rPr>
        <w:t>encourage partnerships</w:t>
      </w:r>
      <w:r w:rsidRPr="001A3351">
        <w:rPr>
          <w:rFonts w:ascii="Segoe UI" w:hAnsi="Segoe UI" w:cs="Segoe UI"/>
          <w:sz w:val="20"/>
          <w:szCs w:val="20"/>
        </w:rPr>
        <w:t xml:space="preserve">. </w:t>
      </w:r>
    </w:p>
    <w:p w14:paraId="43FDEECE" w14:textId="77C19136" w:rsidR="00732600" w:rsidRPr="001A3351" w:rsidRDefault="00527D36" w:rsidP="00695ADD">
      <w:pPr>
        <w:pStyle w:val="NoSpacing"/>
        <w:numPr>
          <w:ilvl w:val="1"/>
          <w:numId w:val="3"/>
        </w:numPr>
        <w:rPr>
          <w:rFonts w:ascii="Segoe UI" w:hAnsi="Segoe UI" w:cs="Segoe UI"/>
          <w:sz w:val="20"/>
          <w:szCs w:val="20"/>
        </w:rPr>
      </w:pPr>
      <w:r w:rsidRPr="001A3351">
        <w:rPr>
          <w:rFonts w:ascii="Segoe UI" w:hAnsi="Segoe UI" w:cs="Segoe UI"/>
          <w:sz w:val="20"/>
          <w:szCs w:val="20"/>
        </w:rPr>
        <w:t xml:space="preserve">What exploration </w:t>
      </w:r>
      <w:r w:rsidR="001A3351" w:rsidRPr="001A3351">
        <w:rPr>
          <w:rFonts w:ascii="Segoe UI" w:hAnsi="Segoe UI" w:cs="Segoe UI"/>
          <w:sz w:val="20"/>
          <w:szCs w:val="20"/>
        </w:rPr>
        <w:t>has this potential</w:t>
      </w:r>
      <w:r w:rsidRPr="001A3351">
        <w:rPr>
          <w:rFonts w:ascii="Segoe UI" w:hAnsi="Segoe UI" w:cs="Segoe UI"/>
          <w:sz w:val="20"/>
          <w:szCs w:val="20"/>
        </w:rPr>
        <w:t xml:space="preserve"> </w:t>
      </w:r>
      <w:r w:rsidR="00732600" w:rsidRPr="001A3351">
        <w:rPr>
          <w:rFonts w:ascii="Segoe UI" w:hAnsi="Segoe UI" w:cs="Segoe UI"/>
          <w:sz w:val="20"/>
          <w:szCs w:val="20"/>
        </w:rPr>
        <w:t xml:space="preserve">program </w:t>
      </w:r>
      <w:r w:rsidRPr="001A3351">
        <w:rPr>
          <w:rFonts w:ascii="Segoe UI" w:hAnsi="Segoe UI" w:cs="Segoe UI"/>
          <w:sz w:val="20"/>
          <w:szCs w:val="20"/>
        </w:rPr>
        <w:t>do</w:t>
      </w:r>
      <w:r w:rsidR="001A3351" w:rsidRPr="001A3351">
        <w:rPr>
          <w:rFonts w:ascii="Segoe UI" w:hAnsi="Segoe UI" w:cs="Segoe UI"/>
          <w:sz w:val="20"/>
          <w:szCs w:val="20"/>
        </w:rPr>
        <w:t>ne</w:t>
      </w:r>
      <w:r w:rsidRPr="001A3351">
        <w:rPr>
          <w:rFonts w:ascii="Segoe UI" w:hAnsi="Segoe UI" w:cs="Segoe UI"/>
          <w:sz w:val="20"/>
          <w:szCs w:val="20"/>
        </w:rPr>
        <w:t xml:space="preserve"> regarding </w:t>
      </w:r>
      <w:r w:rsidR="00732600" w:rsidRPr="001A3351">
        <w:rPr>
          <w:rFonts w:ascii="Segoe UI" w:hAnsi="Segoe UI" w:cs="Segoe UI"/>
          <w:sz w:val="20"/>
          <w:szCs w:val="20"/>
        </w:rPr>
        <w:t>formally partner</w:t>
      </w:r>
      <w:r w:rsidRPr="001A3351">
        <w:rPr>
          <w:rFonts w:ascii="Segoe UI" w:hAnsi="Segoe UI" w:cs="Segoe UI"/>
          <w:sz w:val="20"/>
          <w:szCs w:val="20"/>
        </w:rPr>
        <w:t>ing</w:t>
      </w:r>
      <w:r w:rsidR="00732600" w:rsidRPr="001A3351">
        <w:rPr>
          <w:rFonts w:ascii="Segoe UI" w:hAnsi="Segoe UI" w:cs="Segoe UI"/>
          <w:sz w:val="20"/>
          <w:szCs w:val="20"/>
        </w:rPr>
        <w:t xml:space="preserve"> or collaborat</w:t>
      </w:r>
      <w:r w:rsidRPr="001A3351">
        <w:rPr>
          <w:rFonts w:ascii="Segoe UI" w:hAnsi="Segoe UI" w:cs="Segoe UI"/>
          <w:sz w:val="20"/>
          <w:szCs w:val="20"/>
        </w:rPr>
        <w:t xml:space="preserve">ing with a district, ESD, community-based organization, college, skill-center, or other entity? </w:t>
      </w:r>
    </w:p>
    <w:p w14:paraId="273CC745" w14:textId="09B1EBE1" w:rsidR="00695ADD" w:rsidRPr="001A3351" w:rsidRDefault="001A3351" w:rsidP="00854883">
      <w:pPr>
        <w:pStyle w:val="NoSpacing"/>
        <w:numPr>
          <w:ilvl w:val="1"/>
          <w:numId w:val="3"/>
        </w:numPr>
        <w:rPr>
          <w:rFonts w:ascii="Segoe UI" w:hAnsi="Segoe UI" w:cs="Segoe UI"/>
          <w:sz w:val="20"/>
          <w:szCs w:val="20"/>
        </w:rPr>
      </w:pPr>
      <w:r w:rsidRPr="001A3351">
        <w:rPr>
          <w:rFonts w:ascii="Segoe UI" w:hAnsi="Segoe UI" w:cs="Segoe UI"/>
          <w:sz w:val="20"/>
          <w:szCs w:val="20"/>
        </w:rPr>
        <w:t>What informed your decision to partner or not</w:t>
      </w:r>
      <w:r w:rsidR="000923D9">
        <w:rPr>
          <w:rFonts w:ascii="Segoe UI" w:hAnsi="Segoe UI" w:cs="Segoe UI"/>
          <w:sz w:val="20"/>
          <w:szCs w:val="20"/>
        </w:rPr>
        <w:t xml:space="preserve"> partner</w:t>
      </w:r>
      <w:r w:rsidRPr="001A3351">
        <w:rPr>
          <w:rFonts w:ascii="Segoe UI" w:hAnsi="Segoe UI" w:cs="Segoe UI"/>
          <w:sz w:val="20"/>
          <w:szCs w:val="20"/>
        </w:rPr>
        <w:t xml:space="preserve">? </w:t>
      </w:r>
    </w:p>
    <w:p w14:paraId="630A007D" w14:textId="0414DB94" w:rsidR="00854883" w:rsidRPr="0025402F" w:rsidRDefault="00854883" w:rsidP="00695ADD">
      <w:pPr>
        <w:pStyle w:val="NoSpacing"/>
        <w:numPr>
          <w:ilvl w:val="1"/>
          <w:numId w:val="3"/>
        </w:numPr>
        <w:rPr>
          <w:rFonts w:ascii="Segoe UI" w:hAnsi="Segoe UI" w:cs="Segoe UI"/>
          <w:sz w:val="20"/>
          <w:szCs w:val="20"/>
        </w:rPr>
      </w:pPr>
      <w:r w:rsidRPr="0025402F">
        <w:rPr>
          <w:rFonts w:ascii="Segoe UI" w:hAnsi="Segoe UI" w:cs="Segoe UI"/>
          <w:sz w:val="20"/>
          <w:szCs w:val="20"/>
        </w:rPr>
        <w:t xml:space="preserve">How will </w:t>
      </w:r>
      <w:r w:rsidR="00695ADD" w:rsidRPr="0025402F">
        <w:rPr>
          <w:rFonts w:ascii="Segoe UI" w:hAnsi="Segoe UI" w:cs="Segoe UI"/>
          <w:sz w:val="20"/>
          <w:szCs w:val="20"/>
        </w:rPr>
        <w:t xml:space="preserve">partnerships </w:t>
      </w:r>
      <w:r w:rsidR="000923D9">
        <w:rPr>
          <w:rFonts w:ascii="Segoe UI" w:hAnsi="Segoe UI" w:cs="Segoe UI"/>
          <w:sz w:val="20"/>
          <w:szCs w:val="20"/>
        </w:rPr>
        <w:t>potentially</w:t>
      </w:r>
      <w:r w:rsidR="00695ADD" w:rsidRPr="0025402F">
        <w:rPr>
          <w:rFonts w:ascii="Segoe UI" w:hAnsi="Segoe UI" w:cs="Segoe UI"/>
          <w:sz w:val="20"/>
          <w:szCs w:val="20"/>
        </w:rPr>
        <w:t xml:space="preserve"> </w:t>
      </w:r>
      <w:r w:rsidRPr="0025402F">
        <w:rPr>
          <w:rFonts w:ascii="Segoe UI" w:hAnsi="Segoe UI" w:cs="Segoe UI"/>
          <w:sz w:val="20"/>
          <w:szCs w:val="20"/>
        </w:rPr>
        <w:t>assist with funding?</w:t>
      </w:r>
    </w:p>
    <w:p w14:paraId="4437F605" w14:textId="77777777" w:rsidR="00695ADD" w:rsidRPr="0025402F" w:rsidRDefault="00695ADD" w:rsidP="00695ADD">
      <w:pPr>
        <w:pStyle w:val="ListParagraph"/>
        <w:rPr>
          <w:rFonts w:ascii="Segoe UI" w:hAnsi="Segoe UI" w:cs="Segoe UI"/>
          <w:sz w:val="20"/>
          <w:szCs w:val="20"/>
        </w:rPr>
      </w:pPr>
    </w:p>
    <w:p w14:paraId="68E94565" w14:textId="0F91D773" w:rsidR="00695ADD" w:rsidRPr="0025402F" w:rsidRDefault="00695ADD" w:rsidP="00695AD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hAnsi="Segoe UI" w:cs="Segoe UI"/>
          <w:sz w:val="20"/>
          <w:szCs w:val="20"/>
        </w:rPr>
      </w:pPr>
      <w:r w:rsidRPr="0025402F">
        <w:rPr>
          <w:rFonts w:ascii="Segoe UI" w:hAnsi="Segoe UI" w:cs="Segoe UI"/>
          <w:sz w:val="20"/>
          <w:szCs w:val="20"/>
        </w:rPr>
        <w:t xml:space="preserve">The legislative intent of this program is </w:t>
      </w:r>
      <w:r w:rsidR="00E30DE2">
        <w:rPr>
          <w:rFonts w:ascii="Segoe UI" w:hAnsi="Segoe UI" w:cs="Segoe UI"/>
          <w:sz w:val="20"/>
          <w:szCs w:val="20"/>
        </w:rPr>
        <w:t>to support students</w:t>
      </w:r>
      <w:r w:rsidR="00E30DE2" w:rsidRPr="00E30DE2">
        <w:rPr>
          <w:rFonts w:ascii="Segoe UI" w:hAnsi="Segoe UI" w:cs="Segoe UI"/>
          <w:sz w:val="20"/>
          <w:szCs w:val="20"/>
        </w:rPr>
        <w:t xml:space="preserve"> who cannot graduate on time and to </w:t>
      </w:r>
      <w:r w:rsidRPr="0025402F">
        <w:rPr>
          <w:rFonts w:ascii="Segoe UI" w:hAnsi="Segoe UI" w:cs="Segoe UI"/>
          <w:sz w:val="20"/>
          <w:szCs w:val="20"/>
        </w:rPr>
        <w:t>reengag</w:t>
      </w:r>
      <w:r w:rsidR="00E30DE2">
        <w:rPr>
          <w:rFonts w:ascii="Segoe UI" w:hAnsi="Segoe UI" w:cs="Segoe UI"/>
          <w:sz w:val="20"/>
          <w:szCs w:val="20"/>
        </w:rPr>
        <w:t>e</w:t>
      </w:r>
      <w:r w:rsidRPr="0025402F">
        <w:rPr>
          <w:rFonts w:ascii="Segoe UI" w:hAnsi="Segoe UI" w:cs="Segoe UI"/>
          <w:sz w:val="20"/>
          <w:szCs w:val="20"/>
        </w:rPr>
        <w:t xml:space="preserve"> disconnected older youth who are severely credit deficient. </w:t>
      </w:r>
      <w:r w:rsidRPr="000923D9">
        <w:rPr>
          <w:rFonts w:ascii="Segoe UI" w:hAnsi="Segoe UI" w:cs="Segoe UI"/>
          <w:b/>
          <w:bCs/>
          <w:sz w:val="20"/>
          <w:szCs w:val="20"/>
        </w:rPr>
        <w:t xml:space="preserve">How does your program specifically </w:t>
      </w:r>
      <w:r w:rsidR="009548BB" w:rsidRPr="000923D9">
        <w:rPr>
          <w:rFonts w:ascii="Segoe UI" w:hAnsi="Segoe UI" w:cs="Segoe UI"/>
          <w:b/>
          <w:bCs/>
          <w:sz w:val="20"/>
          <w:szCs w:val="20"/>
        </w:rPr>
        <w:t>meet</w:t>
      </w:r>
      <w:r w:rsidRPr="000923D9">
        <w:rPr>
          <w:rFonts w:ascii="Segoe UI" w:hAnsi="Segoe UI" w:cs="Segoe UI"/>
          <w:b/>
          <w:bCs/>
          <w:sz w:val="20"/>
          <w:szCs w:val="20"/>
        </w:rPr>
        <w:t xml:space="preserve"> this intent?</w:t>
      </w:r>
      <w:r w:rsidRPr="0025402F">
        <w:rPr>
          <w:rFonts w:ascii="Segoe UI" w:hAnsi="Segoe UI" w:cs="Segoe UI"/>
          <w:sz w:val="20"/>
          <w:szCs w:val="20"/>
        </w:rPr>
        <w:t xml:space="preserve"> </w:t>
      </w:r>
    </w:p>
    <w:p w14:paraId="02C7E68E" w14:textId="433ABBAD" w:rsidR="0059431F" w:rsidRPr="0025402F" w:rsidRDefault="0059431F" w:rsidP="0059431F">
      <w:pPr>
        <w:shd w:val="clear" w:color="auto" w:fill="FFFFFF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202520C" w14:textId="29B73373" w:rsidR="00406C89" w:rsidRPr="00406C89" w:rsidRDefault="0059431F" w:rsidP="00406C8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hAnsi="Segoe UI" w:cs="Segoe UI"/>
          <w:sz w:val="20"/>
          <w:szCs w:val="20"/>
        </w:rPr>
      </w:pPr>
      <w:r w:rsidRPr="0025402F">
        <w:rPr>
          <w:rFonts w:ascii="Segoe UI" w:hAnsi="Segoe UI" w:cs="Segoe UI"/>
          <w:sz w:val="20"/>
          <w:szCs w:val="20"/>
        </w:rPr>
        <w:t xml:space="preserve">How will </w:t>
      </w:r>
      <w:r w:rsidR="0086370A">
        <w:rPr>
          <w:rFonts w:ascii="Segoe UI" w:hAnsi="Segoe UI" w:cs="Segoe UI"/>
          <w:sz w:val="20"/>
          <w:szCs w:val="20"/>
        </w:rPr>
        <w:t xml:space="preserve">the </w:t>
      </w:r>
      <w:r w:rsidR="004D5601">
        <w:rPr>
          <w:rFonts w:ascii="Segoe UI" w:hAnsi="Segoe UI" w:cs="Segoe UI"/>
          <w:sz w:val="20"/>
          <w:szCs w:val="20"/>
        </w:rPr>
        <w:t xml:space="preserve">disengaged and unknown-status </w:t>
      </w:r>
      <w:r w:rsidR="0086370A" w:rsidRPr="0086370A">
        <w:rPr>
          <w:rFonts w:ascii="Segoe UI" w:hAnsi="Segoe UI" w:cs="Segoe UI"/>
          <w:b/>
          <w:bCs/>
          <w:sz w:val="20"/>
          <w:szCs w:val="20"/>
        </w:rPr>
        <w:t>list</w:t>
      </w:r>
      <w:r w:rsidR="004D5601" w:rsidRPr="004D5601">
        <w:rPr>
          <w:rFonts w:ascii="Segoe UI" w:hAnsi="Segoe UI" w:cs="Segoe UI"/>
          <w:sz w:val="20"/>
          <w:szCs w:val="20"/>
        </w:rPr>
        <w:t xml:space="preserve"> </w:t>
      </w:r>
      <w:r w:rsidR="004D5601" w:rsidRPr="0025402F">
        <w:rPr>
          <w:rFonts w:ascii="Segoe UI" w:hAnsi="Segoe UI" w:cs="Segoe UI"/>
          <w:sz w:val="20"/>
          <w:szCs w:val="20"/>
        </w:rPr>
        <w:t>be utilized within your program</w:t>
      </w:r>
      <w:r w:rsidR="004D5601">
        <w:rPr>
          <w:rFonts w:ascii="Segoe UI" w:hAnsi="Segoe UI" w:cs="Segoe UI"/>
          <w:sz w:val="20"/>
          <w:szCs w:val="20"/>
        </w:rPr>
        <w:t xml:space="preserve">? </w:t>
      </w:r>
    </w:p>
    <w:p w14:paraId="22DC8B06" w14:textId="06D926A7" w:rsidR="00A53190" w:rsidRPr="001A3351" w:rsidRDefault="004D5601" w:rsidP="001A3351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Segoe UI" w:hAnsi="Segoe UI" w:cs="Segoe UI"/>
          <w:sz w:val="20"/>
          <w:szCs w:val="20"/>
        </w:rPr>
      </w:pPr>
      <w:r w:rsidRPr="00406C89">
        <w:rPr>
          <w:rFonts w:ascii="Segoe UI" w:hAnsi="Segoe UI" w:cs="Segoe UI"/>
          <w:sz w:val="20"/>
          <w:szCs w:val="20"/>
        </w:rPr>
        <w:t xml:space="preserve">Specifically, </w:t>
      </w:r>
      <w:r w:rsidR="00406C89">
        <w:rPr>
          <w:rFonts w:ascii="Segoe UI" w:hAnsi="Segoe UI" w:cs="Segoe UI"/>
          <w:sz w:val="20"/>
          <w:szCs w:val="20"/>
        </w:rPr>
        <w:t xml:space="preserve">in what ways will your program outreach </w:t>
      </w:r>
      <w:r w:rsidRPr="00406C89">
        <w:rPr>
          <w:rFonts w:ascii="Segoe UI" w:hAnsi="Segoe UI" w:cs="Segoe UI"/>
          <w:sz w:val="20"/>
          <w:szCs w:val="20"/>
        </w:rPr>
        <w:t xml:space="preserve">students that have </w:t>
      </w:r>
      <w:r w:rsidRPr="00406C89">
        <w:rPr>
          <w:rFonts w:ascii="Segoe UI" w:hAnsi="Segoe UI" w:cs="Segoe UI"/>
          <w:b/>
          <w:bCs/>
          <w:sz w:val="20"/>
          <w:szCs w:val="20"/>
        </w:rPr>
        <w:t>U</w:t>
      </w:r>
      <w:r w:rsidRPr="00406C89">
        <w:rPr>
          <w:rFonts w:ascii="Segoe UI" w:hAnsi="Segoe UI" w:cs="Segoe UI"/>
          <w:sz w:val="20"/>
          <w:szCs w:val="20"/>
        </w:rPr>
        <w:t xml:space="preserve"> and </w:t>
      </w:r>
      <w:r w:rsidRPr="00406C89">
        <w:rPr>
          <w:rFonts w:ascii="Segoe UI" w:hAnsi="Segoe UI" w:cs="Segoe UI"/>
          <w:b/>
          <w:bCs/>
          <w:sz w:val="20"/>
          <w:szCs w:val="20"/>
        </w:rPr>
        <w:t>D</w:t>
      </w:r>
      <w:r w:rsidRPr="00406C89">
        <w:rPr>
          <w:rFonts w:ascii="Segoe UI" w:hAnsi="Segoe UI" w:cs="Segoe UI"/>
          <w:sz w:val="20"/>
          <w:szCs w:val="20"/>
        </w:rPr>
        <w:t xml:space="preserve"> withdrawal codes in CEDARS</w:t>
      </w:r>
      <w:r w:rsidR="0006686F">
        <w:rPr>
          <w:rFonts w:ascii="Segoe UI" w:hAnsi="Segoe UI" w:cs="Segoe UI"/>
          <w:sz w:val="20"/>
          <w:szCs w:val="20"/>
        </w:rPr>
        <w:t>?</w:t>
      </w:r>
      <w:r w:rsidR="0059431F" w:rsidRPr="00406C89">
        <w:rPr>
          <w:rFonts w:ascii="Segoe UI" w:hAnsi="Segoe UI" w:cs="Segoe UI"/>
          <w:sz w:val="20"/>
          <w:szCs w:val="20"/>
        </w:rPr>
        <w:t xml:space="preserve"> </w:t>
      </w:r>
      <w:r w:rsidR="00A53190" w:rsidRPr="00406C89">
        <w:rPr>
          <w:rFonts w:ascii="Segoe UI" w:hAnsi="Segoe UI" w:cs="Segoe UI"/>
          <w:sz w:val="20"/>
          <w:szCs w:val="20"/>
        </w:rPr>
        <w:t xml:space="preserve">See the </w:t>
      </w:r>
      <w:hyperlink r:id="rId12" w:history="1">
        <w:r w:rsidR="00A53190" w:rsidRPr="00406C89">
          <w:rPr>
            <w:rStyle w:val="Hyperlink"/>
            <w:rFonts w:ascii="Segoe UI" w:hAnsi="Segoe UI" w:cs="Segoe UI"/>
            <w:sz w:val="20"/>
            <w:szCs w:val="20"/>
          </w:rPr>
          <w:t>definitions here</w:t>
        </w:r>
      </w:hyperlink>
      <w:r w:rsidR="00A53190" w:rsidRPr="00406C89">
        <w:rPr>
          <w:rFonts w:ascii="Segoe UI" w:hAnsi="Segoe UI" w:cs="Segoe UI"/>
          <w:sz w:val="20"/>
          <w:szCs w:val="20"/>
        </w:rPr>
        <w:t xml:space="preserve"> on pages 38-40. </w:t>
      </w:r>
    </w:p>
    <w:p w14:paraId="3F3EA2F4" w14:textId="10305A10" w:rsidR="0059431F" w:rsidRPr="0025402F" w:rsidRDefault="0059431F" w:rsidP="00A53190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Segoe UI" w:hAnsi="Segoe UI" w:cs="Segoe UI"/>
          <w:sz w:val="20"/>
          <w:szCs w:val="20"/>
        </w:rPr>
      </w:pPr>
      <w:r w:rsidRPr="0025402F">
        <w:rPr>
          <w:rFonts w:ascii="Segoe UI" w:hAnsi="Segoe UI" w:cs="Segoe UI"/>
          <w:sz w:val="20"/>
          <w:szCs w:val="20"/>
        </w:rPr>
        <w:t xml:space="preserve">What is the plan for sharing, accessing, or </w:t>
      </w:r>
      <w:r w:rsidR="0086370A">
        <w:rPr>
          <w:rFonts w:ascii="Segoe UI" w:hAnsi="Segoe UI" w:cs="Segoe UI"/>
          <w:sz w:val="20"/>
          <w:szCs w:val="20"/>
        </w:rPr>
        <w:t>utilizing</w:t>
      </w:r>
      <w:r w:rsidRPr="0025402F">
        <w:rPr>
          <w:rFonts w:ascii="Segoe UI" w:hAnsi="Segoe UI" w:cs="Segoe UI"/>
          <w:sz w:val="20"/>
          <w:szCs w:val="20"/>
        </w:rPr>
        <w:t xml:space="preserve"> the list? </w:t>
      </w:r>
    </w:p>
    <w:p w14:paraId="666823F2" w14:textId="77777777" w:rsidR="00695ADD" w:rsidRDefault="00695ADD" w:rsidP="00695ADD">
      <w:pPr>
        <w:pStyle w:val="NoSpacing"/>
        <w:ind w:left="720"/>
        <w:rPr>
          <w:rFonts w:ascii="Segoe UI" w:hAnsi="Segoe UI" w:cs="Segoe UI"/>
          <w:sz w:val="20"/>
          <w:szCs w:val="20"/>
        </w:rPr>
      </w:pPr>
    </w:p>
    <w:p w14:paraId="5F0B60A0" w14:textId="5286BE27" w:rsidR="00854883" w:rsidRDefault="00854883" w:rsidP="00854883">
      <w:pPr>
        <w:pStyle w:val="NoSpacing"/>
        <w:rPr>
          <w:rFonts w:ascii="Segoe UI" w:hAnsi="Segoe UI" w:cs="Segoe UI"/>
          <w:sz w:val="20"/>
          <w:szCs w:val="20"/>
        </w:rPr>
      </w:pPr>
    </w:p>
    <w:p w14:paraId="1639CAD1" w14:textId="77777777" w:rsidR="00854883" w:rsidRPr="00037111" w:rsidRDefault="00854883" w:rsidP="00854883">
      <w:pPr>
        <w:pStyle w:val="NoSpacing"/>
        <w:rPr>
          <w:rFonts w:ascii="Segoe UI" w:hAnsi="Segoe UI" w:cs="Segoe UI"/>
          <w:sz w:val="20"/>
          <w:szCs w:val="20"/>
        </w:rPr>
      </w:pPr>
    </w:p>
    <w:p w14:paraId="11C19AF2" w14:textId="77777777" w:rsidR="00854883" w:rsidRDefault="00854883" w:rsidP="00854883">
      <w:pPr>
        <w:pStyle w:val="NoSpacing"/>
        <w:rPr>
          <w:rFonts w:ascii="Segoe UI" w:hAnsi="Segoe UI" w:cs="Segoe UI"/>
          <w:b/>
          <w:bCs/>
        </w:rPr>
      </w:pPr>
    </w:p>
    <w:p w14:paraId="6CD698BD" w14:textId="77777777" w:rsidR="00854883" w:rsidRDefault="00854883" w:rsidP="00B94D87">
      <w:pPr>
        <w:pStyle w:val="NoSpacing"/>
        <w:rPr>
          <w:rFonts w:ascii="Segoe UI" w:hAnsi="Segoe UI" w:cs="Segoe UI"/>
          <w:b/>
          <w:bCs/>
        </w:rPr>
      </w:pPr>
    </w:p>
    <w:p w14:paraId="5F90522E" w14:textId="77777777" w:rsidR="00E81384" w:rsidRDefault="00E81384" w:rsidP="00B94D87">
      <w:pPr>
        <w:pStyle w:val="NoSpacing"/>
        <w:rPr>
          <w:rFonts w:ascii="Segoe UI" w:hAnsi="Segoe UI" w:cs="Segoe UI"/>
          <w:b/>
          <w:bCs/>
        </w:rPr>
      </w:pPr>
    </w:p>
    <w:sectPr w:rsidR="00E81384" w:rsidSect="00271D7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03AF" w14:textId="77777777" w:rsidR="00841B67" w:rsidRDefault="00841B67" w:rsidP="00F67593">
      <w:pPr>
        <w:spacing w:after="0" w:line="240" w:lineRule="auto"/>
      </w:pPr>
      <w:r>
        <w:separator/>
      </w:r>
    </w:p>
  </w:endnote>
  <w:endnote w:type="continuationSeparator" w:id="0">
    <w:p w14:paraId="764A2802" w14:textId="77777777" w:rsidR="00841B67" w:rsidRDefault="00841B67" w:rsidP="00F6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13A4" w14:textId="66C04B61" w:rsidR="00ED5633" w:rsidRPr="00E81384" w:rsidRDefault="00ED5633">
    <w:pPr>
      <w:pStyle w:val="Footer"/>
      <w:rPr>
        <w:rFonts w:ascii="Segoe UI" w:hAnsi="Segoe UI" w:cs="Segoe UI"/>
        <w:sz w:val="18"/>
        <w:szCs w:val="18"/>
      </w:rPr>
    </w:pPr>
    <w:r w:rsidRPr="00E81384">
      <w:rPr>
        <w:rFonts w:ascii="Segoe UI" w:hAnsi="Segoe UI" w:cs="Segoe UI"/>
        <w:sz w:val="18"/>
        <w:szCs w:val="18"/>
      </w:rPr>
      <w:t xml:space="preserve">Page </w:t>
    </w:r>
    <w:sdt>
      <w:sdtPr>
        <w:rPr>
          <w:rFonts w:ascii="Segoe UI" w:hAnsi="Segoe UI" w:cs="Segoe UI"/>
          <w:sz w:val="18"/>
          <w:szCs w:val="18"/>
        </w:rPr>
        <w:id w:val="19026340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81384">
          <w:rPr>
            <w:rFonts w:ascii="Segoe UI" w:hAnsi="Segoe UI" w:cs="Segoe UI"/>
            <w:sz w:val="18"/>
            <w:szCs w:val="18"/>
          </w:rPr>
          <w:fldChar w:fldCharType="begin"/>
        </w:r>
        <w:r w:rsidRPr="00E81384">
          <w:rPr>
            <w:rFonts w:ascii="Segoe UI" w:hAnsi="Segoe UI" w:cs="Segoe UI"/>
            <w:sz w:val="18"/>
            <w:szCs w:val="18"/>
          </w:rPr>
          <w:instrText xml:space="preserve"> PAGE   \* MERGEFORMAT </w:instrText>
        </w:r>
        <w:r w:rsidRPr="00E81384">
          <w:rPr>
            <w:rFonts w:ascii="Segoe UI" w:hAnsi="Segoe UI" w:cs="Segoe UI"/>
            <w:sz w:val="18"/>
            <w:szCs w:val="18"/>
          </w:rPr>
          <w:fldChar w:fldCharType="separate"/>
        </w:r>
        <w:r w:rsidRPr="00E81384">
          <w:rPr>
            <w:rFonts w:ascii="Segoe UI" w:hAnsi="Segoe UI" w:cs="Segoe UI"/>
            <w:noProof/>
            <w:sz w:val="18"/>
            <w:szCs w:val="18"/>
          </w:rPr>
          <w:t>2</w:t>
        </w:r>
        <w:r w:rsidRPr="00E81384">
          <w:rPr>
            <w:rFonts w:ascii="Segoe UI" w:hAnsi="Segoe UI" w:cs="Segoe UI"/>
            <w:noProof/>
            <w:sz w:val="18"/>
            <w:szCs w:val="18"/>
          </w:rPr>
          <w:fldChar w:fldCharType="end"/>
        </w:r>
      </w:sdtContent>
    </w:sdt>
    <w:r w:rsidR="00226F24" w:rsidRPr="00E81384">
      <w:rPr>
        <w:rFonts w:ascii="Segoe UI" w:hAnsi="Segoe UI" w:cs="Segoe UI"/>
        <w:noProof/>
        <w:sz w:val="18"/>
        <w:szCs w:val="18"/>
      </w:rPr>
      <w:t xml:space="preserve"> of </w:t>
    </w:r>
    <w:r w:rsidR="00271D7C">
      <w:rPr>
        <w:rFonts w:ascii="Segoe UI" w:hAnsi="Segoe UI" w:cs="Segoe UI"/>
        <w:noProof/>
        <w:sz w:val="18"/>
        <w:szCs w:val="18"/>
      </w:rPr>
      <w:t>3</w:t>
    </w:r>
  </w:p>
  <w:p w14:paraId="7766F8DC" w14:textId="77777777" w:rsidR="00ED5633" w:rsidRPr="00E81384" w:rsidRDefault="00ED5633" w:rsidP="00ED5633">
    <w:pPr>
      <w:pStyle w:val="Footer"/>
      <w:rPr>
        <w:rFonts w:ascii="Segoe UI" w:hAnsi="Segoe UI" w:cs="Segoe UI"/>
        <w:sz w:val="18"/>
        <w:szCs w:val="18"/>
      </w:rPr>
    </w:pPr>
    <w:r w:rsidRPr="00E81384">
      <w:rPr>
        <w:rFonts w:ascii="Segoe UI" w:hAnsi="Segoe UI" w:cs="Segoe UI"/>
        <w:sz w:val="18"/>
        <w:szCs w:val="18"/>
      </w:rPr>
      <w:t>Program Narrative – Open Doors [1418] Youth Reengagement Program (Rev. 05/2021)</w:t>
    </w:r>
  </w:p>
  <w:p w14:paraId="24783775" w14:textId="07AB229B" w:rsidR="00ED5633" w:rsidRPr="00E81384" w:rsidRDefault="00ED5633" w:rsidP="00ED5633">
    <w:pPr>
      <w:pStyle w:val="Footer"/>
      <w:rPr>
        <w:rFonts w:ascii="Segoe UI" w:hAnsi="Segoe UI" w:cs="Segoe U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189A" w14:textId="2F4C3B35" w:rsidR="00ED5633" w:rsidRPr="00E81384" w:rsidRDefault="000923D9" w:rsidP="000923D9">
    <w:pPr>
      <w:pStyle w:val="Foo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</w:rPr>
      <w:drawing>
        <wp:anchor distT="0" distB="0" distL="114300" distR="114300" simplePos="0" relativeHeight="251659776" behindDoc="0" locked="0" layoutInCell="1" allowOverlap="1" wp14:anchorId="6907B78D" wp14:editId="4C47E23F">
          <wp:simplePos x="0" y="0"/>
          <wp:positionH relativeFrom="column">
            <wp:posOffset>4625511</wp:posOffset>
          </wp:positionH>
          <wp:positionV relativeFrom="paragraph">
            <wp:posOffset>-91979</wp:posOffset>
          </wp:positionV>
          <wp:extent cx="1869667" cy="313052"/>
          <wp:effectExtent l="0" t="0" r="0" b="0"/>
          <wp:wrapNone/>
          <wp:docPr id="1" name="Picture 1" descr="Yellow logo of the Office of Superintendent of Public Instruction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Yellow logo of the Office of Superintendent of Public Instruction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667" cy="313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633" w:rsidRPr="00E81384">
      <w:rPr>
        <w:rFonts w:ascii="Segoe UI" w:hAnsi="Segoe UI" w:cs="Segoe UI"/>
        <w:sz w:val="18"/>
        <w:szCs w:val="18"/>
      </w:rPr>
      <w:t xml:space="preserve">Program Narrative – Open Doors [1418] Youth Reengagement Program (Rev. </w:t>
    </w:r>
    <w:r w:rsidR="00CE40A9">
      <w:rPr>
        <w:rFonts w:ascii="Segoe UI" w:hAnsi="Segoe UI" w:cs="Segoe UI"/>
        <w:sz w:val="18"/>
        <w:szCs w:val="18"/>
      </w:rPr>
      <w:t>10</w:t>
    </w:r>
    <w:r w:rsidR="00ED5633" w:rsidRPr="00E81384">
      <w:rPr>
        <w:rFonts w:ascii="Segoe UI" w:hAnsi="Segoe UI" w:cs="Segoe UI"/>
        <w:sz w:val="18"/>
        <w:szCs w:val="18"/>
      </w:rPr>
      <w:t>/2021)</w:t>
    </w:r>
  </w:p>
  <w:p w14:paraId="44417150" w14:textId="35B09C05" w:rsidR="00ED5633" w:rsidRPr="00E81384" w:rsidRDefault="00ED5633" w:rsidP="00ED5633">
    <w:pPr>
      <w:pStyle w:val="Footer"/>
      <w:ind w:left="7455" w:hanging="7455"/>
      <w:rPr>
        <w:rFonts w:ascii="Segoe UI" w:hAnsi="Segoe UI" w:cs="Segoe U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79B2" w14:textId="02A84142" w:rsidR="000923D9" w:rsidRPr="00E81384" w:rsidRDefault="000923D9" w:rsidP="000923D9">
    <w:pPr>
      <w:pStyle w:val="Foo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</w:rPr>
      <w:drawing>
        <wp:anchor distT="0" distB="0" distL="114300" distR="114300" simplePos="0" relativeHeight="251661824" behindDoc="0" locked="0" layoutInCell="1" allowOverlap="1" wp14:anchorId="5601345A" wp14:editId="28BDB816">
          <wp:simplePos x="0" y="0"/>
          <wp:positionH relativeFrom="margin">
            <wp:align>right</wp:align>
          </wp:positionH>
          <wp:positionV relativeFrom="paragraph">
            <wp:posOffset>76597</wp:posOffset>
          </wp:positionV>
          <wp:extent cx="1869667" cy="313052"/>
          <wp:effectExtent l="0" t="0" r="0" b="0"/>
          <wp:wrapNone/>
          <wp:docPr id="2" name="Picture 2" descr="Yellow logo of the Office of Superintendent of Public Instructio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Yellow logo of the Office of Superintendent of Public Instruction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667" cy="313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544B66" w14:textId="55126074" w:rsidR="000923D9" w:rsidRPr="00E81384" w:rsidRDefault="000923D9" w:rsidP="000923D9">
    <w:pPr>
      <w:pStyle w:val="Footer"/>
      <w:rPr>
        <w:rFonts w:ascii="Segoe UI" w:hAnsi="Segoe UI" w:cs="Segoe UI"/>
        <w:sz w:val="18"/>
        <w:szCs w:val="18"/>
      </w:rPr>
    </w:pPr>
    <w:r w:rsidRPr="00E81384">
      <w:rPr>
        <w:rFonts w:ascii="Segoe UI" w:hAnsi="Segoe UI" w:cs="Segoe UI"/>
        <w:sz w:val="18"/>
        <w:szCs w:val="18"/>
      </w:rPr>
      <w:t xml:space="preserve">Program Narrative – Open Doors [1418] Youth Reengagement Program (Rev. </w:t>
    </w:r>
    <w:r w:rsidR="00CE40A9">
      <w:rPr>
        <w:rFonts w:ascii="Segoe UI" w:hAnsi="Segoe UI" w:cs="Segoe UI"/>
        <w:sz w:val="18"/>
        <w:szCs w:val="18"/>
      </w:rPr>
      <w:t>10</w:t>
    </w:r>
    <w:r w:rsidRPr="00E81384">
      <w:rPr>
        <w:rFonts w:ascii="Segoe UI" w:hAnsi="Segoe UI" w:cs="Segoe UI"/>
        <w:sz w:val="18"/>
        <w:szCs w:val="18"/>
      </w:rPr>
      <w:t>/2021)</w:t>
    </w:r>
  </w:p>
  <w:p w14:paraId="71DD688F" w14:textId="77777777" w:rsidR="000923D9" w:rsidRPr="00E81384" w:rsidRDefault="000923D9" w:rsidP="000923D9">
    <w:pPr>
      <w:pStyle w:val="Footer"/>
      <w:ind w:left="7455" w:hanging="7455"/>
      <w:rPr>
        <w:rFonts w:ascii="Segoe UI" w:hAnsi="Segoe UI" w:cs="Segoe UI"/>
        <w:sz w:val="18"/>
        <w:szCs w:val="18"/>
      </w:rPr>
    </w:pPr>
  </w:p>
  <w:p w14:paraId="0D836A08" w14:textId="324259DD" w:rsidR="000923D9" w:rsidRDefault="00092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0150" w14:textId="77777777" w:rsidR="00841B67" w:rsidRDefault="00841B67" w:rsidP="00F67593">
      <w:pPr>
        <w:spacing w:after="0" w:line="240" w:lineRule="auto"/>
      </w:pPr>
      <w:r>
        <w:separator/>
      </w:r>
    </w:p>
  </w:footnote>
  <w:footnote w:type="continuationSeparator" w:id="0">
    <w:p w14:paraId="19C0E850" w14:textId="77777777" w:rsidR="00841B67" w:rsidRDefault="00841B67" w:rsidP="00F6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0019" w14:textId="367E3766" w:rsidR="005053BD" w:rsidRDefault="005053BD" w:rsidP="00131CF8">
    <w:pPr>
      <w:pStyle w:val="Header"/>
      <w:jc w:val="right"/>
    </w:pPr>
    <w:r w:rsidRPr="000923D9">
      <w:rPr>
        <w:b/>
        <w:bCs/>
        <w:noProof/>
      </w:rPr>
      <w:drawing>
        <wp:inline distT="0" distB="0" distL="0" distR="0" wp14:anchorId="18939E3E" wp14:editId="23AF848A">
          <wp:extent cx="1245235" cy="512445"/>
          <wp:effectExtent l="0" t="0" r="0" b="1905"/>
          <wp:docPr id="3" name="Picture 2" descr="Text: Open Doors 1418 Youth Reengagement logo">
            <a:extLst xmlns:a="http://schemas.openxmlformats.org/drawingml/2006/main">
              <a:ext uri="{FF2B5EF4-FFF2-40B4-BE49-F238E27FC236}">
                <a16:creationId xmlns:a16="http://schemas.microsoft.com/office/drawing/2014/main" id="{E96CC2EE-419C-470E-A787-1FD87E7173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Text: Open Doors 1418 Youth Reengagement logo">
                    <a:extLst>
                      <a:ext uri="{FF2B5EF4-FFF2-40B4-BE49-F238E27FC236}">
                        <a16:creationId xmlns:a16="http://schemas.microsoft.com/office/drawing/2014/main" id="{E96CC2EE-419C-470E-A787-1FD87E7173F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F714" w14:textId="77777777" w:rsidR="00112F86" w:rsidRDefault="00112F86" w:rsidP="00131CF8">
    <w:pPr>
      <w:pStyle w:val="Header"/>
      <w:jc w:val="center"/>
      <w:rPr>
        <w:b/>
        <w:bCs/>
        <w:sz w:val="36"/>
        <w:szCs w:val="36"/>
      </w:rPr>
    </w:pPr>
    <w:r w:rsidRPr="000923D9">
      <w:rPr>
        <w:b/>
        <w:bCs/>
        <w:noProof/>
      </w:rPr>
      <w:drawing>
        <wp:inline distT="0" distB="0" distL="0" distR="0" wp14:anchorId="7E1B1D27" wp14:editId="713A5D65">
          <wp:extent cx="1245235" cy="512445"/>
          <wp:effectExtent l="0" t="0" r="0" b="1905"/>
          <wp:docPr id="6" name="Picture 2" descr="Text: Open Doors 1418 Youth Reengagement logo">
            <a:extLst xmlns:a="http://schemas.openxmlformats.org/drawingml/2006/main">
              <a:ext uri="{FF2B5EF4-FFF2-40B4-BE49-F238E27FC236}">
                <a16:creationId xmlns:a16="http://schemas.microsoft.com/office/drawing/2014/main" id="{E96CC2EE-419C-470E-A787-1FD87E7173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Text: Open Doors 1418 Youth Reengagement logo">
                    <a:extLst>
                      <a:ext uri="{FF2B5EF4-FFF2-40B4-BE49-F238E27FC236}">
                        <a16:creationId xmlns:a16="http://schemas.microsoft.com/office/drawing/2014/main" id="{E96CC2EE-419C-470E-A787-1FD87E7173F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3C71AA" w14:textId="671DF230" w:rsidR="00131CF8" w:rsidRPr="00131CF8" w:rsidRDefault="00D94BC7" w:rsidP="00131CF8">
    <w:pPr>
      <w:pStyle w:val="Header"/>
      <w:jc w:val="center"/>
      <w:rPr>
        <w:b/>
        <w:bCs/>
        <w:sz w:val="36"/>
        <w:szCs w:val="36"/>
      </w:rPr>
    </w:pPr>
    <w:r w:rsidRPr="00131CF8">
      <w:rPr>
        <w:b/>
        <w:bCs/>
        <w:sz w:val="36"/>
        <w:szCs w:val="36"/>
      </w:rPr>
      <w:t xml:space="preserve">Narrative </w:t>
    </w:r>
    <w:r w:rsidR="00324105" w:rsidRPr="00131CF8">
      <w:rPr>
        <w:b/>
        <w:bCs/>
        <w:sz w:val="36"/>
        <w:szCs w:val="36"/>
      </w:rPr>
      <w:t>Template</w:t>
    </w:r>
  </w:p>
  <w:p w14:paraId="3B9A040D" w14:textId="215D994C" w:rsidR="00324105" w:rsidRPr="00131CF8" w:rsidRDefault="00324105" w:rsidP="00131CF8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4BF"/>
    <w:multiLevelType w:val="hybridMultilevel"/>
    <w:tmpl w:val="4F68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4BED"/>
    <w:multiLevelType w:val="hybridMultilevel"/>
    <w:tmpl w:val="EBD4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187"/>
    <w:multiLevelType w:val="hybridMultilevel"/>
    <w:tmpl w:val="35CE8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D21D5"/>
    <w:multiLevelType w:val="hybridMultilevel"/>
    <w:tmpl w:val="2A2E8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511C5"/>
    <w:multiLevelType w:val="hybridMultilevel"/>
    <w:tmpl w:val="D488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B65C8"/>
    <w:multiLevelType w:val="hybridMultilevel"/>
    <w:tmpl w:val="0F465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F6F45"/>
    <w:multiLevelType w:val="hybridMultilevel"/>
    <w:tmpl w:val="41BC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530BD"/>
    <w:multiLevelType w:val="hybridMultilevel"/>
    <w:tmpl w:val="236C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0725"/>
    <w:multiLevelType w:val="hybridMultilevel"/>
    <w:tmpl w:val="94F4E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F2460"/>
    <w:multiLevelType w:val="hybridMultilevel"/>
    <w:tmpl w:val="5182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A6A4F"/>
    <w:multiLevelType w:val="hybridMultilevel"/>
    <w:tmpl w:val="64AA2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73681"/>
    <w:multiLevelType w:val="hybridMultilevel"/>
    <w:tmpl w:val="54B8A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E4D3D"/>
    <w:multiLevelType w:val="hybridMultilevel"/>
    <w:tmpl w:val="BE345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E58"/>
    <w:multiLevelType w:val="hybridMultilevel"/>
    <w:tmpl w:val="4194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375CB"/>
    <w:multiLevelType w:val="hybridMultilevel"/>
    <w:tmpl w:val="913A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D7123"/>
    <w:multiLevelType w:val="hybridMultilevel"/>
    <w:tmpl w:val="4802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11"/>
  </w:num>
  <w:num w:numId="13">
    <w:abstractNumId w:val="15"/>
  </w:num>
  <w:num w:numId="14">
    <w:abstractNumId w:val="8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87"/>
    <w:rsid w:val="00037111"/>
    <w:rsid w:val="000661A3"/>
    <w:rsid w:val="0006686F"/>
    <w:rsid w:val="000923D9"/>
    <w:rsid w:val="001012DB"/>
    <w:rsid w:val="00112F86"/>
    <w:rsid w:val="00131CF8"/>
    <w:rsid w:val="00173E9E"/>
    <w:rsid w:val="001901DF"/>
    <w:rsid w:val="001A2089"/>
    <w:rsid w:val="001A3351"/>
    <w:rsid w:val="001B6411"/>
    <w:rsid w:val="00226F24"/>
    <w:rsid w:val="00253A4D"/>
    <w:rsid w:val="0025402F"/>
    <w:rsid w:val="00271D7C"/>
    <w:rsid w:val="002B787F"/>
    <w:rsid w:val="00324105"/>
    <w:rsid w:val="00337D5D"/>
    <w:rsid w:val="00351022"/>
    <w:rsid w:val="00380CED"/>
    <w:rsid w:val="0039419C"/>
    <w:rsid w:val="003D2051"/>
    <w:rsid w:val="00406C89"/>
    <w:rsid w:val="004D5601"/>
    <w:rsid w:val="005053BD"/>
    <w:rsid w:val="0052126F"/>
    <w:rsid w:val="00527D36"/>
    <w:rsid w:val="00541E63"/>
    <w:rsid w:val="00554D4E"/>
    <w:rsid w:val="00556119"/>
    <w:rsid w:val="00565FE1"/>
    <w:rsid w:val="0059431F"/>
    <w:rsid w:val="005A6980"/>
    <w:rsid w:val="005B7E10"/>
    <w:rsid w:val="006015D7"/>
    <w:rsid w:val="00695ADD"/>
    <w:rsid w:val="00732600"/>
    <w:rsid w:val="007633ED"/>
    <w:rsid w:val="007648A2"/>
    <w:rsid w:val="00841B67"/>
    <w:rsid w:val="008526DA"/>
    <w:rsid w:val="00854883"/>
    <w:rsid w:val="0086370A"/>
    <w:rsid w:val="009548BB"/>
    <w:rsid w:val="009C7AB4"/>
    <w:rsid w:val="009D3003"/>
    <w:rsid w:val="00A02B1C"/>
    <w:rsid w:val="00A46FE6"/>
    <w:rsid w:val="00A53190"/>
    <w:rsid w:val="00AA5265"/>
    <w:rsid w:val="00B94D87"/>
    <w:rsid w:val="00BF03F3"/>
    <w:rsid w:val="00C0328C"/>
    <w:rsid w:val="00CE40A9"/>
    <w:rsid w:val="00D61DD9"/>
    <w:rsid w:val="00D94BC7"/>
    <w:rsid w:val="00DF0D6E"/>
    <w:rsid w:val="00E27354"/>
    <w:rsid w:val="00E30DE2"/>
    <w:rsid w:val="00E334A5"/>
    <w:rsid w:val="00E81384"/>
    <w:rsid w:val="00E94B49"/>
    <w:rsid w:val="00EB025A"/>
    <w:rsid w:val="00ED5633"/>
    <w:rsid w:val="00F67593"/>
    <w:rsid w:val="00F77185"/>
    <w:rsid w:val="00FB292F"/>
    <w:rsid w:val="00F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6FAF5"/>
  <w15:chartTrackingRefBased/>
  <w15:docId w15:val="{447C8A91-F8A4-4628-95CB-810EF0CA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D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7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593"/>
  </w:style>
  <w:style w:type="paragraph" w:styleId="Footer">
    <w:name w:val="footer"/>
    <w:basedOn w:val="Normal"/>
    <w:link w:val="FooterChar"/>
    <w:uiPriority w:val="99"/>
    <w:unhideWhenUsed/>
    <w:rsid w:val="00F67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593"/>
  </w:style>
  <w:style w:type="character" w:styleId="Hyperlink">
    <w:name w:val="Hyperlink"/>
    <w:basedOn w:val="DefaultParagraphFont"/>
    <w:uiPriority w:val="99"/>
    <w:unhideWhenUsed/>
    <w:rsid w:val="00253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A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5ADD"/>
    <w:pPr>
      <w:ind w:left="720"/>
      <w:contextualSpacing/>
    </w:pPr>
  </w:style>
  <w:style w:type="character" w:customStyle="1" w:styleId="element-invisible">
    <w:name w:val="element-invisible"/>
    <w:basedOn w:val="DefaultParagraphFont"/>
    <w:rsid w:val="0059431F"/>
  </w:style>
  <w:style w:type="character" w:styleId="FollowedHyperlink">
    <w:name w:val="FollowedHyperlink"/>
    <w:basedOn w:val="DefaultParagraphFont"/>
    <w:uiPriority w:val="99"/>
    <w:semiHidden/>
    <w:unhideWhenUsed/>
    <w:rsid w:val="000661A3"/>
    <w:rPr>
      <w:color w:val="954F72" w:themeColor="followedHyperlink"/>
      <w:u w:val="single"/>
    </w:rPr>
  </w:style>
  <w:style w:type="paragraph" w:customStyle="1" w:styleId="Default">
    <w:name w:val="Default"/>
    <w:rsid w:val="007648A2"/>
    <w:pPr>
      <w:autoSpaceDE w:val="0"/>
      <w:autoSpaceDN w:val="0"/>
      <w:adjustRightInd w:val="0"/>
      <w:spacing w:after="0" w:line="240" w:lineRule="auto"/>
    </w:pPr>
    <w:rPr>
      <w:rFonts w:ascii="Segoe UI Semilight" w:hAnsi="Segoe UI Semilight" w:cs="Segoe UI Semi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WAC/default.aspx?cite=392-700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12.wa.us/sites/default/files/public/cedars/pubdocs/Appendices%202021-22.pdf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attleu.edu/ccts/post-school-outcom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k12.wa.us/student-success/special-education/program-improvement/technical-assistance/secondary-transiti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12.wa.us/student-success/support-programs/reengaging-reducing-dropouts/open-doors-youth-reengagemen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93836-026E-4C9B-B7C0-E61662E5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Paradise</dc:creator>
  <cp:keywords/>
  <dc:description/>
  <cp:lastModifiedBy>Chelsea Keyes</cp:lastModifiedBy>
  <cp:revision>2</cp:revision>
  <dcterms:created xsi:type="dcterms:W3CDTF">2022-03-23T22:55:00Z</dcterms:created>
  <dcterms:modified xsi:type="dcterms:W3CDTF">2022-03-23T22:55:00Z</dcterms:modified>
</cp:coreProperties>
</file>