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A7327F"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 SKILLS</w:t>
      </w:r>
    </w:p>
    <w:p w:rsidR="00B5368D" w:rsidRDefault="004F71B3"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A7327F"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11-18</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AN INVESTMENT IN THE FUTURE</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A7327F" w:rsidRPr="00A7327F" w:rsidRDefault="00A7327F" w:rsidP="00A7327F">
      <w:pPr>
        <w:numPr>
          <w:ilvl w:val="0"/>
          <w:numId w:val="28"/>
        </w:numPr>
        <w:spacing w:after="0" w:line="240" w:lineRule="atLeast"/>
        <w:rPr>
          <w:rFonts w:ascii="Arial Narrow" w:hAnsi="Arial Narrow"/>
          <w:sz w:val="24"/>
          <w:szCs w:val="24"/>
        </w:rPr>
      </w:pPr>
      <w:r w:rsidRPr="00A7327F">
        <w:rPr>
          <w:rFonts w:ascii="Arial Narrow" w:hAnsi="Arial Narrow"/>
          <w:sz w:val="24"/>
          <w:szCs w:val="24"/>
        </w:rPr>
        <w:t xml:space="preserve">Students will describe the benefits of a postsecondary education for their career goals. </w:t>
      </w:r>
    </w:p>
    <w:p w:rsidR="00A7327F" w:rsidRPr="00A7327F" w:rsidRDefault="00A7327F" w:rsidP="00A7327F">
      <w:pPr>
        <w:numPr>
          <w:ilvl w:val="0"/>
          <w:numId w:val="28"/>
        </w:numPr>
        <w:tabs>
          <w:tab w:val="num" w:pos="720"/>
        </w:tabs>
        <w:spacing w:after="0" w:line="240" w:lineRule="atLeast"/>
        <w:rPr>
          <w:rFonts w:ascii="Arial Narrow" w:hAnsi="Arial Narrow"/>
          <w:sz w:val="24"/>
          <w:szCs w:val="24"/>
        </w:rPr>
      </w:pPr>
      <w:r w:rsidRPr="00A7327F">
        <w:rPr>
          <w:rFonts w:ascii="Arial Narrow" w:hAnsi="Arial Narrow"/>
          <w:sz w:val="24"/>
          <w:szCs w:val="24"/>
        </w:rPr>
        <w:t xml:space="preserve">Students will define key college admission terms. </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Pr="0025306F" w:rsidRDefault="00A7327F"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An Investment in the Future</w:t>
      </w:r>
      <w:r w:rsidR="00C43A67">
        <w:rPr>
          <w:rFonts w:ascii="Arial Narrow" w:hAnsi="Arial Narrow"/>
          <w:sz w:val="24"/>
          <w:szCs w:val="24"/>
        </w:rPr>
        <w:t xml:space="preserve"> Worksheet</w:t>
      </w:r>
    </w:p>
    <w:p w:rsidR="00754CB2" w:rsidRPr="0025306F" w:rsidRDefault="00A7327F"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Postsecondary Definitions</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52313B" w:rsidRPr="0025306F" w:rsidRDefault="00A7327F" w:rsidP="00C440FB">
      <w:pPr>
        <w:pStyle w:val="ListParagraph"/>
        <w:numPr>
          <w:ilvl w:val="0"/>
          <w:numId w:val="21"/>
        </w:numPr>
        <w:spacing w:after="0"/>
        <w:rPr>
          <w:rFonts w:ascii="Arial Narrow" w:hAnsi="Arial Narrow"/>
          <w:i/>
          <w:sz w:val="24"/>
          <w:szCs w:val="24"/>
        </w:rPr>
      </w:pPr>
      <w:r w:rsidRPr="00A7327F">
        <w:rPr>
          <w:rFonts w:ascii="Arial Narrow" w:hAnsi="Arial Narrow"/>
          <w:b/>
          <w:sz w:val="24"/>
          <w:szCs w:val="24"/>
        </w:rPr>
        <w:t xml:space="preserve">Discuss students’ postsecondary goals. </w:t>
      </w:r>
      <w:r w:rsidRPr="00A7327F">
        <w:rPr>
          <w:rFonts w:ascii="Arial Narrow" w:hAnsi="Arial Narrow"/>
          <w:sz w:val="24"/>
          <w:szCs w:val="24"/>
        </w:rPr>
        <w:t xml:space="preserve">Ask students to join a small group based on what they think they might do after graduation: four-year college, two-year college, technical certificate or apprenticeship, military, or job with no postsecondary education. While they are in their small groups, ask them to share their plans for life after graduation. Most students should have definite ideas, but some may not know. Ask for a volunteer from each group to share their plans with the whole class. Discuss what students think it will take them to achieve their plans. Discuss how they will get the postsecondary education they will need for their career </w:t>
      </w:r>
      <w:r>
        <w:rPr>
          <w:rFonts w:ascii="Arial Narrow" w:hAnsi="Arial Narrow"/>
          <w:sz w:val="24"/>
          <w:szCs w:val="24"/>
        </w:rPr>
        <w:t>goals.</w:t>
      </w:r>
    </w:p>
    <w:p w:rsidR="004E5D88" w:rsidRPr="0025306F" w:rsidRDefault="004E5D88" w:rsidP="00C440FB">
      <w:pPr>
        <w:spacing w:after="0"/>
        <w:rPr>
          <w:rFonts w:ascii="Arial Narrow" w:hAnsi="Arial Narrow"/>
          <w:i/>
          <w:sz w:val="24"/>
          <w:szCs w:val="24"/>
        </w:rPr>
      </w:pPr>
    </w:p>
    <w:p w:rsidR="004E5D88" w:rsidRPr="0025306F" w:rsidRDefault="00A7327F" w:rsidP="00C440FB">
      <w:pPr>
        <w:pStyle w:val="ListParagraph"/>
        <w:numPr>
          <w:ilvl w:val="0"/>
          <w:numId w:val="21"/>
        </w:numPr>
        <w:spacing w:after="0"/>
        <w:rPr>
          <w:rFonts w:ascii="Arial Narrow" w:hAnsi="Arial Narrow"/>
          <w:sz w:val="24"/>
          <w:szCs w:val="24"/>
        </w:rPr>
      </w:pPr>
      <w:r w:rsidRPr="00A7327F">
        <w:rPr>
          <w:rFonts w:ascii="Arial Narrow" w:hAnsi="Arial Narrow"/>
          <w:b/>
          <w:sz w:val="24"/>
          <w:szCs w:val="24"/>
        </w:rPr>
        <w:t xml:space="preserve">Review reasons to attend college. </w:t>
      </w:r>
      <w:r w:rsidRPr="00A7327F">
        <w:rPr>
          <w:rFonts w:ascii="Arial Narrow" w:hAnsi="Arial Narrow"/>
          <w:sz w:val="24"/>
          <w:szCs w:val="24"/>
        </w:rPr>
        <w:t xml:space="preserve">After the small group discussions, ask for a show of hands: how many students think their career goals will require some type of education or training after high school? Explain that nearly every career requires some type of postsecondary education. Distribute the </w:t>
      </w:r>
      <w:r w:rsidRPr="00A7327F">
        <w:rPr>
          <w:rFonts w:ascii="Arial Narrow" w:hAnsi="Arial Narrow"/>
          <w:i/>
          <w:sz w:val="24"/>
          <w:szCs w:val="24"/>
        </w:rPr>
        <w:t>An Investment in the Future</w:t>
      </w:r>
      <w:r w:rsidR="00C43A67">
        <w:rPr>
          <w:rFonts w:ascii="Arial Narrow" w:hAnsi="Arial Narrow"/>
          <w:i/>
          <w:sz w:val="24"/>
          <w:szCs w:val="24"/>
        </w:rPr>
        <w:t xml:space="preserve"> Worksheet</w:t>
      </w:r>
      <w:r w:rsidRPr="00A7327F">
        <w:rPr>
          <w:rFonts w:ascii="Arial Narrow" w:hAnsi="Arial Narrow"/>
          <w:i/>
          <w:sz w:val="24"/>
          <w:szCs w:val="24"/>
        </w:rPr>
        <w:t xml:space="preserve"> </w:t>
      </w:r>
      <w:r w:rsidRPr="00A7327F">
        <w:rPr>
          <w:rFonts w:ascii="Arial Narrow" w:hAnsi="Arial Narrow"/>
          <w:sz w:val="24"/>
          <w:szCs w:val="24"/>
        </w:rPr>
        <w:t xml:space="preserve">and review the information on the first page. Are these reasons compelling to students? </w:t>
      </w:r>
    </w:p>
    <w:p w:rsidR="004E5D88" w:rsidRPr="0025306F" w:rsidRDefault="004E5D88" w:rsidP="00C440FB">
      <w:pPr>
        <w:spacing w:after="0"/>
        <w:rPr>
          <w:rFonts w:ascii="Arial Narrow" w:hAnsi="Arial Narrow"/>
          <w:sz w:val="24"/>
          <w:szCs w:val="24"/>
        </w:rPr>
      </w:pPr>
    </w:p>
    <w:p w:rsidR="004E5D88" w:rsidRPr="0025306F" w:rsidRDefault="00A7327F" w:rsidP="00C440FB">
      <w:pPr>
        <w:pStyle w:val="ListParagraph"/>
        <w:numPr>
          <w:ilvl w:val="0"/>
          <w:numId w:val="21"/>
        </w:numPr>
        <w:spacing w:after="0"/>
        <w:rPr>
          <w:rFonts w:ascii="Arial Narrow" w:hAnsi="Arial Narrow"/>
          <w:sz w:val="24"/>
          <w:szCs w:val="24"/>
        </w:rPr>
      </w:pPr>
      <w:r w:rsidRPr="00A7327F">
        <w:rPr>
          <w:rFonts w:ascii="Arial Narrow" w:hAnsi="Arial Narrow"/>
          <w:b/>
          <w:sz w:val="24"/>
          <w:szCs w:val="24"/>
        </w:rPr>
        <w:t xml:space="preserve">Review postsecondary definitions. </w:t>
      </w:r>
      <w:r w:rsidRPr="00A7327F">
        <w:rPr>
          <w:rFonts w:ascii="Arial Narrow" w:hAnsi="Arial Narrow"/>
          <w:sz w:val="24"/>
          <w:szCs w:val="24"/>
        </w:rPr>
        <w:t xml:space="preserve">Students will soon begin the college application process (if they haven’t already) and so it’s essential that they understand the terminology of postsecondary admissions. Distribute the </w:t>
      </w:r>
      <w:r w:rsidRPr="00A7327F">
        <w:rPr>
          <w:rFonts w:ascii="Arial Narrow" w:hAnsi="Arial Narrow"/>
          <w:i/>
          <w:sz w:val="24"/>
          <w:szCs w:val="24"/>
        </w:rPr>
        <w:t>Postsecondary Definitions</w:t>
      </w:r>
      <w:r w:rsidRPr="00A7327F">
        <w:rPr>
          <w:rFonts w:ascii="Arial Narrow" w:hAnsi="Arial Narrow"/>
          <w:sz w:val="24"/>
          <w:szCs w:val="24"/>
        </w:rPr>
        <w:t xml:space="preserve"> and ask students to complete their handouts using the definitions. </w:t>
      </w:r>
      <w:r w:rsidR="00A72C4B">
        <w:rPr>
          <w:rFonts w:ascii="Arial Narrow" w:hAnsi="Arial Narrow"/>
          <w:sz w:val="24"/>
          <w:szCs w:val="24"/>
        </w:rPr>
        <w:t xml:space="preserve"> Add other definitions you and your students think of together.</w:t>
      </w:r>
    </w:p>
    <w:p w:rsidR="0052313B" w:rsidRDefault="0052313B" w:rsidP="00602D42">
      <w:pPr>
        <w:spacing w:after="0" w:line="240" w:lineRule="atLeast"/>
        <w:rPr>
          <w:rFonts w:ascii="Arial Narrow" w:hAnsi="Arial Narrow"/>
          <w:color w:val="4D4D4D"/>
          <w:sz w:val="24"/>
          <w:szCs w:val="24"/>
        </w:rPr>
      </w:pPr>
    </w:p>
    <w:p w:rsidR="0052313B" w:rsidRDefault="0052313B" w:rsidP="00602D42">
      <w:pPr>
        <w:spacing w:after="0" w:line="240" w:lineRule="atLeast"/>
        <w:rPr>
          <w:rFonts w:ascii="Arial Narrow" w:hAnsi="Arial Narrow"/>
          <w:color w:val="4D4D4D"/>
          <w:sz w:val="24"/>
          <w:szCs w:val="24"/>
        </w:rPr>
      </w:pPr>
    </w:p>
    <w:p w:rsidR="00A72C4B" w:rsidRDefault="00A72C4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C43A67" w:rsidRPr="00C43A67" w:rsidRDefault="00C43A67" w:rsidP="006865C1">
      <w:pPr>
        <w:pStyle w:val="ListParagraph"/>
        <w:numPr>
          <w:ilvl w:val="0"/>
          <w:numId w:val="29"/>
        </w:numPr>
        <w:spacing w:after="0" w:line="240" w:lineRule="atLeast"/>
        <w:rPr>
          <w:rFonts w:ascii="Arial Narrow" w:hAnsi="Arial Narrow"/>
          <w:i/>
          <w:sz w:val="24"/>
          <w:szCs w:val="24"/>
        </w:rPr>
      </w:pPr>
      <w:r>
        <w:rPr>
          <w:rFonts w:ascii="Arial Narrow" w:hAnsi="Arial Narrow"/>
          <w:b/>
          <w:sz w:val="24"/>
          <w:szCs w:val="24"/>
        </w:rPr>
        <w:t>Completed</w:t>
      </w:r>
      <w:r w:rsidRPr="00C43A67">
        <w:rPr>
          <w:rFonts w:ascii="Arial Narrow" w:hAnsi="Arial Narrow"/>
          <w:b/>
          <w:i/>
          <w:sz w:val="24"/>
          <w:szCs w:val="24"/>
        </w:rPr>
        <w:t xml:space="preserve"> An Investment in the Future Worksheet</w:t>
      </w:r>
    </w:p>
    <w:p w:rsidR="00FC4015" w:rsidRDefault="00FC4015" w:rsidP="00FC4015">
      <w:pPr>
        <w:spacing w:after="0" w:line="240" w:lineRule="atLeast"/>
        <w:rPr>
          <w:rFonts w:ascii="Arial Narrow" w:hAnsi="Arial Narrow"/>
          <w:b/>
          <w:sz w:val="24"/>
          <w:szCs w:val="24"/>
        </w:rPr>
      </w:pPr>
    </w:p>
    <w:p w:rsidR="00FC4015" w:rsidRDefault="00FC4015" w:rsidP="00FC4015">
      <w:pPr>
        <w:spacing w:after="0" w:line="240" w:lineRule="atLeast"/>
        <w:rPr>
          <w:rFonts w:ascii="Arial Narrow" w:hAnsi="Arial Narrow"/>
          <w:b/>
          <w:sz w:val="24"/>
          <w:szCs w:val="24"/>
        </w:rPr>
      </w:pPr>
    </w:p>
    <w:p w:rsidR="00AA22FC" w:rsidRPr="00FC4015"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rsidR="00AA22FC" w:rsidRDefault="00AA22FC" w:rsidP="001F4B71">
      <w:pPr>
        <w:pStyle w:val="CommentText"/>
        <w:rPr>
          <w:rFonts w:ascii="Arial Narrow" w:hAnsi="Arial Narrow"/>
          <w:color w:val="4D4D4D"/>
          <w:sz w:val="24"/>
          <w:szCs w:val="24"/>
        </w:rPr>
      </w:pPr>
    </w:p>
    <w:p w:rsidR="00C43A67" w:rsidRPr="00C440FB" w:rsidRDefault="00C43A67" w:rsidP="00C440FB">
      <w:pPr>
        <w:spacing w:after="0" w:line="240" w:lineRule="atLeast"/>
        <w:rPr>
          <w:rFonts w:ascii="Arial Narrow" w:hAnsi="Arial Narrow"/>
          <w:sz w:val="24"/>
          <w:szCs w:val="24"/>
        </w:rPr>
      </w:pPr>
      <w:r w:rsidRPr="00C440FB">
        <w:rPr>
          <w:rFonts w:ascii="Arial Narrow" w:hAnsi="Arial Narrow"/>
          <w:sz w:val="24"/>
          <w:szCs w:val="24"/>
        </w:rPr>
        <w:t xml:space="preserve">Your school might wish to hold a College Night for students and their families, where they could hear from school guidance counselors, graduates of your high school, or admissions officers from local colleges. In addition, you may wish to share the following resources to help students and their families learn more about preparing for, applying to, attending, and paying for college. </w:t>
      </w:r>
    </w:p>
    <w:p w:rsidR="00AA22FC" w:rsidRDefault="00AA22FC" w:rsidP="001F4B71">
      <w:pPr>
        <w:pStyle w:val="CommentText"/>
        <w:rPr>
          <w:rFonts w:ascii="Arial Narrow" w:hAnsi="Arial Narrow"/>
          <w:sz w:val="24"/>
          <w:szCs w:val="24"/>
        </w:rPr>
      </w:pPr>
    </w:p>
    <w:p w:rsidR="00C440FB" w:rsidRPr="00282743" w:rsidRDefault="00C440FB" w:rsidP="00C440FB">
      <w:pPr>
        <w:pStyle w:val="NormalWeb"/>
        <w:spacing w:before="0" w:beforeAutospacing="0" w:after="0" w:afterAutospacing="0" w:line="276" w:lineRule="auto"/>
        <w:rPr>
          <w:rFonts w:ascii="Arial Narrow" w:hAnsi="Arial Narrow"/>
          <w:b/>
          <w:bCs/>
          <w:color w:val="000000"/>
          <w:sz w:val="24"/>
          <w:szCs w:val="24"/>
        </w:rPr>
      </w:pPr>
      <w:r w:rsidRPr="00282743">
        <w:rPr>
          <w:rFonts w:ascii="Arial Narrow" w:hAnsi="Arial Narrow"/>
          <w:b/>
          <w:bCs/>
          <w:color w:val="000000"/>
          <w:sz w:val="24"/>
          <w:szCs w:val="24"/>
        </w:rPr>
        <w:t>C</w:t>
      </w:r>
      <w:r>
        <w:rPr>
          <w:rFonts w:ascii="Arial Narrow" w:hAnsi="Arial Narrow"/>
          <w:b/>
          <w:bCs/>
          <w:color w:val="000000"/>
          <w:sz w:val="24"/>
          <w:szCs w:val="24"/>
        </w:rPr>
        <w:t>ollege Admission Requirements</w:t>
      </w:r>
    </w:p>
    <w:p w:rsidR="00C440FB" w:rsidRPr="00282743" w:rsidRDefault="00C440FB" w:rsidP="00C440FB">
      <w:pPr>
        <w:pStyle w:val="NormalWeb"/>
        <w:spacing w:before="0" w:beforeAutospacing="0" w:after="0" w:afterAutospacing="0" w:line="276" w:lineRule="auto"/>
        <w:rPr>
          <w:rFonts w:ascii="Arial Narrow" w:hAnsi="Arial Narrow"/>
          <w:sz w:val="24"/>
          <w:szCs w:val="24"/>
        </w:rPr>
      </w:pPr>
    </w:p>
    <w:p w:rsidR="00C440FB" w:rsidRPr="00282743" w:rsidRDefault="00C440FB" w:rsidP="00C440FB">
      <w:pPr>
        <w:pStyle w:val="NormalWeb"/>
        <w:numPr>
          <w:ilvl w:val="0"/>
          <w:numId w:val="40"/>
        </w:numPr>
        <w:spacing w:before="0" w:beforeAutospacing="0" w:after="0" w:afterAutospacing="0" w:line="276" w:lineRule="auto"/>
        <w:rPr>
          <w:rFonts w:ascii="Arial Narrow" w:hAnsi="Arial Narrow"/>
          <w:b/>
          <w:color w:val="000000"/>
          <w:sz w:val="24"/>
          <w:szCs w:val="24"/>
        </w:rPr>
      </w:pPr>
      <w:r w:rsidRPr="00282743">
        <w:rPr>
          <w:rFonts w:ascii="Arial Narrow" w:hAnsi="Arial Narrow"/>
          <w:b/>
          <w:color w:val="000000"/>
          <w:sz w:val="24"/>
          <w:szCs w:val="24"/>
        </w:rPr>
        <w:t>Washington Student Achievement Council</w:t>
      </w:r>
    </w:p>
    <w:p w:rsidR="00C440FB" w:rsidRPr="00282743" w:rsidRDefault="004F71B3" w:rsidP="00C440FB">
      <w:pPr>
        <w:pStyle w:val="NormalWeb"/>
        <w:spacing w:before="0" w:beforeAutospacing="0" w:after="0" w:afterAutospacing="0" w:line="276" w:lineRule="auto"/>
        <w:ind w:left="720"/>
        <w:rPr>
          <w:rStyle w:val="Hyperlink"/>
        </w:rPr>
      </w:pPr>
      <w:hyperlink r:id="rId8" w:history="1">
        <w:r w:rsidR="00C440FB" w:rsidRPr="00282743">
          <w:rPr>
            <w:rStyle w:val="Hyperlink"/>
            <w:rFonts w:ascii="Arial Narrow" w:hAnsi="Arial Narrow"/>
            <w:color w:val="0000FF"/>
            <w:sz w:val="24"/>
            <w:szCs w:val="24"/>
          </w:rPr>
          <w:t>http://www.wsac.wa.gov/college-admissions</w:t>
        </w:r>
      </w:hyperlink>
    </w:p>
    <w:p w:rsidR="00C440FB" w:rsidRPr="00282743" w:rsidRDefault="00C440FB" w:rsidP="00C440FB">
      <w:pPr>
        <w:pStyle w:val="NormalWeb"/>
        <w:spacing w:before="0" w:beforeAutospacing="0" w:after="0" w:afterAutospacing="0" w:line="276" w:lineRule="auto"/>
        <w:ind w:left="720"/>
        <w:rPr>
          <w:rFonts w:ascii="Arial Narrow" w:hAnsi="Arial Narrow"/>
          <w:color w:val="000000"/>
          <w:sz w:val="24"/>
          <w:szCs w:val="24"/>
        </w:rPr>
      </w:pPr>
      <w:r w:rsidRPr="00282743">
        <w:rPr>
          <w:rFonts w:ascii="Arial Narrow" w:hAnsi="Arial Narrow"/>
          <w:color w:val="000000"/>
          <w:sz w:val="24"/>
          <w:szCs w:val="24"/>
        </w:rPr>
        <w:t>Overview of college admissions information for WA State</w:t>
      </w:r>
    </w:p>
    <w:p w:rsidR="00C440FB" w:rsidRPr="00282743" w:rsidRDefault="00C440FB" w:rsidP="00C440FB">
      <w:pPr>
        <w:pStyle w:val="NormalWeb"/>
        <w:spacing w:before="0" w:beforeAutospacing="0" w:after="0" w:afterAutospacing="0" w:line="276" w:lineRule="auto"/>
        <w:ind w:left="720"/>
        <w:rPr>
          <w:rFonts w:ascii="Arial Narrow" w:hAnsi="Arial Narrow"/>
          <w:color w:val="000000"/>
          <w:sz w:val="24"/>
          <w:szCs w:val="24"/>
        </w:rPr>
      </w:pPr>
    </w:p>
    <w:p w:rsidR="00C440FB" w:rsidRPr="00282743" w:rsidRDefault="004F71B3" w:rsidP="00C440FB">
      <w:pPr>
        <w:pStyle w:val="NormalWeb"/>
        <w:spacing w:before="0" w:beforeAutospacing="0" w:after="0" w:afterAutospacing="0" w:line="276" w:lineRule="auto"/>
        <w:ind w:firstLine="720"/>
        <w:rPr>
          <w:rStyle w:val="Hyperlink"/>
        </w:rPr>
      </w:pPr>
      <w:hyperlink r:id="rId9" w:history="1">
        <w:r w:rsidR="00C440FB" w:rsidRPr="00282743">
          <w:rPr>
            <w:rStyle w:val="Hyperlink"/>
            <w:rFonts w:ascii="Arial Narrow" w:hAnsi="Arial Narrow"/>
            <w:color w:val="0000FF"/>
            <w:sz w:val="24"/>
            <w:szCs w:val="24"/>
          </w:rPr>
          <w:t>http://www.wsac.wa.gov/sites/default/files/2015.CADRs.Appendix.pdf</w:t>
        </w:r>
      </w:hyperlink>
    </w:p>
    <w:p w:rsidR="00C440FB" w:rsidRPr="00282743" w:rsidRDefault="00C440FB" w:rsidP="00C440FB">
      <w:pPr>
        <w:pStyle w:val="NormalWeb"/>
        <w:spacing w:before="0" w:beforeAutospacing="0" w:after="0" w:afterAutospacing="0" w:line="276" w:lineRule="auto"/>
        <w:ind w:firstLine="720"/>
        <w:rPr>
          <w:rFonts w:ascii="Arial Narrow" w:hAnsi="Arial Narrow"/>
          <w:sz w:val="24"/>
          <w:szCs w:val="24"/>
        </w:rPr>
      </w:pPr>
      <w:r w:rsidRPr="00282743">
        <w:rPr>
          <w:rFonts w:ascii="Arial Narrow" w:hAnsi="Arial Narrow"/>
          <w:color w:val="000000"/>
          <w:sz w:val="24"/>
          <w:szCs w:val="24"/>
        </w:rPr>
        <w:t>College Academic Distribution Requirements (CADR)</w:t>
      </w:r>
      <w:r w:rsidRPr="00282743">
        <w:rPr>
          <w:rFonts w:ascii="Arial Narrow" w:hAnsi="Arial Narrow"/>
          <w:sz w:val="24"/>
          <w:szCs w:val="24"/>
        </w:rPr>
        <w:t xml:space="preserve"> for </w:t>
      </w:r>
      <w:r w:rsidRPr="00282743">
        <w:rPr>
          <w:rFonts w:ascii="Arial Narrow" w:hAnsi="Arial Narrow"/>
          <w:color w:val="000000"/>
          <w:sz w:val="24"/>
          <w:szCs w:val="24"/>
        </w:rPr>
        <w:t>four-year colleges</w:t>
      </w:r>
    </w:p>
    <w:p w:rsidR="00C440FB" w:rsidRPr="00282743" w:rsidRDefault="00C440FB" w:rsidP="00C440FB">
      <w:pPr>
        <w:pStyle w:val="NormalWeb"/>
        <w:spacing w:before="0" w:beforeAutospacing="0" w:after="0" w:afterAutospacing="0" w:line="276" w:lineRule="auto"/>
        <w:rPr>
          <w:rStyle w:val="apple-tab-span"/>
        </w:rPr>
      </w:pPr>
    </w:p>
    <w:p w:rsidR="00C440FB" w:rsidRPr="00282743" w:rsidRDefault="00C440FB" w:rsidP="00C440FB">
      <w:pPr>
        <w:pStyle w:val="NormalWeb"/>
        <w:numPr>
          <w:ilvl w:val="0"/>
          <w:numId w:val="40"/>
        </w:numPr>
        <w:spacing w:before="0" w:beforeAutospacing="0" w:after="0" w:afterAutospacing="0" w:line="276" w:lineRule="auto"/>
        <w:rPr>
          <w:rFonts w:ascii="Arial Narrow" w:hAnsi="Arial Narrow"/>
          <w:b/>
          <w:color w:val="000000"/>
          <w:sz w:val="24"/>
          <w:szCs w:val="24"/>
        </w:rPr>
      </w:pPr>
      <w:r w:rsidRPr="00282743">
        <w:rPr>
          <w:rFonts w:ascii="Arial Narrow" w:hAnsi="Arial Narrow"/>
          <w:b/>
          <w:color w:val="000000"/>
          <w:sz w:val="24"/>
          <w:szCs w:val="24"/>
        </w:rPr>
        <w:t>Washington State Board of Community and Technical Colleges</w:t>
      </w:r>
    </w:p>
    <w:p w:rsidR="00C440FB" w:rsidRPr="00282743" w:rsidRDefault="004F71B3" w:rsidP="00C440FB">
      <w:pPr>
        <w:pStyle w:val="NormalWeb"/>
        <w:spacing w:before="0" w:beforeAutospacing="0" w:after="0" w:afterAutospacing="0" w:line="276" w:lineRule="auto"/>
        <w:ind w:firstLine="720"/>
        <w:rPr>
          <w:rStyle w:val="Hyperlink"/>
        </w:rPr>
      </w:pPr>
      <w:hyperlink r:id="rId10" w:history="1">
        <w:r w:rsidR="00C440FB" w:rsidRPr="00282743">
          <w:rPr>
            <w:rStyle w:val="Hyperlink"/>
            <w:rFonts w:ascii="Arial Narrow" w:hAnsi="Arial Narrow"/>
            <w:color w:val="0000FF"/>
            <w:sz w:val="24"/>
            <w:szCs w:val="24"/>
          </w:rPr>
          <w:t>http://www.sbctc.edu/</w:t>
        </w:r>
      </w:hyperlink>
    </w:p>
    <w:p w:rsidR="00C440FB" w:rsidRPr="00282743" w:rsidRDefault="00C440FB" w:rsidP="00C440FB">
      <w:pPr>
        <w:pStyle w:val="NormalWeb"/>
        <w:spacing w:before="0" w:beforeAutospacing="0" w:after="0" w:afterAutospacing="0" w:line="276" w:lineRule="auto"/>
        <w:ind w:firstLine="720"/>
        <w:rPr>
          <w:rStyle w:val="Hyperlink"/>
        </w:rPr>
      </w:pPr>
      <w:r w:rsidRPr="00282743">
        <w:rPr>
          <w:rStyle w:val="Hyperlink"/>
          <w:rFonts w:ascii="Arial Narrow" w:hAnsi="Arial Narrow"/>
          <w:sz w:val="24"/>
          <w:szCs w:val="24"/>
        </w:rPr>
        <w:t>Home page</w:t>
      </w:r>
    </w:p>
    <w:p w:rsidR="00C440FB" w:rsidRPr="00282743" w:rsidRDefault="00C440FB" w:rsidP="00C440FB">
      <w:pPr>
        <w:pStyle w:val="NormalWeb"/>
        <w:spacing w:before="0" w:beforeAutospacing="0" w:after="0" w:afterAutospacing="0" w:line="276" w:lineRule="auto"/>
        <w:rPr>
          <w:rFonts w:ascii="Arial Narrow" w:hAnsi="Arial Narrow"/>
          <w:color w:val="000000"/>
          <w:sz w:val="24"/>
          <w:szCs w:val="24"/>
        </w:rPr>
      </w:pPr>
    </w:p>
    <w:p w:rsidR="00C440FB" w:rsidRPr="00282743" w:rsidRDefault="004F71B3" w:rsidP="00C440FB">
      <w:pPr>
        <w:pStyle w:val="NormalWeb"/>
        <w:spacing w:before="0" w:beforeAutospacing="0" w:after="0" w:afterAutospacing="0" w:line="276" w:lineRule="auto"/>
        <w:ind w:firstLine="720"/>
        <w:rPr>
          <w:rStyle w:val="Hyperlink"/>
        </w:rPr>
      </w:pPr>
      <w:hyperlink r:id="rId11" w:history="1">
        <w:r w:rsidR="00C440FB" w:rsidRPr="00282743">
          <w:rPr>
            <w:rStyle w:val="Hyperlink"/>
            <w:rFonts w:ascii="Arial Narrow" w:hAnsi="Arial Narrow"/>
            <w:color w:val="0000FF"/>
            <w:sz w:val="24"/>
            <w:szCs w:val="24"/>
          </w:rPr>
          <w:t>http://www.sbctc.edu/becoming-a-student/counselor/default.aspx</w:t>
        </w:r>
      </w:hyperlink>
    </w:p>
    <w:p w:rsidR="00C440FB" w:rsidRDefault="00C440FB" w:rsidP="00C440FB">
      <w:pPr>
        <w:pStyle w:val="NormalWeb"/>
        <w:spacing w:before="0" w:beforeAutospacing="0" w:after="0" w:afterAutospacing="0" w:line="276" w:lineRule="auto"/>
        <w:ind w:firstLine="720"/>
        <w:rPr>
          <w:rFonts w:ascii="Arial Narrow" w:hAnsi="Arial Narrow"/>
          <w:color w:val="000000"/>
          <w:sz w:val="24"/>
          <w:szCs w:val="24"/>
        </w:rPr>
      </w:pPr>
      <w:r w:rsidRPr="00282743">
        <w:rPr>
          <w:rFonts w:ascii="Arial Narrow" w:hAnsi="Arial Narrow"/>
          <w:color w:val="000000"/>
          <w:sz w:val="24"/>
          <w:szCs w:val="24"/>
        </w:rPr>
        <w:t>Counselor’s Guide to Community College Resources</w:t>
      </w:r>
    </w:p>
    <w:p w:rsidR="00C440FB" w:rsidRDefault="00C440FB" w:rsidP="00C440FB">
      <w:pPr>
        <w:pStyle w:val="NormalWeb"/>
        <w:spacing w:before="0" w:beforeAutospacing="0" w:after="0" w:afterAutospacing="0" w:line="276" w:lineRule="auto"/>
        <w:rPr>
          <w:rFonts w:ascii="Arial Narrow" w:hAnsi="Arial Narrow"/>
          <w:b/>
          <w:bCs/>
          <w:color w:val="000000"/>
          <w:sz w:val="24"/>
          <w:szCs w:val="24"/>
        </w:rPr>
      </w:pPr>
    </w:p>
    <w:p w:rsidR="00C440FB" w:rsidRPr="00282743" w:rsidRDefault="00C440FB" w:rsidP="00C440FB">
      <w:pPr>
        <w:pStyle w:val="NormalWeb"/>
        <w:spacing w:before="0" w:beforeAutospacing="0" w:after="0" w:afterAutospacing="0" w:line="276" w:lineRule="auto"/>
        <w:rPr>
          <w:rFonts w:ascii="Arial Narrow" w:hAnsi="Arial Narrow"/>
          <w:b/>
          <w:bCs/>
          <w:color w:val="000000"/>
          <w:sz w:val="24"/>
          <w:szCs w:val="24"/>
        </w:rPr>
      </w:pPr>
      <w:r>
        <w:rPr>
          <w:rFonts w:ascii="Arial Narrow" w:hAnsi="Arial Narrow"/>
          <w:b/>
          <w:bCs/>
          <w:color w:val="000000"/>
          <w:sz w:val="24"/>
          <w:szCs w:val="24"/>
        </w:rPr>
        <w:t>Career and College Planning</w:t>
      </w:r>
    </w:p>
    <w:p w:rsidR="00C440FB" w:rsidRPr="00282743" w:rsidRDefault="00C440FB" w:rsidP="00C440FB">
      <w:pPr>
        <w:pStyle w:val="NormalWeb"/>
        <w:spacing w:before="0" w:beforeAutospacing="0" w:after="0" w:afterAutospacing="0" w:line="276" w:lineRule="auto"/>
        <w:rPr>
          <w:rFonts w:ascii="Arial Narrow" w:hAnsi="Arial Narrow"/>
          <w:sz w:val="24"/>
          <w:szCs w:val="24"/>
        </w:rPr>
      </w:pPr>
    </w:p>
    <w:p w:rsidR="00C440FB" w:rsidRPr="00282743" w:rsidRDefault="00C440FB" w:rsidP="00C440FB">
      <w:pPr>
        <w:pStyle w:val="NormalWeb"/>
        <w:numPr>
          <w:ilvl w:val="0"/>
          <w:numId w:val="41"/>
        </w:numPr>
        <w:spacing w:before="0" w:beforeAutospacing="0" w:after="0" w:afterAutospacing="0" w:line="276" w:lineRule="auto"/>
        <w:rPr>
          <w:rFonts w:ascii="Arial Narrow" w:hAnsi="Arial Narrow"/>
          <w:b/>
          <w:color w:val="000000"/>
          <w:sz w:val="24"/>
          <w:szCs w:val="24"/>
        </w:rPr>
      </w:pPr>
      <w:r w:rsidRPr="00282743">
        <w:rPr>
          <w:rFonts w:ascii="Arial Narrow" w:hAnsi="Arial Narrow"/>
          <w:b/>
          <w:color w:val="000000"/>
          <w:sz w:val="24"/>
          <w:szCs w:val="24"/>
        </w:rPr>
        <w:t>Washington Career Bridge</w:t>
      </w:r>
    </w:p>
    <w:p w:rsidR="00C440FB" w:rsidRPr="00282743" w:rsidRDefault="004F71B3" w:rsidP="00C440FB">
      <w:pPr>
        <w:pStyle w:val="NormalWeb"/>
        <w:spacing w:before="0" w:beforeAutospacing="0" w:after="0" w:afterAutospacing="0" w:line="276" w:lineRule="auto"/>
        <w:ind w:firstLine="720"/>
        <w:rPr>
          <w:rFonts w:ascii="Arial Narrow" w:hAnsi="Arial Narrow"/>
          <w:color w:val="000000"/>
          <w:sz w:val="24"/>
          <w:szCs w:val="24"/>
        </w:rPr>
      </w:pPr>
      <w:hyperlink r:id="rId12" w:history="1">
        <w:r w:rsidR="00C440FB" w:rsidRPr="00282743">
          <w:rPr>
            <w:rStyle w:val="Hyperlink"/>
            <w:rFonts w:ascii="Arial Narrow" w:hAnsi="Arial Narrow"/>
            <w:sz w:val="24"/>
            <w:szCs w:val="24"/>
          </w:rPr>
          <w:t>http://www.careerbridge.wa.gov/</w:t>
        </w:r>
      </w:hyperlink>
    </w:p>
    <w:p w:rsidR="00C440FB" w:rsidRPr="00282743" w:rsidRDefault="00C440FB" w:rsidP="00C440FB">
      <w:pPr>
        <w:pStyle w:val="NormalWeb"/>
        <w:spacing w:before="0" w:beforeAutospacing="0" w:after="0" w:afterAutospacing="0" w:line="276" w:lineRule="auto"/>
        <w:ind w:left="720"/>
        <w:rPr>
          <w:rFonts w:ascii="Arial Narrow" w:hAnsi="Arial Narrow"/>
          <w:color w:val="000000"/>
          <w:sz w:val="24"/>
          <w:szCs w:val="24"/>
        </w:rPr>
      </w:pPr>
      <w:r w:rsidRPr="00282743">
        <w:rPr>
          <w:rFonts w:ascii="Arial Narrow" w:hAnsi="Arial Narrow"/>
          <w:color w:val="000000"/>
          <w:sz w:val="24"/>
          <w:szCs w:val="24"/>
        </w:rPr>
        <w:t>Helps students in Washington State find the education and training they need for the job they want via career interest exploration, job trend and education information.</w:t>
      </w:r>
    </w:p>
    <w:p w:rsidR="00C440FB" w:rsidRPr="00282743" w:rsidRDefault="00C440FB" w:rsidP="00C440FB">
      <w:pPr>
        <w:pStyle w:val="NormalWeb"/>
        <w:spacing w:before="0" w:beforeAutospacing="0" w:after="0" w:afterAutospacing="0" w:line="276" w:lineRule="auto"/>
        <w:rPr>
          <w:rFonts w:ascii="Arial Narrow" w:hAnsi="Arial Narrow"/>
          <w:color w:val="000000"/>
          <w:sz w:val="24"/>
          <w:szCs w:val="24"/>
        </w:rPr>
      </w:pPr>
    </w:p>
    <w:p w:rsidR="00C440FB" w:rsidRPr="00282743" w:rsidRDefault="00C440FB" w:rsidP="00C440FB">
      <w:pPr>
        <w:pStyle w:val="NormalWeb"/>
        <w:numPr>
          <w:ilvl w:val="0"/>
          <w:numId w:val="41"/>
        </w:numPr>
        <w:spacing w:before="0" w:beforeAutospacing="0" w:after="0" w:afterAutospacing="0" w:line="276" w:lineRule="auto"/>
        <w:rPr>
          <w:rFonts w:ascii="Arial Narrow" w:hAnsi="Arial Narrow"/>
          <w:b/>
          <w:color w:val="000000"/>
          <w:sz w:val="24"/>
          <w:szCs w:val="24"/>
        </w:rPr>
      </w:pPr>
      <w:r w:rsidRPr="00282743">
        <w:rPr>
          <w:rFonts w:ascii="Arial Narrow" w:hAnsi="Arial Narrow"/>
          <w:b/>
          <w:color w:val="000000"/>
          <w:sz w:val="24"/>
          <w:szCs w:val="24"/>
        </w:rPr>
        <w:t>College Board</w:t>
      </w:r>
    </w:p>
    <w:p w:rsidR="00C440FB" w:rsidRPr="00282743" w:rsidRDefault="004F71B3" w:rsidP="00C440FB">
      <w:pPr>
        <w:pStyle w:val="NormalWeb"/>
        <w:spacing w:before="0" w:beforeAutospacing="0" w:after="0" w:afterAutospacing="0" w:line="276" w:lineRule="auto"/>
        <w:ind w:left="720"/>
        <w:rPr>
          <w:rFonts w:ascii="Arial Narrow" w:hAnsi="Arial Narrow"/>
          <w:sz w:val="24"/>
          <w:szCs w:val="24"/>
        </w:rPr>
      </w:pPr>
      <w:hyperlink r:id="rId13" w:history="1">
        <w:r w:rsidR="00C440FB" w:rsidRPr="00282743">
          <w:rPr>
            <w:rStyle w:val="Hyperlink"/>
            <w:rFonts w:ascii="Arial Narrow" w:hAnsi="Arial Narrow"/>
            <w:sz w:val="24"/>
            <w:szCs w:val="24"/>
          </w:rPr>
          <w:t>https://bigfuture.collegeboard.org/explore-careers#</w:t>
        </w:r>
      </w:hyperlink>
    </w:p>
    <w:p w:rsidR="00C440FB" w:rsidRPr="00282743" w:rsidRDefault="00C440FB" w:rsidP="00C440FB">
      <w:pPr>
        <w:pStyle w:val="NormalWeb"/>
        <w:spacing w:before="0" w:beforeAutospacing="0" w:after="0" w:afterAutospacing="0" w:line="276" w:lineRule="auto"/>
        <w:ind w:left="720"/>
        <w:rPr>
          <w:rFonts w:ascii="Arial Narrow" w:hAnsi="Arial Narrow"/>
          <w:color w:val="000000"/>
          <w:sz w:val="24"/>
          <w:szCs w:val="24"/>
        </w:rPr>
      </w:pPr>
      <w:r w:rsidRPr="00282743">
        <w:rPr>
          <w:rFonts w:ascii="Arial Narrow" w:hAnsi="Arial Narrow"/>
          <w:color w:val="000000"/>
          <w:sz w:val="24"/>
          <w:szCs w:val="24"/>
        </w:rPr>
        <w:t>College Board’s Big Future</w:t>
      </w:r>
    </w:p>
    <w:p w:rsidR="00C440FB" w:rsidRPr="00282743" w:rsidRDefault="00C440FB" w:rsidP="00C440FB">
      <w:pPr>
        <w:pStyle w:val="NormalWeb"/>
        <w:spacing w:before="0" w:beforeAutospacing="0" w:after="0" w:afterAutospacing="0" w:line="276" w:lineRule="auto"/>
        <w:ind w:left="720"/>
        <w:rPr>
          <w:rFonts w:ascii="Arial Narrow" w:hAnsi="Arial Narrow"/>
          <w:color w:val="000000"/>
          <w:sz w:val="24"/>
          <w:szCs w:val="24"/>
        </w:rPr>
      </w:pPr>
    </w:p>
    <w:p w:rsidR="00C440FB" w:rsidRPr="00282743" w:rsidRDefault="00C440FB" w:rsidP="00C440FB">
      <w:pPr>
        <w:pStyle w:val="NormalWeb"/>
        <w:numPr>
          <w:ilvl w:val="0"/>
          <w:numId w:val="41"/>
        </w:numPr>
        <w:spacing w:before="0" w:beforeAutospacing="0" w:after="0" w:afterAutospacing="0" w:line="276" w:lineRule="auto"/>
        <w:rPr>
          <w:rFonts w:ascii="Arial Narrow" w:hAnsi="Arial Narrow"/>
          <w:b/>
          <w:color w:val="000000"/>
          <w:sz w:val="24"/>
          <w:szCs w:val="24"/>
        </w:rPr>
      </w:pPr>
      <w:r w:rsidRPr="00282743">
        <w:rPr>
          <w:rFonts w:ascii="Arial Narrow" w:hAnsi="Arial Narrow"/>
          <w:b/>
          <w:color w:val="000000"/>
          <w:sz w:val="24"/>
          <w:szCs w:val="24"/>
        </w:rPr>
        <w:t>Washington Career Pathways</w:t>
      </w:r>
    </w:p>
    <w:p w:rsidR="00C440FB" w:rsidRPr="00282743" w:rsidRDefault="004F71B3" w:rsidP="00C440FB">
      <w:pPr>
        <w:pStyle w:val="NormalWeb"/>
        <w:spacing w:before="0" w:beforeAutospacing="0" w:after="0" w:afterAutospacing="0" w:line="276" w:lineRule="auto"/>
        <w:ind w:left="720"/>
        <w:rPr>
          <w:rStyle w:val="Hyperlink"/>
        </w:rPr>
      </w:pPr>
      <w:hyperlink r:id="rId14" w:history="1">
        <w:r w:rsidR="00C440FB" w:rsidRPr="00282743">
          <w:rPr>
            <w:rStyle w:val="Hyperlink"/>
            <w:rFonts w:ascii="Arial Narrow" w:hAnsi="Arial Narrow"/>
            <w:sz w:val="24"/>
            <w:szCs w:val="24"/>
          </w:rPr>
          <w:t>http://washingtoncareerpathways.org/</w:t>
        </w:r>
      </w:hyperlink>
      <w:r w:rsidR="00C440FB" w:rsidRPr="00282743">
        <w:rPr>
          <w:rStyle w:val="Hyperlink"/>
          <w:rFonts w:ascii="Arial Narrow" w:hAnsi="Arial Narrow"/>
          <w:sz w:val="24"/>
          <w:szCs w:val="24"/>
        </w:rPr>
        <w:t xml:space="preserve"> </w:t>
      </w:r>
    </w:p>
    <w:p w:rsidR="00C440FB" w:rsidRPr="00282743" w:rsidRDefault="00C440FB" w:rsidP="00C440FB">
      <w:pPr>
        <w:pStyle w:val="NormalWeb"/>
        <w:spacing w:before="0" w:beforeAutospacing="0" w:after="0" w:afterAutospacing="0" w:line="276" w:lineRule="auto"/>
        <w:ind w:left="720"/>
        <w:rPr>
          <w:rFonts w:ascii="Arial Narrow" w:hAnsi="Arial Narrow"/>
          <w:color w:val="000000"/>
          <w:sz w:val="24"/>
          <w:szCs w:val="24"/>
        </w:rPr>
      </w:pPr>
    </w:p>
    <w:p w:rsidR="00C440FB" w:rsidRPr="00282743" w:rsidRDefault="00C440FB" w:rsidP="00C440FB">
      <w:pPr>
        <w:pStyle w:val="NormalWeb"/>
        <w:numPr>
          <w:ilvl w:val="0"/>
          <w:numId w:val="41"/>
        </w:numPr>
        <w:spacing w:before="0" w:beforeAutospacing="0" w:after="0" w:afterAutospacing="0" w:line="276" w:lineRule="auto"/>
        <w:rPr>
          <w:rFonts w:ascii="Arial Narrow" w:hAnsi="Arial Narrow"/>
          <w:b/>
          <w:color w:val="000000"/>
          <w:sz w:val="24"/>
          <w:szCs w:val="24"/>
        </w:rPr>
      </w:pPr>
      <w:r w:rsidRPr="00282743">
        <w:rPr>
          <w:rFonts w:ascii="Arial Narrow" w:hAnsi="Arial Narrow"/>
          <w:b/>
          <w:color w:val="000000"/>
          <w:sz w:val="24"/>
          <w:szCs w:val="24"/>
        </w:rPr>
        <w:t>NCES</w:t>
      </w:r>
    </w:p>
    <w:p w:rsidR="00C440FB" w:rsidRPr="00282743" w:rsidRDefault="004F71B3" w:rsidP="00C440FB">
      <w:pPr>
        <w:pStyle w:val="NormalWeb"/>
        <w:spacing w:before="0" w:beforeAutospacing="0" w:after="0" w:afterAutospacing="0" w:line="276" w:lineRule="auto"/>
        <w:rPr>
          <w:rStyle w:val="Hyperlink"/>
        </w:rPr>
      </w:pPr>
      <w:hyperlink r:id="rId15" w:history="1">
        <w:r w:rsidR="00C440FB">
          <w:rPr>
            <w:rStyle w:val="Hyperlink"/>
            <w:rFonts w:ascii="Arial Narrow" w:hAnsi="Arial Narrow"/>
            <w:color w:val="0000FF"/>
            <w:sz w:val="24"/>
            <w:szCs w:val="24"/>
            <w:u w:val="none"/>
          </w:rPr>
          <w:tab/>
        </w:r>
        <w:r w:rsidR="00C440FB" w:rsidRPr="00282743">
          <w:rPr>
            <w:rStyle w:val="Hyperlink"/>
            <w:rFonts w:ascii="Arial Narrow" w:hAnsi="Arial Narrow"/>
            <w:color w:val="0000FF"/>
            <w:sz w:val="24"/>
            <w:szCs w:val="24"/>
          </w:rPr>
          <w:t>http://nces.ed.gov/collegenavigator/</w:t>
        </w:r>
      </w:hyperlink>
    </w:p>
    <w:p w:rsidR="00C440FB" w:rsidRPr="00282743" w:rsidRDefault="00C440FB" w:rsidP="00C440FB">
      <w:pPr>
        <w:pStyle w:val="NormalWeb"/>
        <w:spacing w:before="0" w:beforeAutospacing="0" w:after="0" w:afterAutospacing="0" w:line="276" w:lineRule="auto"/>
        <w:ind w:firstLine="720"/>
        <w:rPr>
          <w:rFonts w:ascii="Arial Narrow" w:hAnsi="Arial Narrow"/>
          <w:color w:val="000000"/>
          <w:sz w:val="24"/>
          <w:szCs w:val="24"/>
        </w:rPr>
      </w:pPr>
      <w:r w:rsidRPr="00282743">
        <w:rPr>
          <w:rFonts w:ascii="Arial Narrow" w:hAnsi="Arial Narrow"/>
          <w:color w:val="000000"/>
          <w:sz w:val="24"/>
          <w:szCs w:val="24"/>
        </w:rPr>
        <w:t>College Navigator</w:t>
      </w:r>
    </w:p>
    <w:p w:rsidR="00C440FB" w:rsidRPr="00282743" w:rsidRDefault="00C440FB" w:rsidP="00C440FB">
      <w:pPr>
        <w:pStyle w:val="NormalWeb"/>
        <w:spacing w:before="0" w:beforeAutospacing="0" w:after="0" w:afterAutospacing="0" w:line="276" w:lineRule="auto"/>
        <w:rPr>
          <w:rFonts w:ascii="Arial Narrow" w:hAnsi="Arial Narrow"/>
          <w:sz w:val="24"/>
          <w:szCs w:val="24"/>
        </w:rPr>
      </w:pPr>
    </w:p>
    <w:p w:rsidR="00C440FB" w:rsidRPr="00282743" w:rsidRDefault="00C440FB" w:rsidP="00C440FB">
      <w:pPr>
        <w:pStyle w:val="ListParagraph"/>
        <w:numPr>
          <w:ilvl w:val="0"/>
          <w:numId w:val="19"/>
        </w:numPr>
        <w:spacing w:after="0" w:line="240" w:lineRule="auto"/>
        <w:contextualSpacing w:val="0"/>
        <w:rPr>
          <w:rFonts w:ascii="Arial Narrow" w:hAnsi="Arial Narrow" w:cs="Arial"/>
          <w:sz w:val="24"/>
          <w:szCs w:val="24"/>
        </w:rPr>
      </w:pPr>
      <w:r w:rsidRPr="00282743">
        <w:rPr>
          <w:rFonts w:ascii="Arial Narrow" w:hAnsi="Arial Narrow" w:cs="Arial"/>
          <w:b/>
          <w:sz w:val="24"/>
          <w:szCs w:val="24"/>
        </w:rPr>
        <w:t>Know How 2 Go</w:t>
      </w:r>
    </w:p>
    <w:p w:rsidR="00C440FB" w:rsidRPr="00282743" w:rsidRDefault="00C440FB" w:rsidP="00C440FB">
      <w:pPr>
        <w:pStyle w:val="ListParagraph"/>
        <w:spacing w:after="0" w:line="240" w:lineRule="auto"/>
        <w:contextualSpacing w:val="0"/>
        <w:rPr>
          <w:rStyle w:val="Hyperlink"/>
        </w:rPr>
      </w:pPr>
      <w:r w:rsidRPr="00282743">
        <w:rPr>
          <w:rFonts w:ascii="Arial Narrow" w:hAnsi="Arial Narrow" w:cs="Arial"/>
          <w:b/>
          <w:sz w:val="24"/>
          <w:szCs w:val="24"/>
        </w:rPr>
        <w:t xml:space="preserve"> </w:t>
      </w:r>
      <w:hyperlink r:id="rId16" w:history="1">
        <w:r w:rsidRPr="00282743">
          <w:rPr>
            <w:rStyle w:val="Hyperlink"/>
            <w:rFonts w:ascii="Arial Narrow" w:hAnsi="Arial Narrow" w:cs="Arial"/>
            <w:sz w:val="24"/>
            <w:szCs w:val="24"/>
          </w:rPr>
          <w:t>www.knowhow2go.org</w:t>
        </w:r>
      </w:hyperlink>
    </w:p>
    <w:p w:rsidR="00C440FB" w:rsidRPr="00282743" w:rsidRDefault="00C440FB" w:rsidP="00C440FB">
      <w:pPr>
        <w:pStyle w:val="NormalWeb"/>
        <w:spacing w:before="0" w:beforeAutospacing="0" w:after="0" w:afterAutospacing="0" w:line="276" w:lineRule="auto"/>
        <w:ind w:firstLine="720"/>
        <w:rPr>
          <w:rFonts w:ascii="Arial Narrow" w:hAnsi="Arial Narrow"/>
          <w:color w:val="000000"/>
          <w:sz w:val="24"/>
          <w:szCs w:val="24"/>
        </w:rPr>
      </w:pPr>
      <w:r w:rsidRPr="00282743">
        <w:rPr>
          <w:rFonts w:ascii="Arial Narrow" w:hAnsi="Arial Narrow"/>
          <w:color w:val="000000"/>
          <w:sz w:val="24"/>
          <w:szCs w:val="24"/>
        </w:rPr>
        <w:t>College planning resources</w:t>
      </w:r>
    </w:p>
    <w:p w:rsidR="00C440FB" w:rsidRPr="00282743" w:rsidRDefault="00C440FB" w:rsidP="00C440FB">
      <w:pPr>
        <w:pStyle w:val="ListParagraph"/>
        <w:spacing w:after="0" w:line="240" w:lineRule="auto"/>
        <w:contextualSpacing w:val="0"/>
        <w:rPr>
          <w:rStyle w:val="Hyperlink"/>
          <w:rFonts w:ascii="Verdana" w:hAnsi="Verdana" w:cs="Times New Roman"/>
          <w:sz w:val="20"/>
          <w:szCs w:val="20"/>
        </w:rPr>
      </w:pPr>
    </w:p>
    <w:p w:rsidR="00C440FB" w:rsidRPr="00282743" w:rsidRDefault="00C440FB" w:rsidP="00C440FB">
      <w:pPr>
        <w:pStyle w:val="ListParagraph"/>
        <w:numPr>
          <w:ilvl w:val="0"/>
          <w:numId w:val="19"/>
        </w:numPr>
        <w:spacing w:after="0" w:line="240" w:lineRule="auto"/>
        <w:contextualSpacing w:val="0"/>
        <w:rPr>
          <w:rFonts w:ascii="Arial Narrow" w:hAnsi="Arial Narrow" w:cs="Arial"/>
          <w:sz w:val="24"/>
          <w:szCs w:val="24"/>
        </w:rPr>
      </w:pPr>
      <w:r w:rsidRPr="00282743">
        <w:rPr>
          <w:rFonts w:ascii="Arial Narrow" w:hAnsi="Arial Narrow" w:cs="Arial"/>
          <w:b/>
          <w:sz w:val="24"/>
          <w:szCs w:val="24"/>
        </w:rPr>
        <w:t>First in the Family</w:t>
      </w:r>
    </w:p>
    <w:p w:rsidR="00C440FB" w:rsidRPr="00282743" w:rsidRDefault="004F71B3" w:rsidP="00C440FB">
      <w:pPr>
        <w:pStyle w:val="ListParagraph"/>
        <w:spacing w:after="0" w:line="240" w:lineRule="auto"/>
        <w:contextualSpacing w:val="0"/>
        <w:rPr>
          <w:rFonts w:ascii="Arial Narrow" w:hAnsi="Arial Narrow" w:cs="Arial"/>
          <w:sz w:val="24"/>
          <w:szCs w:val="24"/>
        </w:rPr>
      </w:pPr>
      <w:hyperlink r:id="rId17" w:history="1">
        <w:r w:rsidR="00C440FB" w:rsidRPr="00282743">
          <w:rPr>
            <w:rStyle w:val="Hyperlink"/>
            <w:rFonts w:ascii="Arial Narrow" w:hAnsi="Arial Narrow" w:cs="Arial"/>
            <w:sz w:val="24"/>
            <w:szCs w:val="24"/>
          </w:rPr>
          <w:t>www.firstinthefamily.org</w:t>
        </w:r>
      </w:hyperlink>
    </w:p>
    <w:p w:rsidR="00C440FB" w:rsidRPr="00282743" w:rsidRDefault="00C440FB" w:rsidP="00C440FB">
      <w:pPr>
        <w:pStyle w:val="NormalWeb"/>
        <w:spacing w:before="0" w:beforeAutospacing="0" w:after="0" w:afterAutospacing="0" w:line="276" w:lineRule="auto"/>
        <w:ind w:firstLine="720"/>
        <w:rPr>
          <w:rFonts w:ascii="Arial Narrow" w:hAnsi="Arial Narrow"/>
          <w:color w:val="000000"/>
          <w:sz w:val="24"/>
          <w:szCs w:val="24"/>
        </w:rPr>
      </w:pPr>
      <w:r w:rsidRPr="00282743">
        <w:rPr>
          <w:rFonts w:ascii="Arial Narrow" w:hAnsi="Arial Narrow"/>
          <w:color w:val="000000"/>
          <w:sz w:val="24"/>
          <w:szCs w:val="24"/>
        </w:rPr>
        <w:t>College planning resources</w:t>
      </w:r>
    </w:p>
    <w:p w:rsidR="00C440FB" w:rsidRPr="00282743" w:rsidRDefault="00C440FB" w:rsidP="00C440FB">
      <w:pPr>
        <w:pStyle w:val="NormalWeb"/>
        <w:spacing w:before="0" w:beforeAutospacing="0" w:after="0" w:afterAutospacing="0" w:line="276" w:lineRule="auto"/>
        <w:ind w:firstLine="720"/>
        <w:rPr>
          <w:rFonts w:ascii="Arial Narrow" w:hAnsi="Arial Narrow"/>
          <w:color w:val="000000"/>
          <w:sz w:val="24"/>
          <w:szCs w:val="24"/>
        </w:rPr>
      </w:pPr>
    </w:p>
    <w:p w:rsidR="00C440FB" w:rsidRPr="00282743" w:rsidRDefault="00C440FB" w:rsidP="00C440FB">
      <w:pPr>
        <w:pStyle w:val="ListParagraph"/>
        <w:numPr>
          <w:ilvl w:val="0"/>
          <w:numId w:val="19"/>
        </w:numPr>
        <w:spacing w:after="0" w:line="240" w:lineRule="auto"/>
        <w:contextualSpacing w:val="0"/>
        <w:rPr>
          <w:rFonts w:ascii="Arial Narrow" w:hAnsi="Arial Narrow" w:cs="Arial"/>
          <w:sz w:val="24"/>
          <w:szCs w:val="24"/>
        </w:rPr>
      </w:pPr>
      <w:r w:rsidRPr="00282743">
        <w:rPr>
          <w:rFonts w:ascii="Arial Narrow" w:hAnsi="Arial Narrow" w:cs="Arial"/>
          <w:b/>
          <w:sz w:val="24"/>
          <w:szCs w:val="24"/>
        </w:rPr>
        <w:t>Check Out a College</w:t>
      </w:r>
    </w:p>
    <w:p w:rsidR="00C440FB" w:rsidRPr="00282743" w:rsidRDefault="004F71B3" w:rsidP="00C440FB">
      <w:pPr>
        <w:pStyle w:val="ListParagraph"/>
        <w:spacing w:after="0" w:line="240" w:lineRule="auto"/>
        <w:contextualSpacing w:val="0"/>
        <w:rPr>
          <w:rFonts w:ascii="Arial Narrow" w:hAnsi="Arial Narrow" w:cs="Arial"/>
          <w:sz w:val="24"/>
          <w:szCs w:val="24"/>
        </w:rPr>
      </w:pPr>
      <w:hyperlink r:id="rId18" w:history="1">
        <w:r w:rsidR="00C440FB" w:rsidRPr="00282743">
          <w:rPr>
            <w:rStyle w:val="Hyperlink"/>
            <w:rFonts w:ascii="Arial Narrow" w:hAnsi="Arial Narrow" w:cs="Arial"/>
            <w:sz w:val="24"/>
            <w:szCs w:val="24"/>
          </w:rPr>
          <w:t>www.checkoutacollege.com</w:t>
        </w:r>
      </w:hyperlink>
    </w:p>
    <w:p w:rsidR="00C440FB" w:rsidRPr="00282743" w:rsidRDefault="00C440FB" w:rsidP="00C440FB">
      <w:pPr>
        <w:pStyle w:val="NormalWeb"/>
        <w:spacing w:before="0" w:beforeAutospacing="0" w:after="0" w:afterAutospacing="0" w:line="276" w:lineRule="auto"/>
        <w:ind w:firstLine="720"/>
        <w:rPr>
          <w:rFonts w:ascii="Arial Narrow" w:hAnsi="Arial Narrow"/>
          <w:color w:val="000000"/>
          <w:sz w:val="24"/>
          <w:szCs w:val="24"/>
        </w:rPr>
      </w:pPr>
      <w:r w:rsidRPr="00282743">
        <w:rPr>
          <w:rFonts w:ascii="Arial Narrow" w:hAnsi="Arial Narrow"/>
          <w:color w:val="000000"/>
          <w:sz w:val="24"/>
          <w:szCs w:val="24"/>
        </w:rPr>
        <w:t>College planning information</w:t>
      </w:r>
    </w:p>
    <w:p w:rsidR="00C440FB" w:rsidRPr="00282743" w:rsidRDefault="00C440FB" w:rsidP="00C440FB">
      <w:pPr>
        <w:pStyle w:val="NormalWeb"/>
        <w:spacing w:before="0" w:beforeAutospacing="0" w:after="0" w:afterAutospacing="0"/>
        <w:ind w:left="720"/>
        <w:rPr>
          <w:rFonts w:ascii="Arial Narrow" w:hAnsi="Arial Narrow"/>
          <w:sz w:val="24"/>
          <w:szCs w:val="24"/>
        </w:rPr>
      </w:pPr>
    </w:p>
    <w:p w:rsidR="00C440FB" w:rsidRPr="00282743" w:rsidRDefault="00C440FB" w:rsidP="00C440FB">
      <w:pPr>
        <w:pStyle w:val="NormalWeb"/>
        <w:spacing w:before="0" w:beforeAutospacing="0" w:after="0" w:afterAutospacing="0"/>
        <w:rPr>
          <w:rFonts w:ascii="Arial Narrow" w:hAnsi="Arial Narrow"/>
          <w:sz w:val="24"/>
          <w:szCs w:val="24"/>
        </w:rPr>
      </w:pPr>
      <w:r>
        <w:rPr>
          <w:rFonts w:ascii="Arial Narrow" w:hAnsi="Arial Narrow"/>
          <w:b/>
          <w:bCs/>
          <w:color w:val="000000"/>
          <w:sz w:val="24"/>
          <w:szCs w:val="24"/>
        </w:rPr>
        <w:t>Financial Aid Resources</w:t>
      </w:r>
    </w:p>
    <w:p w:rsidR="00C440FB" w:rsidRPr="00282743" w:rsidRDefault="00C440FB" w:rsidP="00C440FB">
      <w:pPr>
        <w:pStyle w:val="NormalWeb"/>
        <w:spacing w:before="0" w:beforeAutospacing="0" w:after="0" w:afterAutospacing="0"/>
        <w:ind w:left="720"/>
        <w:rPr>
          <w:rFonts w:ascii="Arial Narrow" w:hAnsi="Arial Narrow"/>
          <w:b/>
          <w:bCs/>
          <w:color w:val="000000"/>
          <w:sz w:val="24"/>
          <w:szCs w:val="24"/>
        </w:rPr>
      </w:pPr>
    </w:p>
    <w:p w:rsidR="00C440FB" w:rsidRPr="00282743" w:rsidRDefault="00C440FB" w:rsidP="00C440FB">
      <w:pPr>
        <w:pStyle w:val="NormalWeb"/>
        <w:numPr>
          <w:ilvl w:val="0"/>
          <w:numId w:val="40"/>
        </w:numPr>
        <w:spacing w:before="0" w:beforeAutospacing="0" w:after="0" w:afterAutospacing="0"/>
        <w:rPr>
          <w:rFonts w:ascii="Arial Narrow" w:hAnsi="Arial Narrow"/>
          <w:b/>
          <w:sz w:val="24"/>
          <w:szCs w:val="24"/>
        </w:rPr>
      </w:pPr>
      <w:r w:rsidRPr="00282743">
        <w:rPr>
          <w:rFonts w:ascii="Arial Narrow" w:hAnsi="Arial Narrow"/>
          <w:b/>
          <w:sz w:val="24"/>
          <w:szCs w:val="24"/>
        </w:rPr>
        <w:t>Washington Student Achievement Council</w:t>
      </w:r>
    </w:p>
    <w:p w:rsidR="00C440FB" w:rsidRPr="00282743" w:rsidRDefault="004F71B3" w:rsidP="00C440FB">
      <w:pPr>
        <w:pStyle w:val="NormalWeb"/>
        <w:spacing w:before="0" w:beforeAutospacing="0" w:after="0" w:afterAutospacing="0"/>
        <w:ind w:left="720"/>
        <w:rPr>
          <w:rFonts w:ascii="Arial Narrow" w:hAnsi="Arial Narrow"/>
          <w:sz w:val="24"/>
          <w:szCs w:val="24"/>
        </w:rPr>
      </w:pPr>
      <w:hyperlink r:id="rId19" w:history="1">
        <w:r w:rsidR="00C440FB" w:rsidRPr="00282743">
          <w:rPr>
            <w:rStyle w:val="Hyperlink"/>
            <w:rFonts w:ascii="Arial Narrow" w:hAnsi="Arial Narrow"/>
            <w:sz w:val="24"/>
            <w:szCs w:val="24"/>
          </w:rPr>
          <w:t>www.wsac.wa.gov/sfa-overview</w:t>
        </w:r>
      </w:hyperlink>
    </w:p>
    <w:p w:rsidR="00C440FB" w:rsidRPr="00282743" w:rsidRDefault="00C440FB" w:rsidP="00C440FB">
      <w:pPr>
        <w:pStyle w:val="NormalWeb"/>
        <w:spacing w:before="0" w:beforeAutospacing="0" w:after="0" w:afterAutospacing="0" w:line="276" w:lineRule="auto"/>
        <w:ind w:firstLine="720"/>
        <w:rPr>
          <w:rFonts w:ascii="Arial Narrow" w:hAnsi="Arial Narrow"/>
          <w:sz w:val="24"/>
          <w:szCs w:val="24"/>
        </w:rPr>
      </w:pPr>
      <w:r w:rsidRPr="00282743">
        <w:rPr>
          <w:rFonts w:ascii="Arial Narrow" w:hAnsi="Arial Narrow"/>
          <w:color w:val="000000"/>
          <w:sz w:val="24"/>
          <w:szCs w:val="24"/>
        </w:rPr>
        <w:t>Overview of financial aid in WA State</w:t>
      </w:r>
      <w:r w:rsidRPr="00282743">
        <w:rPr>
          <w:rFonts w:ascii="Arial Narrow" w:hAnsi="Arial Narrow"/>
          <w:sz w:val="24"/>
          <w:szCs w:val="24"/>
        </w:rPr>
        <w:t xml:space="preserve"> </w:t>
      </w:r>
    </w:p>
    <w:p w:rsidR="00C440FB" w:rsidRPr="00282743" w:rsidRDefault="00C440FB" w:rsidP="00C440FB">
      <w:pPr>
        <w:pStyle w:val="NormalWeb"/>
        <w:spacing w:before="0" w:beforeAutospacing="0" w:after="0" w:afterAutospacing="0" w:line="276" w:lineRule="auto"/>
        <w:rPr>
          <w:rStyle w:val="apple-tab-span"/>
        </w:rPr>
      </w:pPr>
      <w:r w:rsidRPr="00282743">
        <w:rPr>
          <w:rFonts w:ascii="Arial Narrow" w:hAnsi="Arial Narrow"/>
          <w:color w:val="000000"/>
          <w:sz w:val="24"/>
          <w:szCs w:val="24"/>
        </w:rPr>
        <w:t>           </w:t>
      </w:r>
      <w:r w:rsidRPr="00282743">
        <w:rPr>
          <w:rStyle w:val="apple-tab-span"/>
          <w:rFonts w:ascii="Arial Narrow" w:hAnsi="Arial Narrow"/>
          <w:color w:val="000000"/>
          <w:sz w:val="24"/>
          <w:szCs w:val="24"/>
        </w:rPr>
        <w:tab/>
      </w:r>
    </w:p>
    <w:p w:rsidR="00C440FB" w:rsidRPr="00282743" w:rsidRDefault="00C440FB" w:rsidP="00C440FB">
      <w:pPr>
        <w:pStyle w:val="NormalWeb"/>
        <w:numPr>
          <w:ilvl w:val="0"/>
          <w:numId w:val="40"/>
        </w:numPr>
        <w:spacing w:before="0" w:beforeAutospacing="0" w:after="0" w:afterAutospacing="0"/>
        <w:rPr>
          <w:rFonts w:ascii="Arial Narrow" w:hAnsi="Arial Narrow"/>
          <w:b/>
          <w:sz w:val="24"/>
          <w:szCs w:val="24"/>
        </w:rPr>
      </w:pPr>
      <w:r w:rsidRPr="00282743">
        <w:rPr>
          <w:rFonts w:ascii="Arial Narrow" w:hAnsi="Arial Narrow"/>
          <w:b/>
          <w:sz w:val="24"/>
          <w:szCs w:val="24"/>
        </w:rPr>
        <w:t>Free Application for Federal Student Aid (FAFSA)</w:t>
      </w:r>
    </w:p>
    <w:p w:rsidR="00C440FB" w:rsidRPr="00282743" w:rsidRDefault="004F71B3" w:rsidP="00C440FB">
      <w:pPr>
        <w:pStyle w:val="NormalWeb"/>
        <w:spacing w:before="0" w:beforeAutospacing="0" w:after="0" w:afterAutospacing="0" w:line="276" w:lineRule="auto"/>
        <w:ind w:firstLine="720"/>
        <w:rPr>
          <w:rStyle w:val="Hyperlink"/>
        </w:rPr>
      </w:pPr>
      <w:hyperlink r:id="rId20" w:history="1">
        <w:r w:rsidR="00C440FB" w:rsidRPr="00282743">
          <w:rPr>
            <w:rStyle w:val="Hyperlink"/>
            <w:rFonts w:ascii="Arial Narrow" w:hAnsi="Arial Narrow"/>
            <w:sz w:val="24"/>
            <w:szCs w:val="24"/>
          </w:rPr>
          <w:t>www.fafsa.ed.gov</w:t>
        </w:r>
      </w:hyperlink>
    </w:p>
    <w:p w:rsidR="00C440FB" w:rsidRPr="00282743" w:rsidRDefault="00C440FB" w:rsidP="00C440FB">
      <w:pPr>
        <w:pStyle w:val="NormalWeb"/>
        <w:spacing w:before="0" w:beforeAutospacing="0" w:after="0" w:afterAutospacing="0" w:line="276" w:lineRule="auto"/>
        <w:ind w:firstLine="720"/>
        <w:rPr>
          <w:rFonts w:ascii="Arial Narrow" w:hAnsi="Arial Narrow"/>
          <w:sz w:val="24"/>
          <w:szCs w:val="24"/>
        </w:rPr>
      </w:pPr>
      <w:r w:rsidRPr="00282743">
        <w:rPr>
          <w:rFonts w:ascii="Arial Narrow" w:hAnsi="Arial Narrow"/>
          <w:color w:val="000000"/>
          <w:sz w:val="24"/>
          <w:szCs w:val="24"/>
        </w:rPr>
        <w:t>Official site for information and FAFSA application.</w:t>
      </w:r>
    </w:p>
    <w:p w:rsidR="00C440FB" w:rsidRPr="00282743" w:rsidRDefault="00C440FB" w:rsidP="00C440FB">
      <w:pPr>
        <w:pStyle w:val="NormalWeb"/>
        <w:spacing w:before="0" w:beforeAutospacing="0" w:after="0" w:afterAutospacing="0" w:line="276" w:lineRule="auto"/>
        <w:rPr>
          <w:rFonts w:ascii="Arial Narrow" w:hAnsi="Arial Narrow"/>
          <w:color w:val="000000"/>
          <w:sz w:val="24"/>
          <w:szCs w:val="24"/>
        </w:rPr>
      </w:pPr>
      <w:bookmarkStart w:id="0" w:name="_GoBack"/>
      <w:bookmarkEnd w:id="0"/>
    </w:p>
    <w:p w:rsidR="00C440FB" w:rsidRPr="00282743" w:rsidRDefault="00C440FB" w:rsidP="00C440FB">
      <w:pPr>
        <w:pStyle w:val="NormalWeb"/>
        <w:numPr>
          <w:ilvl w:val="0"/>
          <w:numId w:val="40"/>
        </w:numPr>
        <w:spacing w:before="0" w:beforeAutospacing="0" w:after="0" w:afterAutospacing="0"/>
        <w:rPr>
          <w:rFonts w:ascii="Arial Narrow" w:hAnsi="Arial Narrow"/>
          <w:b/>
          <w:sz w:val="24"/>
          <w:szCs w:val="24"/>
        </w:rPr>
      </w:pPr>
      <w:r w:rsidRPr="00282743">
        <w:rPr>
          <w:rFonts w:ascii="Arial Narrow" w:hAnsi="Arial Narrow"/>
          <w:b/>
          <w:sz w:val="24"/>
          <w:szCs w:val="24"/>
        </w:rPr>
        <w:t>Ready, Set, Grad’s Washington Application for State Financial Aid</w:t>
      </w:r>
    </w:p>
    <w:p w:rsidR="00C440FB" w:rsidRPr="00282743" w:rsidRDefault="004F71B3" w:rsidP="00C440FB">
      <w:pPr>
        <w:pStyle w:val="NormalWeb"/>
        <w:spacing w:before="0" w:beforeAutospacing="0" w:after="0" w:afterAutospacing="0" w:line="276" w:lineRule="auto"/>
        <w:ind w:firstLine="720"/>
        <w:rPr>
          <w:rStyle w:val="Hyperlink"/>
        </w:rPr>
      </w:pPr>
      <w:hyperlink r:id="rId21" w:history="1">
        <w:r w:rsidR="00C440FB" w:rsidRPr="00282743">
          <w:rPr>
            <w:rStyle w:val="Hyperlink"/>
            <w:rFonts w:ascii="Arial Narrow" w:hAnsi="Arial Narrow"/>
            <w:color w:val="0000FF"/>
            <w:sz w:val="24"/>
            <w:szCs w:val="24"/>
          </w:rPr>
          <w:t>readysetgrad.org/WASFA</w:t>
        </w:r>
      </w:hyperlink>
    </w:p>
    <w:p w:rsidR="00C440FB" w:rsidRPr="00282743" w:rsidRDefault="00C440FB" w:rsidP="00C440FB">
      <w:pPr>
        <w:pStyle w:val="NormalWeb"/>
        <w:spacing w:before="0" w:beforeAutospacing="0" w:after="0" w:afterAutospacing="0" w:line="276" w:lineRule="auto"/>
        <w:ind w:firstLine="720"/>
        <w:rPr>
          <w:rFonts w:ascii="Arial Narrow" w:hAnsi="Arial Narrow"/>
          <w:color w:val="000000"/>
          <w:sz w:val="24"/>
          <w:szCs w:val="24"/>
        </w:rPr>
      </w:pPr>
      <w:r w:rsidRPr="00282743">
        <w:rPr>
          <w:rFonts w:ascii="Arial Narrow" w:hAnsi="Arial Narrow"/>
          <w:color w:val="000000"/>
          <w:sz w:val="24"/>
          <w:szCs w:val="24"/>
        </w:rPr>
        <w:t>WASFA – Financial Aid for undocumented students</w:t>
      </w:r>
    </w:p>
    <w:p w:rsidR="00C440FB" w:rsidRPr="00282743" w:rsidRDefault="00C440FB" w:rsidP="00C440FB">
      <w:pPr>
        <w:pStyle w:val="NormalWeb"/>
        <w:spacing w:before="0" w:beforeAutospacing="0" w:after="0" w:afterAutospacing="0" w:line="276" w:lineRule="auto"/>
        <w:ind w:firstLine="720"/>
        <w:rPr>
          <w:rFonts w:ascii="Arial Narrow" w:hAnsi="Arial Narrow"/>
          <w:color w:val="000000"/>
          <w:sz w:val="24"/>
          <w:szCs w:val="24"/>
        </w:rPr>
      </w:pPr>
    </w:p>
    <w:p w:rsidR="00C440FB" w:rsidRPr="00282743" w:rsidRDefault="00C440FB" w:rsidP="00C440FB">
      <w:pPr>
        <w:pStyle w:val="NormalWeb"/>
        <w:numPr>
          <w:ilvl w:val="0"/>
          <w:numId w:val="40"/>
        </w:numPr>
        <w:spacing w:before="0" w:beforeAutospacing="0" w:after="0" w:afterAutospacing="0"/>
        <w:rPr>
          <w:rFonts w:ascii="Arial Narrow" w:hAnsi="Arial Narrow"/>
          <w:b/>
          <w:sz w:val="24"/>
          <w:szCs w:val="24"/>
        </w:rPr>
      </w:pPr>
      <w:r w:rsidRPr="00282743">
        <w:rPr>
          <w:rFonts w:ascii="Arial Narrow" w:hAnsi="Arial Narrow"/>
          <w:b/>
          <w:sz w:val="24"/>
          <w:szCs w:val="24"/>
        </w:rPr>
        <w:t>FAFSA Information for Counselors and Mentors</w:t>
      </w:r>
    </w:p>
    <w:p w:rsidR="00C440FB" w:rsidRPr="00282743" w:rsidRDefault="002E6BA8" w:rsidP="00C440FB">
      <w:pPr>
        <w:pStyle w:val="NormalWeb"/>
        <w:spacing w:before="0" w:beforeAutospacing="0" w:after="0" w:afterAutospacing="0" w:line="276" w:lineRule="auto"/>
        <w:ind w:firstLine="720"/>
        <w:rPr>
          <w:rFonts w:ascii="Arial Narrow" w:hAnsi="Arial Narrow"/>
          <w:color w:val="000000"/>
          <w:sz w:val="24"/>
          <w:szCs w:val="24"/>
        </w:rPr>
      </w:pPr>
      <w:hyperlink r:id="rId22" w:tgtFrame="_blank" w:history="1">
        <w:r w:rsidR="00C440FB" w:rsidRPr="00282743">
          <w:rPr>
            <w:rStyle w:val="Hyperlink"/>
            <w:rFonts w:ascii="Arial Narrow" w:hAnsi="Arial Narrow"/>
            <w:sz w:val="24"/>
            <w:szCs w:val="24"/>
          </w:rPr>
          <w:t>financialaidtoolkit.ed.gov/resources/2017-18-fafsa-updates-counselors.pdf</w:t>
        </w:r>
      </w:hyperlink>
    </w:p>
    <w:p w:rsidR="00C440FB" w:rsidRDefault="00C440FB" w:rsidP="00C440FB">
      <w:pPr>
        <w:pStyle w:val="CommentText"/>
        <w:ind w:firstLine="720"/>
        <w:rPr>
          <w:rFonts w:ascii="Arial Narrow" w:hAnsi="Arial Narrow"/>
          <w:color w:val="4D4D4D"/>
          <w:sz w:val="24"/>
          <w:szCs w:val="24"/>
        </w:rPr>
      </w:pPr>
      <w:r w:rsidRPr="00282743">
        <w:rPr>
          <w:rFonts w:ascii="Arial Narrow" w:hAnsi="Arial Narrow"/>
          <w:color w:val="000000"/>
          <w:sz w:val="24"/>
          <w:szCs w:val="24"/>
        </w:rPr>
        <w:t>New financial aid timeline for Seniors</w:t>
      </w:r>
    </w:p>
    <w:p w:rsidR="005F5B8B" w:rsidRDefault="005F5B8B" w:rsidP="005F5B8B">
      <w:pPr>
        <w:spacing w:after="0" w:line="240" w:lineRule="atLeast"/>
        <w:rPr>
          <w:rFonts w:ascii="Arial Narrow" w:hAnsi="Arial Narrow"/>
          <w:color w:val="4D4D4D"/>
          <w:sz w:val="24"/>
          <w:szCs w:val="24"/>
        </w:rPr>
      </w:pPr>
    </w:p>
    <w:p w:rsidR="00C440FB" w:rsidRDefault="00C440FB" w:rsidP="005F5B8B">
      <w:pPr>
        <w:spacing w:after="0" w:line="240" w:lineRule="atLeast"/>
        <w:rPr>
          <w:rFonts w:ascii="Arial Narrow" w:hAnsi="Arial Narrow"/>
          <w:color w:val="4D4D4D"/>
          <w:sz w:val="24"/>
          <w:szCs w:val="24"/>
        </w:rPr>
      </w:pPr>
    </w:p>
    <w:p w:rsidR="001C3529" w:rsidRDefault="001C3529" w:rsidP="001C3529">
      <w:pPr>
        <w:spacing w:after="0" w:line="240" w:lineRule="atLeast"/>
        <w:rPr>
          <w:rFonts w:ascii="Arial Narrow" w:hAnsi="Arial Narrow"/>
          <w:b/>
          <w:color w:val="2B4C73"/>
          <w:sz w:val="24"/>
          <w:szCs w:val="24"/>
        </w:rPr>
      </w:pPr>
    </w:p>
    <w:p w:rsidR="0023150E" w:rsidRDefault="0023150E" w:rsidP="0023150E">
      <w:pPr>
        <w:spacing w:after="0" w:line="240" w:lineRule="atLeast"/>
        <w:ind w:left="2880" w:hanging="2880"/>
        <w:rPr>
          <w:rFonts w:ascii="Arial Narrow" w:hAnsi="Arial Narrow"/>
          <w:b/>
          <w:sz w:val="24"/>
          <w:szCs w:val="24"/>
        </w:rPr>
      </w:pPr>
    </w:p>
    <w:p w:rsidR="005F5B8B" w:rsidRDefault="005F5B8B" w:rsidP="00602D42">
      <w:pPr>
        <w:spacing w:after="0" w:line="240" w:lineRule="atLeast"/>
        <w:rPr>
          <w:rFonts w:ascii="Arial Narrow" w:hAnsi="Arial Narrow"/>
          <w:color w:val="4D4D4D"/>
          <w:sz w:val="24"/>
          <w:szCs w:val="24"/>
        </w:rPr>
        <w:sectPr w:rsidR="005F5B8B">
          <w:headerReference w:type="default" r:id="rId23"/>
          <w:footerReference w:type="default" r:id="rId24"/>
          <w:headerReference w:type="first" r:id="rId25"/>
          <w:footerReference w:type="first" r:id="rId26"/>
          <w:pgSz w:w="12240" w:h="15840"/>
          <w:pgMar w:top="1440" w:right="1440" w:bottom="153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4E5D88" w:rsidRPr="004E5D88" w:rsidRDefault="00C43A67"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 SKILLS</w:t>
      </w:r>
    </w:p>
    <w:p w:rsidR="00EE096D" w:rsidRDefault="004F71B3" w:rsidP="00EE096D">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34543E" w:rsidRPr="004E5D88" w:rsidRDefault="008674F1"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11-18</w:t>
      </w:r>
      <w:r w:rsidR="00BB7EFF" w:rsidRPr="004E5D88">
        <w:rPr>
          <w:rFonts w:ascii="Arial Black" w:hAnsi="Arial Black"/>
          <w:spacing w:val="40"/>
          <w:sz w:val="24"/>
          <w:szCs w:val="24"/>
        </w:rPr>
        <w:t xml:space="preserve"> </w:t>
      </w:r>
      <w:r w:rsidR="00C440FB">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C43A67">
        <w:rPr>
          <w:rFonts w:ascii="Arial Black" w:hAnsi="Arial Black"/>
          <w:color w:val="FFFFFF" w:themeColor="background1"/>
          <w:spacing w:val="40"/>
          <w:sz w:val="24"/>
          <w:szCs w:val="24"/>
        </w:rPr>
        <w:t>AN INVESTMENT IN THE FUTURE WORKSHEET</w:t>
      </w:r>
      <w:r>
        <w:rPr>
          <w:rFonts w:ascii="Arial Black" w:hAnsi="Arial Black"/>
          <w:color w:val="FFFFFF" w:themeColor="background1"/>
          <w:spacing w:val="40"/>
          <w:sz w:val="24"/>
          <w:szCs w:val="24"/>
        </w:rPr>
        <w:tab/>
      </w:r>
    </w:p>
    <w:p w:rsidR="00C43A67" w:rsidRDefault="00C43A67" w:rsidP="00C43A67">
      <w:pPr>
        <w:spacing w:after="0" w:line="240" w:lineRule="atLeast"/>
        <w:rPr>
          <w:rFonts w:ascii="Arial Narrow" w:hAnsi="Arial Narrow"/>
          <w:sz w:val="24"/>
          <w:szCs w:val="24"/>
        </w:rPr>
      </w:pPr>
    </w:p>
    <w:p w:rsidR="00C43A67" w:rsidRPr="00C43A67" w:rsidRDefault="00C43A67" w:rsidP="00C43A67">
      <w:pPr>
        <w:spacing w:after="0" w:line="240" w:lineRule="atLeast"/>
        <w:ind w:left="5040"/>
        <w:rPr>
          <w:rFonts w:ascii="Arial Narrow" w:hAnsi="Arial Narrow"/>
          <w:i/>
          <w:sz w:val="24"/>
          <w:szCs w:val="24"/>
        </w:rPr>
      </w:pPr>
      <w:r w:rsidRPr="00C43A67">
        <w:rPr>
          <w:rFonts w:ascii="Arial Narrow" w:hAnsi="Arial Narrow"/>
          <w:sz w:val="24"/>
          <w:szCs w:val="24"/>
        </w:rPr>
        <w:t xml:space="preserve">Name __________________________________   </w:t>
      </w:r>
    </w:p>
    <w:p w:rsidR="00C43A67" w:rsidRPr="00C43A67" w:rsidRDefault="00C43A67" w:rsidP="00C43A67">
      <w:pPr>
        <w:spacing w:after="0" w:line="240" w:lineRule="atLeast"/>
        <w:rPr>
          <w:rFonts w:ascii="Arial Narrow" w:hAnsi="Arial Narrow"/>
          <w:b/>
          <w:sz w:val="24"/>
          <w:szCs w:val="24"/>
        </w:rPr>
      </w:pPr>
    </w:p>
    <w:p w:rsidR="00C43A67" w:rsidRPr="00C43A67" w:rsidRDefault="00C43A67" w:rsidP="00C43A67">
      <w:pPr>
        <w:spacing w:after="0" w:line="240" w:lineRule="atLeast"/>
        <w:rPr>
          <w:rFonts w:ascii="Arial Narrow" w:hAnsi="Arial Narrow"/>
          <w:sz w:val="24"/>
          <w:szCs w:val="24"/>
        </w:rPr>
      </w:pPr>
      <w:r w:rsidRPr="00C43A67">
        <w:rPr>
          <w:rFonts w:ascii="Arial Narrow" w:hAnsi="Arial Narrow"/>
          <w:sz w:val="24"/>
          <w:szCs w:val="24"/>
        </w:rPr>
        <w:t>A recent poll showed that most high school students want to go to college. Why is that?</w:t>
      </w:r>
    </w:p>
    <w:p w:rsidR="00C43A67" w:rsidRPr="00C43A67" w:rsidRDefault="00C43A67" w:rsidP="00C43A67">
      <w:pPr>
        <w:spacing w:after="0" w:line="240" w:lineRule="atLeast"/>
        <w:rPr>
          <w:rFonts w:ascii="Arial Narrow" w:hAnsi="Arial Narrow"/>
          <w:sz w:val="24"/>
          <w:szCs w:val="24"/>
        </w:rPr>
      </w:pPr>
    </w:p>
    <w:p w:rsidR="00C43A67" w:rsidRPr="00C43A67" w:rsidRDefault="00C43A67" w:rsidP="00C43A67">
      <w:pPr>
        <w:spacing w:after="0" w:line="240" w:lineRule="atLeast"/>
        <w:rPr>
          <w:rFonts w:ascii="Arial Narrow" w:hAnsi="Arial Narrow"/>
          <w:b/>
          <w:sz w:val="24"/>
          <w:szCs w:val="24"/>
        </w:rPr>
      </w:pPr>
      <w:r w:rsidRPr="00C43A67">
        <w:rPr>
          <w:rFonts w:ascii="Arial Narrow" w:hAnsi="Arial Narrow"/>
          <w:b/>
          <w:sz w:val="24"/>
          <w:szCs w:val="24"/>
        </w:rPr>
        <w:t>TO PREPARE FOR THE FUTURE</w:t>
      </w:r>
    </w:p>
    <w:p w:rsidR="00C43A67" w:rsidRPr="00C43A67" w:rsidRDefault="00C43A67" w:rsidP="00C43A67">
      <w:pPr>
        <w:spacing w:after="0" w:line="240" w:lineRule="atLeast"/>
        <w:rPr>
          <w:rFonts w:ascii="Arial Narrow" w:hAnsi="Arial Narrow"/>
          <w:sz w:val="24"/>
          <w:szCs w:val="24"/>
        </w:rPr>
      </w:pPr>
    </w:p>
    <w:p w:rsidR="00C43A67" w:rsidRPr="00C43A67" w:rsidRDefault="00C43A67" w:rsidP="00C43A67">
      <w:pPr>
        <w:numPr>
          <w:ilvl w:val="0"/>
          <w:numId w:val="37"/>
        </w:numPr>
        <w:spacing w:after="0" w:line="240" w:lineRule="atLeast"/>
        <w:rPr>
          <w:rFonts w:ascii="Arial Narrow" w:hAnsi="Arial Narrow"/>
          <w:sz w:val="24"/>
          <w:szCs w:val="24"/>
        </w:rPr>
      </w:pPr>
      <w:r w:rsidRPr="00C43A67">
        <w:rPr>
          <w:rFonts w:ascii="Arial Narrow" w:hAnsi="Arial Narrow"/>
          <w:sz w:val="24"/>
          <w:szCs w:val="24"/>
        </w:rPr>
        <w:t xml:space="preserve">Fifty years ago, you could do without college: most jobs in the U.S. required only a high school education or less. </w:t>
      </w:r>
    </w:p>
    <w:p w:rsidR="00C43A67" w:rsidRPr="00C43A67" w:rsidRDefault="00C43A67" w:rsidP="00C43A67">
      <w:pPr>
        <w:numPr>
          <w:ilvl w:val="0"/>
          <w:numId w:val="37"/>
        </w:numPr>
        <w:spacing w:after="0" w:line="240" w:lineRule="atLeast"/>
        <w:rPr>
          <w:rFonts w:ascii="Arial Narrow" w:hAnsi="Arial Narrow"/>
          <w:sz w:val="24"/>
          <w:szCs w:val="24"/>
        </w:rPr>
      </w:pPr>
      <w:r w:rsidRPr="00C43A67">
        <w:rPr>
          <w:rFonts w:ascii="Arial Narrow" w:hAnsi="Arial Narrow"/>
          <w:sz w:val="24"/>
          <w:szCs w:val="24"/>
        </w:rPr>
        <w:t xml:space="preserve">But today, very few jobs accept people without education or training after high school. </w:t>
      </w:r>
    </w:p>
    <w:p w:rsidR="00C43A67" w:rsidRPr="00C43A67" w:rsidRDefault="00C43A67" w:rsidP="00C43A67">
      <w:pPr>
        <w:numPr>
          <w:ilvl w:val="0"/>
          <w:numId w:val="37"/>
        </w:numPr>
        <w:spacing w:after="0" w:line="240" w:lineRule="atLeast"/>
        <w:rPr>
          <w:rFonts w:ascii="Arial Narrow" w:hAnsi="Arial Narrow"/>
          <w:sz w:val="24"/>
          <w:szCs w:val="24"/>
        </w:rPr>
      </w:pPr>
      <w:r w:rsidRPr="00C43A67">
        <w:rPr>
          <w:rFonts w:ascii="Arial Narrow" w:hAnsi="Arial Narrow"/>
          <w:sz w:val="24"/>
          <w:szCs w:val="24"/>
        </w:rPr>
        <w:t>In the future, college will be even more important: nearly all of the fastest growing occupations require postsecondary education.</w:t>
      </w:r>
    </w:p>
    <w:p w:rsidR="00C43A67" w:rsidRPr="00C43A67" w:rsidRDefault="00C43A67" w:rsidP="00C43A67">
      <w:pPr>
        <w:spacing w:after="0" w:line="240" w:lineRule="atLeast"/>
        <w:rPr>
          <w:rFonts w:ascii="Arial Narrow" w:hAnsi="Arial Narrow"/>
          <w:sz w:val="24"/>
          <w:szCs w:val="24"/>
        </w:rPr>
      </w:pPr>
    </w:p>
    <w:p w:rsidR="00C43A67" w:rsidRPr="00C43A67" w:rsidRDefault="00C43A67" w:rsidP="00C43A67">
      <w:pPr>
        <w:spacing w:after="0" w:line="240" w:lineRule="atLeast"/>
        <w:rPr>
          <w:rFonts w:ascii="Arial Narrow" w:hAnsi="Arial Narrow"/>
          <w:b/>
          <w:sz w:val="24"/>
          <w:szCs w:val="24"/>
        </w:rPr>
      </w:pPr>
      <w:r w:rsidRPr="00C43A67">
        <w:rPr>
          <w:rFonts w:ascii="Arial Narrow" w:hAnsi="Arial Narrow"/>
          <w:b/>
          <w:sz w:val="24"/>
          <w:szCs w:val="24"/>
        </w:rPr>
        <w:t>TO EARN A GOOD LIVING</w:t>
      </w:r>
    </w:p>
    <w:p w:rsidR="00C43A67" w:rsidRPr="00C43A67" w:rsidRDefault="00C43A67" w:rsidP="00C43A67">
      <w:pPr>
        <w:spacing w:after="0" w:line="240" w:lineRule="atLeast"/>
        <w:rPr>
          <w:rFonts w:ascii="Arial Narrow" w:hAnsi="Arial Narrow"/>
          <w:sz w:val="24"/>
          <w:szCs w:val="24"/>
        </w:rPr>
      </w:pPr>
    </w:p>
    <w:p w:rsidR="00C43A67" w:rsidRPr="00C43A67" w:rsidRDefault="00C43A67" w:rsidP="00C43A67">
      <w:pPr>
        <w:numPr>
          <w:ilvl w:val="0"/>
          <w:numId w:val="38"/>
        </w:numPr>
        <w:spacing w:after="0" w:line="240" w:lineRule="atLeast"/>
        <w:rPr>
          <w:rFonts w:ascii="Arial Narrow" w:hAnsi="Arial Narrow"/>
          <w:sz w:val="24"/>
          <w:szCs w:val="24"/>
        </w:rPr>
      </w:pPr>
      <w:r w:rsidRPr="00C43A67">
        <w:rPr>
          <w:rFonts w:ascii="Arial Narrow" w:hAnsi="Arial Narrow"/>
          <w:sz w:val="24"/>
          <w:szCs w:val="24"/>
        </w:rPr>
        <w:t>A person with a college degree has higher earning potential than someone with only a high school diploma.</w:t>
      </w:r>
    </w:p>
    <w:p w:rsidR="00C43A67" w:rsidRPr="00C43A67" w:rsidRDefault="00C43A67" w:rsidP="00C43A67">
      <w:pPr>
        <w:numPr>
          <w:ilvl w:val="0"/>
          <w:numId w:val="38"/>
        </w:numPr>
        <w:spacing w:after="0" w:line="240" w:lineRule="atLeast"/>
        <w:rPr>
          <w:rFonts w:ascii="Arial Narrow" w:hAnsi="Arial Narrow"/>
          <w:sz w:val="24"/>
          <w:szCs w:val="24"/>
        </w:rPr>
      </w:pPr>
      <w:r w:rsidRPr="00C43A67">
        <w:rPr>
          <w:rFonts w:ascii="Arial Narrow" w:hAnsi="Arial Narrow"/>
          <w:sz w:val="24"/>
          <w:szCs w:val="24"/>
        </w:rPr>
        <w:t xml:space="preserve">Someone with a college degree is also much less likely to be unemployed. </w:t>
      </w:r>
    </w:p>
    <w:p w:rsidR="00C43A67" w:rsidRPr="00C43A67" w:rsidRDefault="00C43A67" w:rsidP="00C43A67">
      <w:pPr>
        <w:spacing w:after="0" w:line="240" w:lineRule="atLeast"/>
        <w:rPr>
          <w:rFonts w:ascii="Arial Narrow" w:hAnsi="Arial Narrow"/>
          <w:sz w:val="24"/>
          <w:szCs w:val="24"/>
        </w:rPr>
      </w:pPr>
    </w:p>
    <w:p w:rsidR="00C43A67" w:rsidRPr="00C43A67" w:rsidRDefault="00C43A67" w:rsidP="00C43A67">
      <w:pPr>
        <w:spacing w:after="0" w:line="240" w:lineRule="atLeast"/>
        <w:rPr>
          <w:rFonts w:ascii="Arial Narrow" w:hAnsi="Arial Narrow"/>
          <w:b/>
          <w:sz w:val="24"/>
          <w:szCs w:val="24"/>
        </w:rPr>
      </w:pPr>
      <w:r w:rsidRPr="00C43A67">
        <w:rPr>
          <w:rFonts w:ascii="Arial Narrow" w:hAnsi="Arial Narrow"/>
          <w:b/>
          <w:sz w:val="24"/>
          <w:szCs w:val="24"/>
        </w:rPr>
        <w:t>MAKING YOUR MOVE</w:t>
      </w:r>
    </w:p>
    <w:p w:rsidR="00C43A67" w:rsidRPr="00C43A67" w:rsidRDefault="00C43A67" w:rsidP="00C43A67">
      <w:pPr>
        <w:spacing w:after="0" w:line="240" w:lineRule="atLeast"/>
        <w:rPr>
          <w:rFonts w:ascii="Arial Narrow" w:hAnsi="Arial Narrow"/>
          <w:sz w:val="24"/>
          <w:szCs w:val="24"/>
        </w:rPr>
      </w:pPr>
    </w:p>
    <w:p w:rsidR="00C43A67" w:rsidRPr="00C43A67" w:rsidRDefault="00C43A67" w:rsidP="00C43A67">
      <w:pPr>
        <w:spacing w:after="0" w:line="240" w:lineRule="atLeast"/>
        <w:rPr>
          <w:rFonts w:ascii="Arial Narrow" w:hAnsi="Arial Narrow"/>
          <w:sz w:val="24"/>
          <w:szCs w:val="24"/>
        </w:rPr>
      </w:pPr>
      <w:r w:rsidRPr="00C43A67">
        <w:rPr>
          <w:rFonts w:ascii="Arial Narrow" w:hAnsi="Arial Narrow"/>
          <w:sz w:val="24"/>
          <w:szCs w:val="24"/>
        </w:rPr>
        <w:t>So, how do you get started? You’ll need to follow these steps during junior and senior years.</w:t>
      </w:r>
    </w:p>
    <w:p w:rsidR="00C43A67" w:rsidRPr="00C43A67" w:rsidRDefault="00C43A67" w:rsidP="00C43A67">
      <w:pPr>
        <w:spacing w:after="0" w:line="240" w:lineRule="atLeast"/>
        <w:rPr>
          <w:rFonts w:ascii="Arial Narrow" w:hAnsi="Arial Narrow"/>
          <w:sz w:val="24"/>
          <w:szCs w:val="24"/>
        </w:rPr>
      </w:pPr>
    </w:p>
    <w:p w:rsidR="00C43A67" w:rsidRPr="00C43A67" w:rsidRDefault="00C43A67" w:rsidP="00C43A67">
      <w:pPr>
        <w:numPr>
          <w:ilvl w:val="0"/>
          <w:numId w:val="39"/>
        </w:numPr>
        <w:spacing w:after="0" w:line="240" w:lineRule="atLeast"/>
        <w:rPr>
          <w:rFonts w:ascii="Arial Narrow" w:hAnsi="Arial Narrow"/>
          <w:sz w:val="24"/>
          <w:szCs w:val="24"/>
        </w:rPr>
      </w:pPr>
      <w:r w:rsidRPr="00C43A67">
        <w:rPr>
          <w:rFonts w:ascii="Arial Narrow" w:hAnsi="Arial Narrow"/>
          <w:sz w:val="24"/>
          <w:szCs w:val="24"/>
        </w:rPr>
        <w:t>Research postsecondary institutions that offer your program of interest.</w:t>
      </w:r>
    </w:p>
    <w:p w:rsidR="00C43A67" w:rsidRPr="00C43A67" w:rsidRDefault="00C43A67" w:rsidP="00C43A67">
      <w:pPr>
        <w:numPr>
          <w:ilvl w:val="0"/>
          <w:numId w:val="39"/>
        </w:numPr>
        <w:spacing w:after="0" w:line="240" w:lineRule="atLeast"/>
        <w:rPr>
          <w:rFonts w:ascii="Arial Narrow" w:hAnsi="Arial Narrow"/>
          <w:sz w:val="24"/>
          <w:szCs w:val="24"/>
        </w:rPr>
      </w:pPr>
      <w:r w:rsidRPr="00C43A67">
        <w:rPr>
          <w:rFonts w:ascii="Arial Narrow" w:hAnsi="Arial Narrow"/>
          <w:sz w:val="24"/>
          <w:szCs w:val="24"/>
        </w:rPr>
        <w:t>Visit to narrow down a list of colleges you’d like to attend. Make sure that at least one is a financial and academic “safety,” meaning that you can afford to attend and are likely to be admitted.</w:t>
      </w:r>
    </w:p>
    <w:p w:rsidR="00C43A67" w:rsidRPr="00C43A67" w:rsidRDefault="00C43A67" w:rsidP="00C43A67">
      <w:pPr>
        <w:numPr>
          <w:ilvl w:val="0"/>
          <w:numId w:val="39"/>
        </w:numPr>
        <w:spacing w:after="0" w:line="240" w:lineRule="atLeast"/>
        <w:rPr>
          <w:rFonts w:ascii="Arial Narrow" w:hAnsi="Arial Narrow"/>
          <w:sz w:val="24"/>
          <w:szCs w:val="24"/>
        </w:rPr>
      </w:pPr>
      <w:r w:rsidRPr="00C43A67">
        <w:rPr>
          <w:rFonts w:ascii="Arial Narrow" w:hAnsi="Arial Narrow"/>
          <w:sz w:val="24"/>
          <w:szCs w:val="24"/>
        </w:rPr>
        <w:t>Take the needed entrance exams (such as the SAT, ACT, ACCUPLACER, or ASVAB).</w:t>
      </w:r>
    </w:p>
    <w:p w:rsidR="00C43A67" w:rsidRPr="00C43A67" w:rsidRDefault="00C43A67" w:rsidP="00C43A67">
      <w:pPr>
        <w:numPr>
          <w:ilvl w:val="0"/>
          <w:numId w:val="39"/>
        </w:numPr>
        <w:spacing w:after="0" w:line="240" w:lineRule="atLeast"/>
        <w:rPr>
          <w:rFonts w:ascii="Arial Narrow" w:hAnsi="Arial Narrow"/>
          <w:sz w:val="24"/>
          <w:szCs w:val="24"/>
        </w:rPr>
      </w:pPr>
      <w:r w:rsidRPr="00C43A67">
        <w:rPr>
          <w:rFonts w:ascii="Arial Narrow" w:hAnsi="Arial Narrow"/>
          <w:sz w:val="24"/>
          <w:szCs w:val="24"/>
        </w:rPr>
        <w:t>Apply for financial aid by completing a FAFSA (</w:t>
      </w:r>
      <w:hyperlink r:id="rId27" w:history="1">
        <w:r w:rsidRPr="00C43A67">
          <w:rPr>
            <w:rStyle w:val="Hyperlink"/>
            <w:rFonts w:ascii="Arial Narrow" w:hAnsi="Arial Narrow"/>
            <w:sz w:val="24"/>
            <w:szCs w:val="24"/>
          </w:rPr>
          <w:t>www.fafsa.ed.gov</w:t>
        </w:r>
      </w:hyperlink>
      <w:r w:rsidRPr="00C43A67">
        <w:rPr>
          <w:rFonts w:ascii="Arial Narrow" w:hAnsi="Arial Narrow"/>
          <w:sz w:val="24"/>
          <w:szCs w:val="24"/>
        </w:rPr>
        <w:t>) after January 1 of senior year in high school. If required, complete a CSS PROFILE (</w:t>
      </w:r>
      <w:hyperlink r:id="rId28" w:history="1">
        <w:r w:rsidRPr="00C43A67">
          <w:rPr>
            <w:rStyle w:val="Hyperlink"/>
            <w:rFonts w:ascii="Arial Narrow" w:hAnsi="Arial Narrow"/>
            <w:sz w:val="24"/>
            <w:szCs w:val="24"/>
          </w:rPr>
          <w:t>https://profileonline.collegeboard.com</w:t>
        </w:r>
      </w:hyperlink>
      <w:r w:rsidRPr="00C43A67">
        <w:rPr>
          <w:rFonts w:ascii="Arial Narrow" w:hAnsi="Arial Narrow"/>
          <w:sz w:val="24"/>
          <w:szCs w:val="24"/>
        </w:rPr>
        <w:t>) by the deadline during your senior year.</w:t>
      </w:r>
    </w:p>
    <w:p w:rsidR="00C43A67" w:rsidRPr="00C43A67" w:rsidRDefault="00C43A67" w:rsidP="00C43A67">
      <w:pPr>
        <w:numPr>
          <w:ilvl w:val="0"/>
          <w:numId w:val="39"/>
        </w:numPr>
        <w:spacing w:after="0" w:line="240" w:lineRule="atLeast"/>
        <w:rPr>
          <w:rFonts w:ascii="Arial Narrow" w:hAnsi="Arial Narrow"/>
          <w:sz w:val="24"/>
          <w:szCs w:val="24"/>
        </w:rPr>
      </w:pPr>
      <w:r w:rsidRPr="00C43A67">
        <w:rPr>
          <w:rFonts w:ascii="Arial Narrow" w:hAnsi="Arial Narrow"/>
          <w:sz w:val="24"/>
          <w:szCs w:val="24"/>
        </w:rPr>
        <w:t>Apply for scholarships to supplement your financial aid. Check The WashBoard (</w:t>
      </w:r>
      <w:hyperlink r:id="rId29" w:history="1">
        <w:r w:rsidRPr="00C43A67">
          <w:rPr>
            <w:rStyle w:val="Hyperlink"/>
            <w:rFonts w:ascii="Arial Narrow" w:hAnsi="Arial Narrow"/>
            <w:sz w:val="24"/>
            <w:szCs w:val="24"/>
          </w:rPr>
          <w:t>www.thewashboard.org</w:t>
        </w:r>
      </w:hyperlink>
      <w:r w:rsidRPr="00C43A67">
        <w:rPr>
          <w:rFonts w:ascii="Arial Narrow" w:hAnsi="Arial Narrow"/>
          <w:sz w:val="24"/>
          <w:szCs w:val="24"/>
        </w:rPr>
        <w:t>) to find scholarship opportunities.</w:t>
      </w:r>
    </w:p>
    <w:p w:rsidR="00C43A67" w:rsidRPr="00C43A67" w:rsidRDefault="00C43A67" w:rsidP="00C43A67">
      <w:pPr>
        <w:numPr>
          <w:ilvl w:val="0"/>
          <w:numId w:val="39"/>
        </w:numPr>
        <w:spacing w:after="0" w:line="240" w:lineRule="atLeast"/>
        <w:rPr>
          <w:rFonts w:ascii="Arial Narrow" w:hAnsi="Arial Narrow"/>
          <w:sz w:val="24"/>
          <w:szCs w:val="24"/>
        </w:rPr>
      </w:pPr>
      <w:r w:rsidRPr="00C43A67">
        <w:rPr>
          <w:rFonts w:ascii="Arial Narrow" w:hAnsi="Arial Narrow"/>
          <w:sz w:val="24"/>
          <w:szCs w:val="24"/>
        </w:rPr>
        <w:t>Complete all application forms required by your colleges, either on paper or online.</w:t>
      </w:r>
    </w:p>
    <w:p w:rsidR="00C43A67" w:rsidRPr="00C43A67" w:rsidRDefault="00C43A67" w:rsidP="00C43A67">
      <w:pPr>
        <w:numPr>
          <w:ilvl w:val="0"/>
          <w:numId w:val="39"/>
        </w:numPr>
        <w:spacing w:after="0" w:line="240" w:lineRule="atLeast"/>
        <w:rPr>
          <w:rFonts w:ascii="Arial Narrow" w:hAnsi="Arial Narrow"/>
          <w:sz w:val="24"/>
          <w:szCs w:val="24"/>
        </w:rPr>
      </w:pPr>
      <w:r w:rsidRPr="00C43A67">
        <w:rPr>
          <w:rFonts w:ascii="Arial Narrow" w:hAnsi="Arial Narrow"/>
          <w:sz w:val="24"/>
          <w:szCs w:val="24"/>
        </w:rPr>
        <w:t>Once you’ve been admitted, work with a counselor to plan your course of study.</w:t>
      </w:r>
    </w:p>
    <w:p w:rsidR="007D349C" w:rsidRDefault="007D349C" w:rsidP="007D349C">
      <w:pPr>
        <w:spacing w:after="0" w:line="240" w:lineRule="atLeast"/>
        <w:ind w:left="360"/>
        <w:rPr>
          <w:rFonts w:ascii="Arial Narrow" w:hAnsi="Arial Narrow"/>
          <w:sz w:val="24"/>
          <w:szCs w:val="24"/>
        </w:rPr>
        <w:sectPr w:rsidR="007D349C">
          <w:headerReference w:type="default" r:id="rId30"/>
          <w:footerReference w:type="default" r:id="rId31"/>
          <w:pgSz w:w="12240" w:h="15840"/>
          <w:pgMar w:top="2152" w:right="1440" w:bottom="1440" w:left="1440" w:header="720" w:footer="720" w:gutter="0"/>
          <w:cols w:space="720"/>
          <w:docGrid w:linePitch="360"/>
        </w:sectPr>
      </w:pPr>
    </w:p>
    <w:p w:rsidR="00C43A67" w:rsidRPr="00C43A67" w:rsidRDefault="00C43A67" w:rsidP="00C43A67">
      <w:pPr>
        <w:spacing w:after="0" w:line="240" w:lineRule="atLeast"/>
        <w:rPr>
          <w:rFonts w:ascii="Arial Narrow" w:hAnsi="Arial Narrow"/>
          <w:sz w:val="24"/>
          <w:szCs w:val="24"/>
        </w:rPr>
      </w:pPr>
      <w:r w:rsidRPr="00C43A67">
        <w:rPr>
          <w:rFonts w:ascii="Arial Narrow" w:hAnsi="Arial Narrow"/>
          <w:b/>
          <w:sz w:val="24"/>
          <w:szCs w:val="24"/>
        </w:rPr>
        <w:t>LEARN THE TERMS</w:t>
      </w:r>
    </w:p>
    <w:p w:rsidR="00C43A67" w:rsidRPr="00C43A67" w:rsidRDefault="00C43A67" w:rsidP="00C43A67">
      <w:pPr>
        <w:spacing w:after="0" w:line="240" w:lineRule="atLeast"/>
        <w:rPr>
          <w:rFonts w:ascii="Arial Narrow" w:hAnsi="Arial Narrow"/>
          <w:sz w:val="24"/>
          <w:szCs w:val="24"/>
        </w:rPr>
      </w:pPr>
    </w:p>
    <w:p w:rsidR="00C43A67" w:rsidRPr="00C43A67" w:rsidRDefault="00C43A67" w:rsidP="00C43A67">
      <w:pPr>
        <w:spacing w:after="0" w:line="240" w:lineRule="atLeast"/>
        <w:rPr>
          <w:rFonts w:ascii="Arial Narrow" w:hAnsi="Arial Narrow"/>
          <w:sz w:val="24"/>
          <w:szCs w:val="24"/>
        </w:rPr>
      </w:pPr>
      <w:r w:rsidRPr="00C43A67">
        <w:rPr>
          <w:rFonts w:ascii="Arial Narrow" w:hAnsi="Arial Narrow"/>
          <w:sz w:val="24"/>
          <w:szCs w:val="24"/>
        </w:rPr>
        <w:t>To make the most of junior and senior years, it pays to know the terms colleges use. Refer to the Postsecondary Definitions handout to answer the questions below:</w:t>
      </w:r>
    </w:p>
    <w:p w:rsidR="00C43A67" w:rsidRPr="00C43A67" w:rsidRDefault="00C43A67" w:rsidP="00C43A67">
      <w:pPr>
        <w:spacing w:after="0" w:line="240" w:lineRule="atLeast"/>
        <w:rPr>
          <w:rFonts w:ascii="Arial Narrow" w:hAnsi="Arial Narrow"/>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43A67" w:rsidRPr="00C43A67">
        <w:tc>
          <w:tcPr>
            <w:tcW w:w="9576" w:type="dxa"/>
            <w:shd w:val="clear" w:color="auto" w:fill="auto"/>
            <w:vAlign w:val="center"/>
          </w:tcPr>
          <w:p w:rsidR="00C43A67" w:rsidRPr="00C43A67" w:rsidRDefault="00C43A67" w:rsidP="00C43A67">
            <w:pPr>
              <w:spacing w:line="240" w:lineRule="atLeast"/>
              <w:rPr>
                <w:rFonts w:ascii="Arial Narrow" w:hAnsi="Arial Narrow"/>
                <w:b/>
                <w:sz w:val="24"/>
                <w:szCs w:val="24"/>
              </w:rPr>
            </w:pPr>
            <w:r w:rsidRPr="00C43A67">
              <w:rPr>
                <w:rFonts w:ascii="Arial Narrow" w:hAnsi="Arial Narrow"/>
                <w:b/>
                <w:sz w:val="24"/>
                <w:szCs w:val="24"/>
              </w:rPr>
              <w:t>Explain the differences between AA, AS, and AAS degrees.</w:t>
            </w:r>
          </w:p>
        </w:tc>
      </w:tr>
      <w:tr w:rsidR="00C43A67" w:rsidRPr="00C43A67">
        <w:tc>
          <w:tcPr>
            <w:tcW w:w="9576" w:type="dxa"/>
            <w:shd w:val="clear" w:color="auto" w:fill="auto"/>
            <w:vAlign w:val="center"/>
          </w:tcPr>
          <w:p w:rsidR="00C43A67" w:rsidRPr="00C43A67" w:rsidRDefault="00C43A67" w:rsidP="00C43A67">
            <w:pPr>
              <w:spacing w:line="240" w:lineRule="atLeast"/>
              <w:rPr>
                <w:rFonts w:ascii="Arial Narrow" w:hAnsi="Arial Narrow"/>
                <w:sz w:val="24"/>
                <w:szCs w:val="24"/>
              </w:rPr>
            </w:pPr>
          </w:p>
          <w:p w:rsidR="00C43A67" w:rsidRPr="00C43A67" w:rsidRDefault="00C43A67" w:rsidP="00C43A67">
            <w:pPr>
              <w:spacing w:line="240" w:lineRule="atLeast"/>
              <w:rPr>
                <w:rFonts w:ascii="Arial Narrow" w:hAnsi="Arial Narrow"/>
                <w:sz w:val="24"/>
                <w:szCs w:val="24"/>
              </w:rPr>
            </w:pPr>
          </w:p>
          <w:p w:rsidR="00C43A67" w:rsidRDefault="00C43A67" w:rsidP="00C43A67">
            <w:pPr>
              <w:spacing w:line="240" w:lineRule="atLeast"/>
              <w:rPr>
                <w:rFonts w:ascii="Arial Narrow" w:hAnsi="Arial Narrow"/>
                <w:sz w:val="24"/>
                <w:szCs w:val="24"/>
              </w:rPr>
            </w:pPr>
          </w:p>
          <w:p w:rsidR="00C43A67" w:rsidRPr="00C43A67" w:rsidRDefault="00C43A67" w:rsidP="00C43A67">
            <w:pPr>
              <w:spacing w:line="240" w:lineRule="atLeast"/>
              <w:rPr>
                <w:rFonts w:ascii="Arial Narrow" w:hAnsi="Arial Narrow"/>
                <w:sz w:val="24"/>
                <w:szCs w:val="24"/>
              </w:rPr>
            </w:pPr>
          </w:p>
        </w:tc>
      </w:tr>
      <w:tr w:rsidR="00C43A67" w:rsidRPr="00C43A67">
        <w:tc>
          <w:tcPr>
            <w:tcW w:w="9576" w:type="dxa"/>
            <w:shd w:val="clear" w:color="auto" w:fill="auto"/>
            <w:vAlign w:val="center"/>
          </w:tcPr>
          <w:p w:rsidR="00C43A67" w:rsidRPr="00C43A67" w:rsidRDefault="00C43A67" w:rsidP="00C43A67">
            <w:pPr>
              <w:spacing w:line="240" w:lineRule="atLeast"/>
              <w:rPr>
                <w:rFonts w:ascii="Arial Narrow" w:hAnsi="Arial Narrow"/>
                <w:b/>
                <w:sz w:val="24"/>
                <w:szCs w:val="24"/>
              </w:rPr>
            </w:pPr>
            <w:r w:rsidRPr="00C43A67">
              <w:rPr>
                <w:rFonts w:ascii="Arial Narrow" w:hAnsi="Arial Narrow"/>
                <w:b/>
                <w:sz w:val="24"/>
                <w:szCs w:val="24"/>
              </w:rPr>
              <w:t>What is the purpose of the ACCUPLACER test?</w:t>
            </w:r>
          </w:p>
        </w:tc>
      </w:tr>
      <w:tr w:rsidR="00C43A67" w:rsidRPr="00C43A67">
        <w:tc>
          <w:tcPr>
            <w:tcW w:w="9576" w:type="dxa"/>
            <w:shd w:val="clear" w:color="auto" w:fill="auto"/>
            <w:vAlign w:val="center"/>
          </w:tcPr>
          <w:p w:rsidR="00C43A67" w:rsidRDefault="00C43A67" w:rsidP="00C43A67">
            <w:pPr>
              <w:spacing w:line="240" w:lineRule="atLeast"/>
              <w:rPr>
                <w:rFonts w:ascii="Arial Narrow" w:hAnsi="Arial Narrow"/>
                <w:sz w:val="24"/>
                <w:szCs w:val="24"/>
              </w:rPr>
            </w:pPr>
          </w:p>
          <w:p w:rsidR="00C43A67" w:rsidRPr="00C43A67" w:rsidRDefault="00C43A67" w:rsidP="00C43A67">
            <w:pPr>
              <w:spacing w:line="240" w:lineRule="atLeast"/>
              <w:rPr>
                <w:rFonts w:ascii="Arial Narrow" w:hAnsi="Arial Narrow"/>
                <w:sz w:val="24"/>
                <w:szCs w:val="24"/>
              </w:rPr>
            </w:pPr>
          </w:p>
          <w:p w:rsidR="00C43A67" w:rsidRDefault="00C43A67" w:rsidP="00C43A67">
            <w:pPr>
              <w:spacing w:line="240" w:lineRule="atLeast"/>
              <w:rPr>
                <w:rFonts w:ascii="Arial Narrow" w:hAnsi="Arial Narrow"/>
                <w:sz w:val="24"/>
                <w:szCs w:val="24"/>
              </w:rPr>
            </w:pPr>
          </w:p>
          <w:p w:rsidR="00C43A67" w:rsidRPr="00C43A67" w:rsidRDefault="00C43A67" w:rsidP="00C43A67">
            <w:pPr>
              <w:spacing w:line="240" w:lineRule="atLeast"/>
              <w:rPr>
                <w:rFonts w:ascii="Arial Narrow" w:hAnsi="Arial Narrow"/>
                <w:sz w:val="24"/>
                <w:szCs w:val="24"/>
              </w:rPr>
            </w:pPr>
          </w:p>
        </w:tc>
      </w:tr>
      <w:tr w:rsidR="00C43A67" w:rsidRPr="00C43A67">
        <w:tc>
          <w:tcPr>
            <w:tcW w:w="9576" w:type="dxa"/>
            <w:shd w:val="clear" w:color="auto" w:fill="auto"/>
            <w:vAlign w:val="center"/>
          </w:tcPr>
          <w:p w:rsidR="00C43A67" w:rsidRPr="00C43A67" w:rsidRDefault="00C43A67" w:rsidP="00C43A67">
            <w:pPr>
              <w:spacing w:line="240" w:lineRule="atLeast"/>
              <w:rPr>
                <w:rFonts w:ascii="Arial Narrow" w:hAnsi="Arial Narrow"/>
                <w:b/>
                <w:sz w:val="24"/>
                <w:szCs w:val="24"/>
              </w:rPr>
            </w:pPr>
            <w:r w:rsidRPr="00C43A67">
              <w:rPr>
                <w:rFonts w:ascii="Arial Narrow" w:hAnsi="Arial Narrow"/>
                <w:b/>
                <w:sz w:val="24"/>
                <w:szCs w:val="24"/>
              </w:rPr>
              <w:t>What is a direct transfer degree?</w:t>
            </w:r>
          </w:p>
        </w:tc>
      </w:tr>
      <w:tr w:rsidR="00C43A67" w:rsidRPr="00C43A67">
        <w:tc>
          <w:tcPr>
            <w:tcW w:w="9576" w:type="dxa"/>
            <w:shd w:val="clear" w:color="auto" w:fill="auto"/>
            <w:vAlign w:val="center"/>
          </w:tcPr>
          <w:p w:rsidR="00C43A67" w:rsidRPr="00C43A67" w:rsidRDefault="00C43A67" w:rsidP="00C43A67">
            <w:pPr>
              <w:spacing w:line="240" w:lineRule="atLeast"/>
              <w:rPr>
                <w:rFonts w:ascii="Arial Narrow" w:hAnsi="Arial Narrow"/>
                <w:sz w:val="24"/>
                <w:szCs w:val="24"/>
              </w:rPr>
            </w:pPr>
          </w:p>
          <w:p w:rsidR="00C43A67" w:rsidRDefault="00C43A67" w:rsidP="00C43A67">
            <w:pPr>
              <w:spacing w:line="240" w:lineRule="atLeast"/>
              <w:rPr>
                <w:rFonts w:ascii="Arial Narrow" w:hAnsi="Arial Narrow"/>
                <w:sz w:val="24"/>
                <w:szCs w:val="24"/>
              </w:rPr>
            </w:pPr>
          </w:p>
          <w:p w:rsidR="00C43A67" w:rsidRDefault="00C43A67" w:rsidP="00C43A67">
            <w:pPr>
              <w:spacing w:line="240" w:lineRule="atLeast"/>
              <w:rPr>
                <w:rFonts w:ascii="Arial Narrow" w:hAnsi="Arial Narrow"/>
                <w:sz w:val="24"/>
                <w:szCs w:val="24"/>
              </w:rPr>
            </w:pPr>
          </w:p>
          <w:p w:rsidR="00C43A67" w:rsidRPr="00C43A67" w:rsidRDefault="00C43A67" w:rsidP="00C43A67">
            <w:pPr>
              <w:spacing w:line="240" w:lineRule="atLeast"/>
              <w:rPr>
                <w:rFonts w:ascii="Arial Narrow" w:hAnsi="Arial Narrow"/>
                <w:sz w:val="24"/>
                <w:szCs w:val="24"/>
              </w:rPr>
            </w:pPr>
          </w:p>
        </w:tc>
      </w:tr>
      <w:tr w:rsidR="00C43A67" w:rsidRPr="00C43A67">
        <w:tc>
          <w:tcPr>
            <w:tcW w:w="9576" w:type="dxa"/>
            <w:shd w:val="clear" w:color="auto" w:fill="auto"/>
            <w:vAlign w:val="center"/>
          </w:tcPr>
          <w:p w:rsidR="00C43A67" w:rsidRPr="00C43A67" w:rsidRDefault="00C43A67" w:rsidP="00C43A67">
            <w:pPr>
              <w:spacing w:line="240" w:lineRule="atLeast"/>
              <w:rPr>
                <w:rFonts w:ascii="Arial Narrow" w:hAnsi="Arial Narrow"/>
                <w:b/>
                <w:sz w:val="24"/>
                <w:szCs w:val="24"/>
              </w:rPr>
            </w:pPr>
            <w:r w:rsidRPr="00C43A67">
              <w:rPr>
                <w:rFonts w:ascii="Arial Narrow" w:hAnsi="Arial Narrow"/>
                <w:b/>
                <w:sz w:val="24"/>
                <w:szCs w:val="24"/>
              </w:rPr>
              <w:t>What term describes the practice of admitting all students who apply?</w:t>
            </w:r>
          </w:p>
        </w:tc>
      </w:tr>
      <w:tr w:rsidR="00C43A67" w:rsidRPr="00C43A67">
        <w:tc>
          <w:tcPr>
            <w:tcW w:w="9576" w:type="dxa"/>
            <w:shd w:val="clear" w:color="auto" w:fill="auto"/>
            <w:vAlign w:val="center"/>
          </w:tcPr>
          <w:p w:rsidR="00C43A67" w:rsidRPr="00C43A67" w:rsidRDefault="00C43A67" w:rsidP="00C43A67">
            <w:pPr>
              <w:spacing w:line="240" w:lineRule="atLeast"/>
              <w:rPr>
                <w:rFonts w:ascii="Arial Narrow" w:hAnsi="Arial Narrow"/>
                <w:sz w:val="24"/>
                <w:szCs w:val="24"/>
              </w:rPr>
            </w:pPr>
          </w:p>
          <w:p w:rsidR="00C43A67" w:rsidRDefault="00C43A67" w:rsidP="00C43A67">
            <w:pPr>
              <w:spacing w:line="240" w:lineRule="atLeast"/>
              <w:rPr>
                <w:rFonts w:ascii="Arial Narrow" w:hAnsi="Arial Narrow"/>
                <w:sz w:val="24"/>
                <w:szCs w:val="24"/>
              </w:rPr>
            </w:pPr>
          </w:p>
          <w:p w:rsidR="00C43A67" w:rsidRDefault="00C43A67" w:rsidP="00C43A67">
            <w:pPr>
              <w:spacing w:line="240" w:lineRule="atLeast"/>
              <w:rPr>
                <w:rFonts w:ascii="Arial Narrow" w:hAnsi="Arial Narrow"/>
                <w:sz w:val="24"/>
                <w:szCs w:val="24"/>
              </w:rPr>
            </w:pPr>
          </w:p>
          <w:p w:rsidR="00C43A67" w:rsidRPr="00C43A67" w:rsidRDefault="00C43A67" w:rsidP="00C43A67">
            <w:pPr>
              <w:spacing w:line="240" w:lineRule="atLeast"/>
              <w:rPr>
                <w:rFonts w:ascii="Arial Narrow" w:hAnsi="Arial Narrow"/>
                <w:sz w:val="24"/>
                <w:szCs w:val="24"/>
              </w:rPr>
            </w:pPr>
          </w:p>
        </w:tc>
      </w:tr>
      <w:tr w:rsidR="00C43A67" w:rsidRPr="00C43A67">
        <w:tc>
          <w:tcPr>
            <w:tcW w:w="9576" w:type="dxa"/>
            <w:shd w:val="clear" w:color="auto" w:fill="auto"/>
            <w:vAlign w:val="center"/>
          </w:tcPr>
          <w:p w:rsidR="00C43A67" w:rsidRPr="00C43A67" w:rsidRDefault="00C43A67" w:rsidP="00C43A67">
            <w:pPr>
              <w:spacing w:line="240" w:lineRule="atLeast"/>
              <w:rPr>
                <w:rFonts w:ascii="Arial Narrow" w:hAnsi="Arial Narrow"/>
                <w:b/>
                <w:sz w:val="24"/>
                <w:szCs w:val="24"/>
              </w:rPr>
            </w:pPr>
            <w:r w:rsidRPr="00C43A67">
              <w:rPr>
                <w:rFonts w:ascii="Arial Narrow" w:hAnsi="Arial Narrow"/>
                <w:b/>
                <w:sz w:val="24"/>
                <w:szCs w:val="24"/>
              </w:rPr>
              <w:t>Explain how an unsubsidized loan differs from a subsidized loan.</w:t>
            </w:r>
          </w:p>
        </w:tc>
      </w:tr>
      <w:tr w:rsidR="00C43A67" w:rsidRPr="00C43A67">
        <w:tc>
          <w:tcPr>
            <w:tcW w:w="9576" w:type="dxa"/>
            <w:shd w:val="clear" w:color="auto" w:fill="auto"/>
            <w:vAlign w:val="center"/>
          </w:tcPr>
          <w:p w:rsidR="00C43A67" w:rsidRDefault="00C43A67" w:rsidP="00C43A67">
            <w:pPr>
              <w:spacing w:line="240" w:lineRule="atLeast"/>
              <w:rPr>
                <w:rFonts w:ascii="Arial Narrow" w:hAnsi="Arial Narrow"/>
                <w:sz w:val="24"/>
                <w:szCs w:val="24"/>
              </w:rPr>
            </w:pPr>
          </w:p>
          <w:p w:rsidR="00C43A67" w:rsidRDefault="00C43A67" w:rsidP="00C43A67">
            <w:pPr>
              <w:spacing w:line="240" w:lineRule="atLeast"/>
              <w:rPr>
                <w:rFonts w:ascii="Arial Narrow" w:hAnsi="Arial Narrow"/>
                <w:sz w:val="24"/>
                <w:szCs w:val="24"/>
              </w:rPr>
            </w:pPr>
          </w:p>
          <w:p w:rsidR="00C43A67" w:rsidRPr="00C43A67" w:rsidRDefault="00C43A67" w:rsidP="00C43A67">
            <w:pPr>
              <w:spacing w:line="240" w:lineRule="atLeast"/>
              <w:rPr>
                <w:rFonts w:ascii="Arial Narrow" w:hAnsi="Arial Narrow"/>
                <w:sz w:val="24"/>
                <w:szCs w:val="24"/>
              </w:rPr>
            </w:pPr>
          </w:p>
          <w:p w:rsidR="00C43A67" w:rsidRPr="00C43A67" w:rsidRDefault="00C43A67" w:rsidP="00C43A67">
            <w:pPr>
              <w:spacing w:line="240" w:lineRule="atLeast"/>
              <w:rPr>
                <w:rFonts w:ascii="Arial Narrow" w:hAnsi="Arial Narrow"/>
                <w:sz w:val="24"/>
                <w:szCs w:val="24"/>
              </w:rPr>
            </w:pPr>
          </w:p>
        </w:tc>
      </w:tr>
      <w:tr w:rsidR="00C43A67" w:rsidRPr="00C43A67">
        <w:tc>
          <w:tcPr>
            <w:tcW w:w="9576" w:type="dxa"/>
            <w:shd w:val="clear" w:color="auto" w:fill="auto"/>
            <w:vAlign w:val="center"/>
          </w:tcPr>
          <w:p w:rsidR="00C43A67" w:rsidRPr="00C43A67" w:rsidRDefault="00C43A67" w:rsidP="00C43A67">
            <w:pPr>
              <w:spacing w:line="240" w:lineRule="atLeast"/>
              <w:rPr>
                <w:rFonts w:ascii="Arial Narrow" w:hAnsi="Arial Narrow"/>
                <w:b/>
                <w:sz w:val="24"/>
                <w:szCs w:val="24"/>
              </w:rPr>
            </w:pPr>
            <w:r w:rsidRPr="00C43A67">
              <w:rPr>
                <w:rFonts w:ascii="Arial Narrow" w:hAnsi="Arial Narrow"/>
                <w:b/>
                <w:sz w:val="24"/>
                <w:szCs w:val="24"/>
              </w:rPr>
              <w:t>In order for a transcript to be considered “official”, what must occur?</w:t>
            </w:r>
          </w:p>
        </w:tc>
      </w:tr>
      <w:tr w:rsidR="00C43A67" w:rsidRPr="00C43A67">
        <w:tc>
          <w:tcPr>
            <w:tcW w:w="9576" w:type="dxa"/>
            <w:shd w:val="clear" w:color="auto" w:fill="auto"/>
            <w:vAlign w:val="center"/>
          </w:tcPr>
          <w:p w:rsidR="00C43A67" w:rsidRPr="00C43A67" w:rsidRDefault="00C43A67" w:rsidP="00C43A67">
            <w:pPr>
              <w:spacing w:line="240" w:lineRule="atLeast"/>
              <w:rPr>
                <w:rFonts w:ascii="Arial Narrow" w:hAnsi="Arial Narrow"/>
                <w:sz w:val="24"/>
                <w:szCs w:val="24"/>
              </w:rPr>
            </w:pPr>
          </w:p>
          <w:p w:rsidR="00C43A67" w:rsidRDefault="00C43A67" w:rsidP="00C43A67">
            <w:pPr>
              <w:spacing w:line="240" w:lineRule="atLeast"/>
              <w:rPr>
                <w:rFonts w:ascii="Arial Narrow" w:hAnsi="Arial Narrow"/>
                <w:sz w:val="24"/>
                <w:szCs w:val="24"/>
              </w:rPr>
            </w:pPr>
          </w:p>
          <w:p w:rsidR="00C43A67" w:rsidRDefault="00C43A67" w:rsidP="00C43A67">
            <w:pPr>
              <w:spacing w:line="240" w:lineRule="atLeast"/>
              <w:rPr>
                <w:rFonts w:ascii="Arial Narrow" w:hAnsi="Arial Narrow"/>
                <w:sz w:val="24"/>
                <w:szCs w:val="24"/>
              </w:rPr>
            </w:pPr>
          </w:p>
          <w:p w:rsidR="00C43A67" w:rsidRPr="00C43A67" w:rsidRDefault="00C43A67" w:rsidP="00C43A67">
            <w:pPr>
              <w:spacing w:line="240" w:lineRule="atLeast"/>
              <w:rPr>
                <w:rFonts w:ascii="Arial Narrow" w:hAnsi="Arial Narrow"/>
                <w:sz w:val="24"/>
                <w:szCs w:val="24"/>
              </w:rPr>
            </w:pPr>
          </w:p>
        </w:tc>
      </w:tr>
      <w:tr w:rsidR="00C43A67" w:rsidRPr="00C43A67">
        <w:tc>
          <w:tcPr>
            <w:tcW w:w="9576" w:type="dxa"/>
            <w:shd w:val="clear" w:color="auto" w:fill="auto"/>
            <w:vAlign w:val="center"/>
          </w:tcPr>
          <w:p w:rsidR="00C43A67" w:rsidRPr="00C43A67" w:rsidRDefault="00C43A67" w:rsidP="00C43A67">
            <w:pPr>
              <w:spacing w:line="240" w:lineRule="atLeast"/>
              <w:rPr>
                <w:rFonts w:ascii="Arial Narrow" w:hAnsi="Arial Narrow"/>
                <w:b/>
                <w:sz w:val="24"/>
                <w:szCs w:val="24"/>
              </w:rPr>
            </w:pPr>
            <w:r w:rsidRPr="00C43A67">
              <w:rPr>
                <w:rFonts w:ascii="Arial Narrow" w:hAnsi="Arial Narrow"/>
                <w:b/>
                <w:sz w:val="24"/>
                <w:szCs w:val="24"/>
              </w:rPr>
              <w:t>What document serves as a guide for admission, degrees, services, and course selections?</w:t>
            </w:r>
          </w:p>
        </w:tc>
      </w:tr>
      <w:tr w:rsidR="00C43A67" w:rsidRPr="00C43A67">
        <w:tc>
          <w:tcPr>
            <w:tcW w:w="9576" w:type="dxa"/>
            <w:shd w:val="clear" w:color="auto" w:fill="auto"/>
            <w:vAlign w:val="center"/>
          </w:tcPr>
          <w:p w:rsidR="00C43A67" w:rsidRDefault="00C43A67" w:rsidP="00C43A67">
            <w:pPr>
              <w:spacing w:line="240" w:lineRule="atLeast"/>
              <w:rPr>
                <w:rFonts w:ascii="Arial Narrow" w:hAnsi="Arial Narrow"/>
                <w:sz w:val="24"/>
                <w:szCs w:val="24"/>
              </w:rPr>
            </w:pPr>
          </w:p>
          <w:p w:rsidR="00C43A67" w:rsidRPr="00C43A67" w:rsidRDefault="00C43A67" w:rsidP="00C43A67">
            <w:pPr>
              <w:spacing w:line="240" w:lineRule="atLeast"/>
              <w:rPr>
                <w:rFonts w:ascii="Arial Narrow" w:hAnsi="Arial Narrow"/>
                <w:sz w:val="24"/>
                <w:szCs w:val="24"/>
              </w:rPr>
            </w:pPr>
          </w:p>
          <w:p w:rsidR="00C43A67" w:rsidRDefault="00C43A67" w:rsidP="00C43A67">
            <w:pPr>
              <w:spacing w:line="240" w:lineRule="atLeast"/>
              <w:rPr>
                <w:rFonts w:ascii="Arial Narrow" w:hAnsi="Arial Narrow"/>
                <w:sz w:val="24"/>
                <w:szCs w:val="24"/>
              </w:rPr>
            </w:pPr>
          </w:p>
          <w:p w:rsidR="00C43A67" w:rsidRPr="00C43A67" w:rsidRDefault="00C43A67" w:rsidP="00C43A67">
            <w:pPr>
              <w:spacing w:line="240" w:lineRule="atLeast"/>
              <w:rPr>
                <w:rFonts w:ascii="Arial Narrow" w:hAnsi="Arial Narrow"/>
                <w:sz w:val="24"/>
                <w:szCs w:val="24"/>
              </w:rPr>
            </w:pPr>
          </w:p>
        </w:tc>
      </w:tr>
      <w:tr w:rsidR="00C43A67" w:rsidRPr="00C43A67">
        <w:tc>
          <w:tcPr>
            <w:tcW w:w="9576" w:type="dxa"/>
            <w:shd w:val="clear" w:color="auto" w:fill="auto"/>
            <w:vAlign w:val="center"/>
          </w:tcPr>
          <w:p w:rsidR="00C43A67" w:rsidRPr="00C43A67" w:rsidRDefault="00C43A67" w:rsidP="00C43A67">
            <w:pPr>
              <w:spacing w:line="240" w:lineRule="atLeast"/>
              <w:rPr>
                <w:rFonts w:ascii="Arial Narrow" w:hAnsi="Arial Narrow"/>
                <w:b/>
                <w:sz w:val="24"/>
                <w:szCs w:val="24"/>
              </w:rPr>
            </w:pPr>
            <w:r w:rsidRPr="00C43A67">
              <w:rPr>
                <w:rFonts w:ascii="Arial Narrow" w:hAnsi="Arial Narrow"/>
                <w:b/>
                <w:sz w:val="24"/>
                <w:szCs w:val="24"/>
              </w:rPr>
              <w:t>What individual components are added together to determine the cost of attendance?</w:t>
            </w:r>
          </w:p>
        </w:tc>
      </w:tr>
      <w:tr w:rsidR="008674F1" w:rsidRPr="00C43A67">
        <w:tc>
          <w:tcPr>
            <w:tcW w:w="9576" w:type="dxa"/>
            <w:shd w:val="clear" w:color="auto" w:fill="auto"/>
            <w:vAlign w:val="center"/>
          </w:tcPr>
          <w:p w:rsidR="008674F1" w:rsidRDefault="008674F1" w:rsidP="00C43A67">
            <w:pPr>
              <w:spacing w:line="240" w:lineRule="atLeast"/>
              <w:rPr>
                <w:rFonts w:ascii="Arial Narrow" w:hAnsi="Arial Narrow"/>
                <w:b/>
                <w:sz w:val="24"/>
                <w:szCs w:val="24"/>
              </w:rPr>
            </w:pPr>
          </w:p>
          <w:p w:rsidR="008674F1" w:rsidRDefault="008674F1" w:rsidP="00C43A67">
            <w:pPr>
              <w:spacing w:line="240" w:lineRule="atLeast"/>
              <w:rPr>
                <w:rFonts w:ascii="Arial Narrow" w:hAnsi="Arial Narrow"/>
                <w:b/>
                <w:sz w:val="24"/>
                <w:szCs w:val="24"/>
              </w:rPr>
            </w:pPr>
          </w:p>
          <w:p w:rsidR="008674F1" w:rsidRDefault="008674F1" w:rsidP="00C43A67">
            <w:pPr>
              <w:spacing w:line="240" w:lineRule="atLeast"/>
              <w:rPr>
                <w:rFonts w:ascii="Arial Narrow" w:hAnsi="Arial Narrow"/>
                <w:b/>
                <w:sz w:val="24"/>
                <w:szCs w:val="24"/>
              </w:rPr>
            </w:pPr>
          </w:p>
          <w:p w:rsidR="008674F1" w:rsidRDefault="008674F1" w:rsidP="00C43A67">
            <w:pPr>
              <w:spacing w:line="240" w:lineRule="atLeast"/>
              <w:rPr>
                <w:rFonts w:ascii="Arial Narrow" w:hAnsi="Arial Narrow"/>
                <w:b/>
                <w:sz w:val="24"/>
                <w:szCs w:val="24"/>
              </w:rPr>
            </w:pPr>
          </w:p>
          <w:p w:rsidR="008674F1" w:rsidRPr="00C43A67" w:rsidRDefault="008674F1" w:rsidP="00C43A67">
            <w:pPr>
              <w:spacing w:line="240" w:lineRule="atLeast"/>
              <w:rPr>
                <w:rFonts w:ascii="Arial Narrow" w:hAnsi="Arial Narrow"/>
                <w:sz w:val="24"/>
                <w:szCs w:val="24"/>
              </w:rPr>
            </w:pPr>
            <w:r w:rsidRPr="00C43A67">
              <w:rPr>
                <w:rFonts w:ascii="Arial Narrow" w:hAnsi="Arial Narrow"/>
                <w:b/>
                <w:sz w:val="24"/>
                <w:szCs w:val="24"/>
              </w:rPr>
              <w:t>When you receive your financial aid package, what will be included?</w:t>
            </w:r>
          </w:p>
        </w:tc>
      </w:tr>
    </w:tbl>
    <w:p w:rsidR="00C43A67" w:rsidRDefault="00C43A67" w:rsidP="00C43A67">
      <w:pPr>
        <w:spacing w:line="240" w:lineRule="atLeast"/>
        <w:rPr>
          <w:rFonts w:ascii="Arial Narrow" w:hAnsi="Arial Narrow"/>
          <w:b/>
          <w:sz w:val="24"/>
          <w:szCs w:val="24"/>
        </w:rPr>
        <w:sectPr w:rsidR="00C43A67">
          <w:headerReference w:type="default" r:id="rId32"/>
          <w:footerReference w:type="default" r:id="rId33"/>
          <w:pgSz w:w="12240" w:h="15840"/>
          <w:pgMar w:top="1432" w:right="1440" w:bottom="1170" w:left="1440" w:header="720" w:footer="519" w:gutter="0"/>
          <w:cols w:space="720"/>
          <w:docGrid w:linePitch="360"/>
        </w:sectPr>
      </w:pPr>
    </w:p>
    <w:p w:rsidR="007D349C" w:rsidRDefault="007D349C" w:rsidP="00C43A67">
      <w:pPr>
        <w:spacing w:after="0" w:line="240" w:lineRule="atLeast"/>
        <w:rPr>
          <w:rFonts w:ascii="Arial Narrow" w:hAnsi="Arial Narrow"/>
          <w:sz w:val="24"/>
          <w:szCs w:val="24"/>
        </w:rPr>
      </w:pPr>
    </w:p>
    <w:p w:rsidR="008674F1" w:rsidRPr="004E5D88" w:rsidRDefault="008674F1" w:rsidP="008674F1">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 SKILLS</w:t>
      </w:r>
    </w:p>
    <w:p w:rsidR="008674F1" w:rsidRDefault="004F71B3" w:rsidP="008674F1">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8674F1" w:rsidRPr="004E5D88" w:rsidRDefault="008674F1" w:rsidP="008674F1">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11-18</w:t>
      </w:r>
      <w:r w:rsidRPr="004E5D88">
        <w:rPr>
          <w:rFonts w:ascii="Arial Black" w:hAnsi="Arial Black"/>
          <w:spacing w:val="40"/>
          <w:sz w:val="24"/>
          <w:szCs w:val="24"/>
        </w:rPr>
        <w:t xml:space="preserve"> </w:t>
      </w:r>
      <w:r w:rsidR="00C440FB">
        <w:rPr>
          <w:rFonts w:ascii="Arial Black" w:hAnsi="Arial Black"/>
          <w:spacing w:val="40"/>
          <w:sz w:val="24"/>
          <w:szCs w:val="24"/>
        </w:rPr>
        <w:t xml:space="preserve">STUDENT </w:t>
      </w:r>
      <w:r>
        <w:rPr>
          <w:rFonts w:ascii="Arial Black" w:hAnsi="Arial Black"/>
          <w:spacing w:val="40"/>
          <w:sz w:val="24"/>
          <w:szCs w:val="24"/>
        </w:rPr>
        <w:t>HANDOUT</w:t>
      </w:r>
    </w:p>
    <w:p w:rsidR="008674F1" w:rsidRDefault="008674F1" w:rsidP="008674F1">
      <w:pPr>
        <w:spacing w:after="0" w:line="240" w:lineRule="atLeast"/>
        <w:jc w:val="center"/>
        <w:rPr>
          <w:rFonts w:ascii="Arial Narrow" w:hAnsi="Arial Narrow"/>
          <w:color w:val="4D4D4D"/>
          <w:sz w:val="24"/>
          <w:szCs w:val="24"/>
        </w:rPr>
      </w:pPr>
    </w:p>
    <w:p w:rsidR="008674F1" w:rsidRPr="001352BF" w:rsidRDefault="008674F1" w:rsidP="008674F1">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POSTSECONDARY DEFINITIONS</w:t>
      </w:r>
      <w:r>
        <w:rPr>
          <w:rFonts w:ascii="Arial Black" w:hAnsi="Arial Black"/>
          <w:color w:val="FFFFFF" w:themeColor="background1"/>
          <w:spacing w:val="40"/>
          <w:sz w:val="24"/>
          <w:szCs w:val="24"/>
        </w:rPr>
        <w:tab/>
      </w:r>
    </w:p>
    <w:p w:rsidR="008674F1" w:rsidRDefault="008674F1" w:rsidP="008674F1">
      <w:pPr>
        <w:spacing w:after="0" w:line="240" w:lineRule="auto"/>
        <w:rPr>
          <w:rFonts w:ascii="Arial Narrow" w:hAnsi="Arial Narrow"/>
          <w:color w:val="4D4D4D"/>
        </w:rPr>
      </w:pPr>
    </w:p>
    <w:p w:rsidR="008674F1" w:rsidRPr="008674F1" w:rsidRDefault="008674F1" w:rsidP="008674F1">
      <w:pPr>
        <w:spacing w:after="0" w:line="240" w:lineRule="atLeast"/>
        <w:rPr>
          <w:rFonts w:ascii="Arial Narrow" w:hAnsi="Arial Narrow"/>
          <w:sz w:val="24"/>
          <w:szCs w:val="24"/>
        </w:rPr>
      </w:pPr>
      <w:r w:rsidRPr="008674F1">
        <w:rPr>
          <w:rFonts w:ascii="Arial Narrow" w:hAnsi="Arial Narrow"/>
          <w:b/>
          <w:sz w:val="24"/>
          <w:szCs w:val="24"/>
        </w:rPr>
        <w:t>Accreditation:</w:t>
      </w:r>
      <w:r w:rsidRPr="008674F1">
        <w:rPr>
          <w:rFonts w:ascii="Arial Narrow" w:hAnsi="Arial Narrow"/>
          <w:sz w:val="24"/>
          <w:szCs w:val="24"/>
        </w:rPr>
        <w:t xml:space="preserve"> Recognition of a college or university by an outside agency indicating that the institution has been judged to meet established standards of quality</w:t>
      </w:r>
    </w:p>
    <w:p w:rsidR="008674F1" w:rsidRDefault="008674F1" w:rsidP="008674F1">
      <w:pPr>
        <w:spacing w:after="0" w:line="240" w:lineRule="atLeast"/>
        <w:rPr>
          <w:rFonts w:ascii="Arial Narrow" w:hAnsi="Arial Narrow"/>
          <w:b/>
          <w:sz w:val="24"/>
          <w:szCs w:val="24"/>
        </w:rPr>
      </w:pPr>
    </w:p>
    <w:p w:rsidR="008674F1" w:rsidRPr="008674F1" w:rsidRDefault="008674F1" w:rsidP="008674F1">
      <w:pPr>
        <w:spacing w:after="0" w:line="240" w:lineRule="atLeast"/>
        <w:rPr>
          <w:rFonts w:ascii="Arial Narrow" w:hAnsi="Arial Narrow"/>
          <w:sz w:val="24"/>
          <w:szCs w:val="24"/>
        </w:rPr>
      </w:pPr>
      <w:r w:rsidRPr="008674F1">
        <w:rPr>
          <w:rFonts w:ascii="Arial Narrow" w:hAnsi="Arial Narrow"/>
          <w:b/>
          <w:sz w:val="24"/>
          <w:szCs w:val="24"/>
        </w:rPr>
        <w:t>ACT:</w:t>
      </w:r>
      <w:r w:rsidRPr="008674F1">
        <w:rPr>
          <w:rFonts w:ascii="Arial Narrow" w:hAnsi="Arial Narrow"/>
          <w:sz w:val="24"/>
          <w:szCs w:val="24"/>
        </w:rPr>
        <w:t xml:space="preserve"> College entrance exam that tests proficiency in English, Math, Science, Reading, and Writing. The ACT is usually taken during junior year or fall of senior year.</w:t>
      </w:r>
    </w:p>
    <w:p w:rsidR="008674F1" w:rsidRDefault="008674F1" w:rsidP="008674F1">
      <w:pPr>
        <w:spacing w:after="0" w:line="240" w:lineRule="atLeast"/>
        <w:rPr>
          <w:rFonts w:ascii="Arial Narrow" w:hAnsi="Arial Narrow"/>
          <w:b/>
          <w:sz w:val="24"/>
          <w:szCs w:val="24"/>
        </w:rPr>
      </w:pPr>
    </w:p>
    <w:p w:rsidR="008674F1" w:rsidRPr="008674F1" w:rsidRDefault="008674F1" w:rsidP="008674F1">
      <w:pPr>
        <w:spacing w:after="0" w:line="240" w:lineRule="atLeast"/>
        <w:rPr>
          <w:rFonts w:ascii="Arial Narrow" w:hAnsi="Arial Narrow"/>
          <w:sz w:val="24"/>
          <w:szCs w:val="24"/>
        </w:rPr>
      </w:pPr>
      <w:r w:rsidRPr="008674F1">
        <w:rPr>
          <w:rFonts w:ascii="Arial Narrow" w:hAnsi="Arial Narrow"/>
          <w:b/>
          <w:sz w:val="24"/>
          <w:szCs w:val="24"/>
        </w:rPr>
        <w:t>ACCUPLACER:</w:t>
      </w:r>
      <w:r w:rsidRPr="008674F1">
        <w:rPr>
          <w:rFonts w:ascii="Arial Narrow" w:hAnsi="Arial Narrow"/>
          <w:sz w:val="24"/>
          <w:szCs w:val="24"/>
        </w:rPr>
        <w:t xml:space="preserve"> Placement exam used by many community colleges as part of the entrance process.</w:t>
      </w:r>
    </w:p>
    <w:p w:rsidR="008674F1" w:rsidRDefault="008674F1" w:rsidP="008674F1">
      <w:pPr>
        <w:spacing w:after="0" w:line="240" w:lineRule="atLeast"/>
        <w:rPr>
          <w:rFonts w:ascii="Arial Narrow" w:hAnsi="Arial Narrow"/>
          <w:b/>
          <w:sz w:val="24"/>
          <w:szCs w:val="24"/>
        </w:rPr>
      </w:pPr>
    </w:p>
    <w:p w:rsidR="008674F1" w:rsidRPr="008674F1" w:rsidRDefault="008674F1" w:rsidP="008674F1">
      <w:pPr>
        <w:spacing w:after="0" w:line="240" w:lineRule="atLeast"/>
        <w:rPr>
          <w:rFonts w:ascii="Arial Narrow" w:hAnsi="Arial Narrow"/>
          <w:sz w:val="24"/>
          <w:szCs w:val="24"/>
        </w:rPr>
      </w:pPr>
      <w:r w:rsidRPr="008674F1">
        <w:rPr>
          <w:rFonts w:ascii="Arial Narrow" w:hAnsi="Arial Narrow"/>
          <w:b/>
          <w:sz w:val="24"/>
          <w:szCs w:val="24"/>
        </w:rPr>
        <w:t xml:space="preserve">AP (Advanced Placement): </w:t>
      </w:r>
      <w:r w:rsidRPr="008674F1">
        <w:rPr>
          <w:rFonts w:ascii="Arial Narrow" w:hAnsi="Arial Narrow"/>
          <w:sz w:val="24"/>
          <w:szCs w:val="24"/>
        </w:rPr>
        <w:t>Advanced courses taken in high school using a national curriculum. AP courses end with a nationally-administered exam that is scored from 1 (low) to 5 (high). Students with high scores (typically 4 or 5) on AP exams may be awarded college credit by their college.</w:t>
      </w:r>
    </w:p>
    <w:p w:rsidR="008674F1" w:rsidRDefault="008674F1" w:rsidP="008674F1">
      <w:pPr>
        <w:spacing w:after="0" w:line="240" w:lineRule="atLeast"/>
        <w:rPr>
          <w:rFonts w:ascii="Arial Narrow" w:hAnsi="Arial Narrow"/>
          <w:b/>
          <w:sz w:val="24"/>
          <w:szCs w:val="24"/>
        </w:rPr>
      </w:pPr>
    </w:p>
    <w:p w:rsidR="008674F1" w:rsidRPr="008674F1" w:rsidRDefault="008674F1" w:rsidP="008674F1">
      <w:pPr>
        <w:spacing w:after="0" w:line="240" w:lineRule="atLeast"/>
        <w:rPr>
          <w:rFonts w:ascii="Arial Narrow" w:hAnsi="Arial Narrow"/>
          <w:sz w:val="24"/>
          <w:szCs w:val="24"/>
        </w:rPr>
      </w:pPr>
      <w:r w:rsidRPr="008674F1">
        <w:rPr>
          <w:rFonts w:ascii="Arial Narrow" w:hAnsi="Arial Narrow"/>
          <w:b/>
          <w:sz w:val="24"/>
          <w:szCs w:val="24"/>
        </w:rPr>
        <w:t>Associate Degree:</w:t>
      </w:r>
      <w:r w:rsidRPr="008674F1">
        <w:rPr>
          <w:rFonts w:ascii="Arial Narrow" w:hAnsi="Arial Narrow"/>
          <w:sz w:val="24"/>
          <w:szCs w:val="24"/>
        </w:rPr>
        <w:t xml:space="preserve"> A college degree that is typically earned in two years and typically requires a minimum of 90 credits. There are two types:  Associate in Arts (AA) or Associate in Sciences (AS).  They are often referred to as the “Transfer Degree” as they allow students to complete a program of study similar to the first two years of a four-year college.</w:t>
      </w:r>
    </w:p>
    <w:p w:rsidR="008674F1" w:rsidRDefault="008674F1" w:rsidP="008674F1">
      <w:pPr>
        <w:spacing w:after="0" w:line="240" w:lineRule="atLeast"/>
        <w:rPr>
          <w:rFonts w:ascii="Arial Narrow" w:hAnsi="Arial Narrow"/>
          <w:b/>
          <w:sz w:val="24"/>
          <w:szCs w:val="24"/>
        </w:rPr>
      </w:pPr>
    </w:p>
    <w:p w:rsidR="008674F1" w:rsidRPr="008674F1" w:rsidRDefault="008674F1" w:rsidP="008674F1">
      <w:pPr>
        <w:spacing w:after="0" w:line="240" w:lineRule="atLeast"/>
        <w:rPr>
          <w:rFonts w:ascii="Arial Narrow" w:hAnsi="Arial Narrow"/>
          <w:sz w:val="24"/>
          <w:szCs w:val="24"/>
        </w:rPr>
      </w:pPr>
      <w:r w:rsidRPr="008674F1">
        <w:rPr>
          <w:rFonts w:ascii="Arial Narrow" w:hAnsi="Arial Narrow"/>
          <w:b/>
          <w:sz w:val="24"/>
          <w:szCs w:val="24"/>
        </w:rPr>
        <w:t>Associate in Applied Sciences (AAS):</w:t>
      </w:r>
      <w:r w:rsidRPr="008674F1">
        <w:rPr>
          <w:rFonts w:ascii="Arial Narrow" w:hAnsi="Arial Narrow"/>
          <w:sz w:val="24"/>
          <w:szCs w:val="24"/>
        </w:rPr>
        <w:t xml:space="preserve"> College degree awarded upon completion of a technical program. Generally not all of the 90 credits will transfer to a four-year college.</w:t>
      </w:r>
    </w:p>
    <w:p w:rsidR="008674F1" w:rsidRDefault="008674F1" w:rsidP="008674F1">
      <w:pPr>
        <w:spacing w:after="0" w:line="240" w:lineRule="atLeast"/>
        <w:rPr>
          <w:rFonts w:ascii="Arial Narrow" w:hAnsi="Arial Narrow"/>
          <w:b/>
          <w:sz w:val="24"/>
          <w:szCs w:val="24"/>
        </w:rPr>
      </w:pPr>
    </w:p>
    <w:p w:rsidR="008674F1" w:rsidRPr="008674F1" w:rsidRDefault="008674F1" w:rsidP="008674F1">
      <w:pPr>
        <w:spacing w:after="0" w:line="240" w:lineRule="atLeast"/>
        <w:rPr>
          <w:rFonts w:ascii="Arial Narrow" w:hAnsi="Arial Narrow"/>
          <w:sz w:val="24"/>
          <w:szCs w:val="24"/>
        </w:rPr>
      </w:pPr>
      <w:r w:rsidRPr="008674F1">
        <w:rPr>
          <w:rFonts w:ascii="Arial Narrow" w:hAnsi="Arial Narrow"/>
          <w:b/>
          <w:sz w:val="24"/>
          <w:szCs w:val="24"/>
        </w:rPr>
        <w:t>Bachelor Degree (Baccalaureate):</w:t>
      </w:r>
      <w:r w:rsidRPr="008674F1">
        <w:rPr>
          <w:rFonts w:ascii="Arial Narrow" w:hAnsi="Arial Narrow"/>
          <w:sz w:val="24"/>
          <w:szCs w:val="24"/>
        </w:rPr>
        <w:t xml:space="preserve"> College degree granted after completing a course of study normally requiring four or five years. A student may earn a BA (Bachelor of Arts) or BS (Bachelor of Science) Degree.</w:t>
      </w:r>
    </w:p>
    <w:p w:rsidR="008674F1" w:rsidRDefault="008674F1" w:rsidP="008674F1">
      <w:pPr>
        <w:spacing w:after="0" w:line="240" w:lineRule="atLeast"/>
        <w:rPr>
          <w:rFonts w:ascii="Arial Narrow" w:hAnsi="Arial Narrow"/>
          <w:b/>
          <w:sz w:val="24"/>
          <w:szCs w:val="24"/>
        </w:rPr>
      </w:pPr>
    </w:p>
    <w:p w:rsidR="008674F1" w:rsidRPr="008674F1" w:rsidRDefault="008674F1" w:rsidP="008674F1">
      <w:pPr>
        <w:spacing w:after="0" w:line="240" w:lineRule="atLeast"/>
        <w:rPr>
          <w:rFonts w:ascii="Arial Narrow" w:hAnsi="Arial Narrow"/>
          <w:sz w:val="24"/>
          <w:szCs w:val="24"/>
        </w:rPr>
      </w:pPr>
      <w:r w:rsidRPr="008674F1">
        <w:rPr>
          <w:rFonts w:ascii="Arial Narrow" w:hAnsi="Arial Narrow"/>
          <w:b/>
          <w:sz w:val="24"/>
          <w:szCs w:val="24"/>
        </w:rPr>
        <w:t>College:</w:t>
      </w:r>
      <w:r w:rsidRPr="008674F1">
        <w:rPr>
          <w:rFonts w:ascii="Arial Narrow" w:hAnsi="Arial Narrow"/>
          <w:sz w:val="24"/>
          <w:szCs w:val="24"/>
        </w:rPr>
        <w:t xml:space="preserve"> Institution that only offers associate and bachelor degrees or a subdivision of a university that offers both bachelor and advanced degrees.</w:t>
      </w:r>
    </w:p>
    <w:p w:rsidR="008674F1" w:rsidRDefault="008674F1" w:rsidP="008674F1">
      <w:pPr>
        <w:spacing w:after="0" w:line="240" w:lineRule="atLeast"/>
        <w:rPr>
          <w:rFonts w:ascii="Arial Narrow" w:hAnsi="Arial Narrow"/>
          <w:b/>
          <w:sz w:val="24"/>
          <w:szCs w:val="24"/>
        </w:rPr>
      </w:pPr>
    </w:p>
    <w:p w:rsidR="008674F1" w:rsidRPr="008674F1" w:rsidRDefault="008674F1" w:rsidP="008674F1">
      <w:pPr>
        <w:spacing w:after="0" w:line="240" w:lineRule="atLeast"/>
        <w:rPr>
          <w:rFonts w:ascii="Arial Narrow" w:hAnsi="Arial Narrow"/>
          <w:sz w:val="24"/>
          <w:szCs w:val="24"/>
        </w:rPr>
      </w:pPr>
      <w:r w:rsidRPr="008674F1">
        <w:rPr>
          <w:rFonts w:ascii="Arial Narrow" w:hAnsi="Arial Narrow"/>
          <w:b/>
          <w:sz w:val="24"/>
          <w:szCs w:val="24"/>
        </w:rPr>
        <w:t>College Catalog:</w:t>
      </w:r>
      <w:r w:rsidRPr="008674F1">
        <w:rPr>
          <w:rFonts w:ascii="Arial Narrow" w:hAnsi="Arial Narrow"/>
          <w:sz w:val="24"/>
          <w:szCs w:val="24"/>
        </w:rPr>
        <w:t xml:space="preserve"> Book or online listing published by a postsecondary institution describing requirements for admission, degrees, services, and course offerings.</w:t>
      </w:r>
    </w:p>
    <w:p w:rsidR="008674F1" w:rsidRDefault="008674F1" w:rsidP="008674F1">
      <w:pPr>
        <w:spacing w:after="0" w:line="240" w:lineRule="atLeast"/>
        <w:rPr>
          <w:rFonts w:ascii="Arial Narrow" w:hAnsi="Arial Narrow"/>
          <w:b/>
          <w:sz w:val="24"/>
          <w:szCs w:val="24"/>
        </w:rPr>
      </w:pPr>
    </w:p>
    <w:p w:rsidR="008674F1" w:rsidRPr="008674F1" w:rsidRDefault="008674F1" w:rsidP="008674F1">
      <w:pPr>
        <w:spacing w:after="0" w:line="240" w:lineRule="atLeast"/>
        <w:rPr>
          <w:rFonts w:ascii="Arial Narrow" w:hAnsi="Arial Narrow"/>
          <w:sz w:val="24"/>
          <w:szCs w:val="24"/>
        </w:rPr>
      </w:pPr>
      <w:r w:rsidRPr="008674F1">
        <w:rPr>
          <w:rFonts w:ascii="Arial Narrow" w:hAnsi="Arial Narrow"/>
          <w:b/>
          <w:sz w:val="24"/>
          <w:szCs w:val="24"/>
        </w:rPr>
        <w:t>Common App (Common Application):</w:t>
      </w:r>
      <w:r w:rsidRPr="008674F1">
        <w:rPr>
          <w:rFonts w:ascii="Arial Narrow" w:hAnsi="Arial Narrow"/>
          <w:sz w:val="24"/>
          <w:szCs w:val="24"/>
        </w:rPr>
        <w:t xml:space="preserve"> An online college application form that is used by more than 400 private colleges and universities.</w:t>
      </w:r>
    </w:p>
    <w:p w:rsidR="008674F1" w:rsidRDefault="008674F1" w:rsidP="008674F1">
      <w:pPr>
        <w:spacing w:after="0" w:line="240" w:lineRule="atLeast"/>
        <w:rPr>
          <w:rFonts w:ascii="Arial Narrow" w:hAnsi="Arial Narrow"/>
          <w:b/>
          <w:sz w:val="24"/>
          <w:szCs w:val="24"/>
        </w:rPr>
      </w:pPr>
    </w:p>
    <w:p w:rsidR="008674F1" w:rsidRPr="008674F1" w:rsidRDefault="008674F1" w:rsidP="008674F1">
      <w:pPr>
        <w:spacing w:after="0" w:line="240" w:lineRule="atLeast"/>
        <w:rPr>
          <w:rFonts w:ascii="Arial Narrow" w:hAnsi="Arial Narrow"/>
          <w:sz w:val="24"/>
          <w:szCs w:val="24"/>
        </w:rPr>
      </w:pPr>
      <w:r w:rsidRPr="008674F1">
        <w:rPr>
          <w:rFonts w:ascii="Arial Narrow" w:hAnsi="Arial Narrow"/>
          <w:b/>
          <w:sz w:val="24"/>
          <w:szCs w:val="24"/>
        </w:rPr>
        <w:t>Community College:</w:t>
      </w:r>
      <w:r w:rsidRPr="008674F1">
        <w:rPr>
          <w:rFonts w:ascii="Arial Narrow" w:hAnsi="Arial Narrow"/>
          <w:sz w:val="24"/>
          <w:szCs w:val="24"/>
        </w:rPr>
        <w:t xml:space="preserve"> Two-year postsecondary institution offering instruction adapted in content, level, and schedule to meet the needs of the community in which it is located. Offerings include transfer and occupational curriculum. Most community colleges use “Open Admission,” though most require a placement test before admission.</w:t>
      </w:r>
    </w:p>
    <w:p w:rsidR="008674F1" w:rsidRDefault="008674F1" w:rsidP="008674F1">
      <w:pPr>
        <w:spacing w:after="0" w:line="240" w:lineRule="atLeast"/>
        <w:rPr>
          <w:rFonts w:ascii="Arial Narrow" w:hAnsi="Arial Narrow"/>
          <w:b/>
          <w:sz w:val="24"/>
          <w:szCs w:val="24"/>
        </w:rPr>
      </w:pPr>
    </w:p>
    <w:p w:rsidR="008674F1" w:rsidRDefault="008674F1" w:rsidP="008674F1">
      <w:pPr>
        <w:spacing w:after="0" w:line="240" w:lineRule="atLeast"/>
        <w:rPr>
          <w:rFonts w:ascii="Arial Narrow" w:hAnsi="Arial Narrow"/>
          <w:sz w:val="24"/>
          <w:szCs w:val="24"/>
        </w:rPr>
        <w:sectPr w:rsidR="008674F1">
          <w:headerReference w:type="default" r:id="rId34"/>
          <w:footerReference w:type="default" r:id="rId35"/>
          <w:pgSz w:w="12240" w:h="15840"/>
          <w:pgMar w:top="1432" w:right="1440" w:bottom="990" w:left="1440" w:header="720" w:footer="519" w:gutter="0"/>
          <w:cols w:space="720"/>
          <w:docGrid w:linePitch="360"/>
        </w:sectPr>
      </w:pPr>
    </w:p>
    <w:p w:rsidR="008674F1" w:rsidRPr="008674F1" w:rsidRDefault="008674F1" w:rsidP="008674F1">
      <w:pPr>
        <w:spacing w:after="0" w:line="240" w:lineRule="atLeast"/>
        <w:rPr>
          <w:rFonts w:ascii="Arial Narrow" w:hAnsi="Arial Narrow"/>
          <w:sz w:val="24"/>
          <w:szCs w:val="24"/>
        </w:rPr>
      </w:pPr>
      <w:r w:rsidRPr="008674F1">
        <w:rPr>
          <w:rFonts w:ascii="Arial Narrow" w:hAnsi="Arial Narrow"/>
          <w:b/>
          <w:sz w:val="24"/>
          <w:szCs w:val="24"/>
        </w:rPr>
        <w:t>Cost of Attendance:</w:t>
      </w:r>
      <w:r w:rsidRPr="008674F1">
        <w:rPr>
          <w:rFonts w:ascii="Arial Narrow" w:hAnsi="Arial Narrow"/>
          <w:sz w:val="24"/>
          <w:szCs w:val="24"/>
        </w:rPr>
        <w:t xml:space="preserve"> Total amount needed for tuition, books and supplies, room and board (meals), transportation, and personal expenses at a postsecondary institution.</w:t>
      </w:r>
      <w:r w:rsidRPr="008674F1">
        <w:rPr>
          <w:rFonts w:ascii="Arial Narrow" w:hAnsi="Arial Narrow"/>
          <w:b/>
          <w:sz w:val="24"/>
          <w:szCs w:val="24"/>
        </w:rPr>
        <w:t>Degree:</w:t>
      </w:r>
      <w:r w:rsidRPr="008674F1">
        <w:rPr>
          <w:rFonts w:ascii="Arial Narrow" w:hAnsi="Arial Narrow"/>
          <w:sz w:val="24"/>
          <w:szCs w:val="24"/>
        </w:rPr>
        <w:t xml:space="preserve"> Titles given to college graduates upon completion of the program. Two-year degree (Associate), four-year degree (Bachelor), as well as advanced degrees (Master or Doctoral).</w:t>
      </w:r>
    </w:p>
    <w:p w:rsidR="008674F1" w:rsidRDefault="008674F1" w:rsidP="008674F1">
      <w:pPr>
        <w:spacing w:after="0" w:line="240" w:lineRule="atLeast"/>
        <w:rPr>
          <w:rFonts w:ascii="Arial Narrow" w:hAnsi="Arial Narrow"/>
          <w:b/>
          <w:sz w:val="24"/>
          <w:szCs w:val="24"/>
        </w:rPr>
      </w:pPr>
    </w:p>
    <w:p w:rsidR="008674F1" w:rsidRPr="008674F1" w:rsidRDefault="008674F1" w:rsidP="008674F1">
      <w:pPr>
        <w:spacing w:after="0" w:line="240" w:lineRule="atLeast"/>
        <w:rPr>
          <w:rFonts w:ascii="Arial Narrow" w:hAnsi="Arial Narrow"/>
          <w:sz w:val="24"/>
          <w:szCs w:val="24"/>
        </w:rPr>
      </w:pPr>
      <w:r w:rsidRPr="008674F1">
        <w:rPr>
          <w:rFonts w:ascii="Arial Narrow" w:hAnsi="Arial Narrow"/>
          <w:b/>
          <w:sz w:val="24"/>
          <w:szCs w:val="24"/>
        </w:rPr>
        <w:t>Direct Transfer:</w:t>
      </w:r>
      <w:r w:rsidRPr="008674F1">
        <w:rPr>
          <w:rFonts w:ascii="Arial Narrow" w:hAnsi="Arial Narrow"/>
          <w:sz w:val="24"/>
          <w:szCs w:val="24"/>
        </w:rPr>
        <w:t xml:space="preserve"> A type of associate degree given in Washington State that enables students to transfer to a state university with all or most of the basic requirements completed.</w:t>
      </w:r>
    </w:p>
    <w:p w:rsidR="008674F1" w:rsidRDefault="008674F1" w:rsidP="008674F1">
      <w:pPr>
        <w:spacing w:after="0" w:line="240" w:lineRule="atLeast"/>
        <w:rPr>
          <w:rFonts w:ascii="Arial Narrow" w:hAnsi="Arial Narrow"/>
          <w:b/>
          <w:sz w:val="24"/>
          <w:szCs w:val="24"/>
        </w:rPr>
      </w:pPr>
    </w:p>
    <w:p w:rsidR="008674F1" w:rsidRDefault="008674F1" w:rsidP="008674F1">
      <w:pPr>
        <w:spacing w:after="0" w:line="240" w:lineRule="atLeast"/>
        <w:rPr>
          <w:rFonts w:ascii="Arial Narrow" w:hAnsi="Arial Narrow"/>
          <w:sz w:val="24"/>
          <w:szCs w:val="24"/>
        </w:rPr>
      </w:pPr>
      <w:r w:rsidRPr="008674F1">
        <w:rPr>
          <w:rFonts w:ascii="Arial Narrow" w:hAnsi="Arial Narrow"/>
          <w:b/>
          <w:sz w:val="24"/>
          <w:szCs w:val="24"/>
        </w:rPr>
        <w:t>EFC (Expected Family Contribution):</w:t>
      </w:r>
      <w:r w:rsidRPr="008674F1">
        <w:rPr>
          <w:rFonts w:ascii="Arial Narrow" w:hAnsi="Arial Narrow"/>
          <w:sz w:val="24"/>
          <w:szCs w:val="24"/>
        </w:rPr>
        <w:t xml:space="preserve"> The number resulting from financial information provided in the FAFSA application. The EFC typically indicates the minimum the student’s family will be expected to pay, based on financial need</w:t>
      </w:r>
    </w:p>
    <w:p w:rsidR="008674F1" w:rsidRDefault="008674F1" w:rsidP="008674F1">
      <w:pPr>
        <w:spacing w:after="0" w:line="240" w:lineRule="atLeast"/>
        <w:rPr>
          <w:rFonts w:ascii="Arial Narrow" w:hAnsi="Arial Narrow"/>
          <w:b/>
          <w:sz w:val="24"/>
          <w:szCs w:val="24"/>
        </w:rPr>
      </w:pPr>
    </w:p>
    <w:p w:rsidR="008674F1" w:rsidRPr="008674F1" w:rsidRDefault="008674F1" w:rsidP="008674F1">
      <w:pPr>
        <w:spacing w:after="0" w:line="240" w:lineRule="atLeast"/>
        <w:rPr>
          <w:rFonts w:ascii="Arial Narrow" w:hAnsi="Arial Narrow"/>
          <w:sz w:val="24"/>
          <w:szCs w:val="24"/>
        </w:rPr>
      </w:pPr>
      <w:r w:rsidRPr="008674F1">
        <w:rPr>
          <w:rFonts w:ascii="Arial Narrow" w:hAnsi="Arial Narrow"/>
          <w:b/>
          <w:sz w:val="24"/>
          <w:szCs w:val="24"/>
        </w:rPr>
        <w:t>FAFSA (Free Application for Federal Student Aid):</w:t>
      </w:r>
      <w:r w:rsidRPr="008674F1">
        <w:rPr>
          <w:rFonts w:ascii="Arial Narrow" w:hAnsi="Arial Narrow"/>
          <w:sz w:val="24"/>
          <w:szCs w:val="24"/>
        </w:rPr>
        <w:t xml:space="preserve"> Online application form used to determine a college student’s eligibility for financial aid.</w:t>
      </w:r>
    </w:p>
    <w:p w:rsidR="008674F1" w:rsidRDefault="008674F1" w:rsidP="008674F1">
      <w:pPr>
        <w:spacing w:after="0" w:line="240" w:lineRule="atLeast"/>
        <w:rPr>
          <w:rFonts w:ascii="Arial Narrow" w:hAnsi="Arial Narrow"/>
          <w:b/>
          <w:sz w:val="24"/>
          <w:szCs w:val="24"/>
        </w:rPr>
      </w:pPr>
    </w:p>
    <w:p w:rsidR="008674F1" w:rsidRPr="008674F1" w:rsidRDefault="008674F1" w:rsidP="008674F1">
      <w:pPr>
        <w:spacing w:after="0" w:line="240" w:lineRule="atLeast"/>
        <w:rPr>
          <w:rFonts w:ascii="Arial Narrow" w:hAnsi="Arial Narrow"/>
          <w:sz w:val="24"/>
          <w:szCs w:val="24"/>
        </w:rPr>
      </w:pPr>
      <w:r w:rsidRPr="008674F1">
        <w:rPr>
          <w:rFonts w:ascii="Arial Narrow" w:hAnsi="Arial Narrow"/>
          <w:b/>
          <w:sz w:val="24"/>
          <w:szCs w:val="24"/>
        </w:rPr>
        <w:t>Financial Aid Package:</w:t>
      </w:r>
      <w:r w:rsidRPr="008674F1">
        <w:rPr>
          <w:rFonts w:ascii="Arial Narrow" w:hAnsi="Arial Narrow"/>
          <w:sz w:val="24"/>
          <w:szCs w:val="24"/>
        </w:rPr>
        <w:t xml:space="preserve"> Amount and type of financial aid awards, along with any conditions attached to the award.</w:t>
      </w:r>
    </w:p>
    <w:p w:rsidR="008674F1" w:rsidRDefault="008674F1" w:rsidP="008674F1">
      <w:pPr>
        <w:spacing w:after="0" w:line="240" w:lineRule="atLeast"/>
        <w:rPr>
          <w:rFonts w:ascii="Arial Narrow" w:hAnsi="Arial Narrow"/>
          <w:b/>
          <w:sz w:val="24"/>
          <w:szCs w:val="24"/>
        </w:rPr>
      </w:pPr>
    </w:p>
    <w:p w:rsidR="008674F1" w:rsidRPr="008674F1" w:rsidRDefault="008674F1" w:rsidP="008674F1">
      <w:pPr>
        <w:spacing w:after="0" w:line="240" w:lineRule="atLeast"/>
        <w:rPr>
          <w:rFonts w:ascii="Arial Narrow" w:hAnsi="Arial Narrow"/>
          <w:sz w:val="24"/>
          <w:szCs w:val="24"/>
        </w:rPr>
      </w:pPr>
      <w:r w:rsidRPr="008674F1">
        <w:rPr>
          <w:rFonts w:ascii="Arial Narrow" w:hAnsi="Arial Narrow"/>
          <w:b/>
          <w:sz w:val="24"/>
          <w:szCs w:val="24"/>
        </w:rPr>
        <w:t>Gift Aid:</w:t>
      </w:r>
      <w:r w:rsidRPr="008674F1">
        <w:rPr>
          <w:rFonts w:ascii="Arial Narrow" w:hAnsi="Arial Narrow"/>
          <w:sz w:val="24"/>
          <w:szCs w:val="24"/>
        </w:rPr>
        <w:t xml:space="preserve"> Scholarships and grants that do not require repayment.</w:t>
      </w:r>
    </w:p>
    <w:p w:rsidR="008674F1" w:rsidRDefault="008674F1" w:rsidP="008674F1">
      <w:pPr>
        <w:spacing w:after="0" w:line="240" w:lineRule="atLeast"/>
        <w:rPr>
          <w:rFonts w:ascii="Arial Narrow" w:hAnsi="Arial Narrow"/>
          <w:b/>
          <w:sz w:val="24"/>
          <w:szCs w:val="24"/>
        </w:rPr>
      </w:pPr>
    </w:p>
    <w:p w:rsidR="008674F1" w:rsidRPr="008674F1" w:rsidRDefault="008674F1" w:rsidP="008674F1">
      <w:pPr>
        <w:spacing w:after="0" w:line="240" w:lineRule="atLeast"/>
        <w:rPr>
          <w:rFonts w:ascii="Arial Narrow" w:hAnsi="Arial Narrow"/>
          <w:sz w:val="24"/>
          <w:szCs w:val="24"/>
        </w:rPr>
      </w:pPr>
      <w:r w:rsidRPr="008674F1">
        <w:rPr>
          <w:rFonts w:ascii="Arial Narrow" w:hAnsi="Arial Narrow"/>
          <w:b/>
          <w:sz w:val="24"/>
          <w:szCs w:val="24"/>
        </w:rPr>
        <w:t>Liberal Arts:</w:t>
      </w:r>
      <w:r w:rsidRPr="008674F1">
        <w:rPr>
          <w:rFonts w:ascii="Arial Narrow" w:hAnsi="Arial Narrow"/>
          <w:sz w:val="24"/>
          <w:szCs w:val="24"/>
        </w:rPr>
        <w:t xml:space="preserve"> Course of study intended to expose a student to a broad sampling of academic studies. Reasoning, writing, and speaking skills are stressed.</w:t>
      </w:r>
    </w:p>
    <w:p w:rsidR="008674F1" w:rsidRDefault="008674F1" w:rsidP="008674F1">
      <w:pPr>
        <w:spacing w:after="0" w:line="240" w:lineRule="atLeast"/>
        <w:rPr>
          <w:rFonts w:ascii="Arial Narrow" w:hAnsi="Arial Narrow"/>
          <w:b/>
          <w:sz w:val="24"/>
          <w:szCs w:val="24"/>
        </w:rPr>
      </w:pPr>
    </w:p>
    <w:p w:rsidR="008674F1" w:rsidRPr="008674F1" w:rsidRDefault="008674F1" w:rsidP="008674F1">
      <w:pPr>
        <w:spacing w:after="0" w:line="240" w:lineRule="atLeast"/>
        <w:rPr>
          <w:rFonts w:ascii="Arial Narrow" w:hAnsi="Arial Narrow"/>
          <w:sz w:val="24"/>
          <w:szCs w:val="24"/>
        </w:rPr>
      </w:pPr>
      <w:r w:rsidRPr="008674F1">
        <w:rPr>
          <w:rFonts w:ascii="Arial Narrow" w:hAnsi="Arial Narrow"/>
          <w:b/>
          <w:sz w:val="24"/>
          <w:szCs w:val="24"/>
        </w:rPr>
        <w:t>Lower Division Student:</w:t>
      </w:r>
      <w:r w:rsidRPr="008674F1">
        <w:rPr>
          <w:rFonts w:ascii="Arial Narrow" w:hAnsi="Arial Narrow"/>
          <w:sz w:val="24"/>
          <w:szCs w:val="24"/>
        </w:rPr>
        <w:t xml:space="preserve"> Freshman or sophomore in college (usually defined as being under a certain number of credits).</w:t>
      </w:r>
    </w:p>
    <w:p w:rsidR="008674F1" w:rsidRDefault="008674F1" w:rsidP="008674F1">
      <w:pPr>
        <w:spacing w:after="0" w:line="240" w:lineRule="atLeast"/>
        <w:rPr>
          <w:rFonts w:ascii="Arial Narrow" w:hAnsi="Arial Narrow"/>
          <w:b/>
          <w:sz w:val="24"/>
          <w:szCs w:val="24"/>
        </w:rPr>
      </w:pPr>
    </w:p>
    <w:p w:rsidR="008674F1" w:rsidRPr="008674F1" w:rsidRDefault="008674F1" w:rsidP="008674F1">
      <w:pPr>
        <w:spacing w:after="0" w:line="240" w:lineRule="atLeast"/>
        <w:rPr>
          <w:rFonts w:ascii="Arial Narrow" w:hAnsi="Arial Narrow"/>
          <w:sz w:val="24"/>
          <w:szCs w:val="24"/>
        </w:rPr>
      </w:pPr>
      <w:r w:rsidRPr="008674F1">
        <w:rPr>
          <w:rFonts w:ascii="Arial Narrow" w:hAnsi="Arial Narrow"/>
          <w:b/>
          <w:sz w:val="24"/>
          <w:szCs w:val="24"/>
        </w:rPr>
        <w:t>Major:</w:t>
      </w:r>
      <w:r w:rsidRPr="008674F1">
        <w:rPr>
          <w:rFonts w:ascii="Arial Narrow" w:hAnsi="Arial Narrow"/>
          <w:sz w:val="24"/>
          <w:szCs w:val="24"/>
        </w:rPr>
        <w:t xml:space="preserve"> Subject area in which a student specializes. </w:t>
      </w:r>
    </w:p>
    <w:p w:rsidR="008674F1" w:rsidRDefault="008674F1" w:rsidP="008674F1">
      <w:pPr>
        <w:spacing w:after="0" w:line="240" w:lineRule="atLeast"/>
        <w:rPr>
          <w:rFonts w:ascii="Arial Narrow" w:hAnsi="Arial Narrow"/>
          <w:b/>
          <w:sz w:val="24"/>
          <w:szCs w:val="24"/>
        </w:rPr>
      </w:pPr>
    </w:p>
    <w:p w:rsidR="008674F1" w:rsidRPr="008674F1" w:rsidRDefault="008674F1" w:rsidP="008674F1">
      <w:pPr>
        <w:spacing w:after="0" w:line="240" w:lineRule="atLeast"/>
        <w:rPr>
          <w:rFonts w:ascii="Arial Narrow" w:hAnsi="Arial Narrow"/>
          <w:sz w:val="24"/>
          <w:szCs w:val="24"/>
        </w:rPr>
      </w:pPr>
      <w:r w:rsidRPr="008674F1">
        <w:rPr>
          <w:rFonts w:ascii="Arial Narrow" w:hAnsi="Arial Narrow"/>
          <w:b/>
          <w:sz w:val="24"/>
          <w:szCs w:val="24"/>
        </w:rPr>
        <w:t>Open Admission:</w:t>
      </w:r>
      <w:r w:rsidRPr="008674F1">
        <w:rPr>
          <w:rFonts w:ascii="Arial Narrow" w:hAnsi="Arial Narrow"/>
          <w:sz w:val="24"/>
          <w:szCs w:val="24"/>
        </w:rPr>
        <w:t xml:space="preserve"> Policy of admitting all applicants regardless of high school grades or admission test scores.</w:t>
      </w:r>
    </w:p>
    <w:p w:rsidR="008674F1" w:rsidRDefault="008674F1" w:rsidP="008674F1">
      <w:pPr>
        <w:spacing w:after="0" w:line="240" w:lineRule="atLeast"/>
        <w:rPr>
          <w:rFonts w:ascii="Arial Narrow" w:hAnsi="Arial Narrow"/>
          <w:b/>
          <w:sz w:val="24"/>
          <w:szCs w:val="24"/>
        </w:rPr>
      </w:pPr>
    </w:p>
    <w:p w:rsidR="008674F1" w:rsidRPr="008674F1" w:rsidRDefault="008674F1" w:rsidP="008674F1">
      <w:pPr>
        <w:spacing w:after="0" w:line="240" w:lineRule="atLeast"/>
        <w:rPr>
          <w:rFonts w:ascii="Arial Narrow" w:hAnsi="Arial Narrow"/>
          <w:sz w:val="24"/>
          <w:szCs w:val="24"/>
        </w:rPr>
      </w:pPr>
      <w:r w:rsidRPr="008674F1">
        <w:rPr>
          <w:rFonts w:ascii="Arial Narrow" w:hAnsi="Arial Narrow"/>
          <w:b/>
          <w:sz w:val="24"/>
          <w:szCs w:val="24"/>
        </w:rPr>
        <w:t>Private College/Independent University:</w:t>
      </w:r>
      <w:r w:rsidRPr="008674F1">
        <w:rPr>
          <w:rFonts w:ascii="Arial Narrow" w:hAnsi="Arial Narrow"/>
          <w:sz w:val="24"/>
          <w:szCs w:val="24"/>
        </w:rPr>
        <w:t xml:space="preserve"> A college that is not supported by public tax dollars.</w:t>
      </w:r>
    </w:p>
    <w:p w:rsidR="008674F1" w:rsidRDefault="008674F1" w:rsidP="008674F1">
      <w:pPr>
        <w:spacing w:after="0" w:line="240" w:lineRule="atLeast"/>
        <w:rPr>
          <w:rFonts w:ascii="Arial Narrow" w:hAnsi="Arial Narrow"/>
          <w:b/>
          <w:sz w:val="24"/>
          <w:szCs w:val="24"/>
        </w:rPr>
      </w:pPr>
    </w:p>
    <w:p w:rsidR="008674F1" w:rsidRPr="008674F1" w:rsidRDefault="008674F1" w:rsidP="008674F1">
      <w:pPr>
        <w:spacing w:after="0" w:line="240" w:lineRule="atLeast"/>
        <w:rPr>
          <w:rFonts w:ascii="Arial Narrow" w:hAnsi="Arial Narrow"/>
          <w:sz w:val="24"/>
          <w:szCs w:val="24"/>
        </w:rPr>
      </w:pPr>
      <w:r w:rsidRPr="008674F1">
        <w:rPr>
          <w:rFonts w:ascii="Arial Narrow" w:hAnsi="Arial Narrow"/>
          <w:b/>
          <w:sz w:val="24"/>
          <w:szCs w:val="24"/>
        </w:rPr>
        <w:t>Profile (CSS Profile):</w:t>
      </w:r>
      <w:r w:rsidRPr="008674F1">
        <w:rPr>
          <w:rFonts w:ascii="Arial Narrow" w:hAnsi="Arial Narrow"/>
          <w:sz w:val="24"/>
          <w:szCs w:val="24"/>
        </w:rPr>
        <w:t xml:space="preserve"> Online application form used by some private colleges to determine financial aid eligibility. It is typically used in addition to the FAFSA.</w:t>
      </w:r>
    </w:p>
    <w:p w:rsidR="008674F1" w:rsidRDefault="008674F1" w:rsidP="008674F1">
      <w:pPr>
        <w:spacing w:after="0" w:line="240" w:lineRule="atLeast"/>
        <w:rPr>
          <w:rFonts w:ascii="Arial Narrow" w:hAnsi="Arial Narrow"/>
          <w:b/>
          <w:sz w:val="24"/>
          <w:szCs w:val="24"/>
        </w:rPr>
      </w:pPr>
    </w:p>
    <w:p w:rsidR="008674F1" w:rsidRPr="008674F1" w:rsidRDefault="008674F1" w:rsidP="008674F1">
      <w:pPr>
        <w:spacing w:after="0" w:line="240" w:lineRule="atLeast"/>
        <w:rPr>
          <w:rFonts w:ascii="Arial Narrow" w:hAnsi="Arial Narrow"/>
          <w:sz w:val="24"/>
          <w:szCs w:val="24"/>
        </w:rPr>
      </w:pPr>
      <w:r w:rsidRPr="008674F1">
        <w:rPr>
          <w:rFonts w:ascii="Arial Narrow" w:hAnsi="Arial Narrow"/>
          <w:b/>
          <w:sz w:val="24"/>
          <w:szCs w:val="24"/>
        </w:rPr>
        <w:t>Registrar:</w:t>
      </w:r>
      <w:r w:rsidRPr="008674F1">
        <w:rPr>
          <w:rFonts w:ascii="Arial Narrow" w:hAnsi="Arial Narrow"/>
          <w:sz w:val="24"/>
          <w:szCs w:val="24"/>
        </w:rPr>
        <w:t xml:space="preserve"> Person who maintains the academic records. Your high school and each college has a registrar’s office.</w:t>
      </w:r>
    </w:p>
    <w:p w:rsidR="008674F1" w:rsidRDefault="008674F1" w:rsidP="008674F1">
      <w:pPr>
        <w:spacing w:after="0" w:line="240" w:lineRule="atLeast"/>
        <w:rPr>
          <w:rFonts w:ascii="Arial Narrow" w:hAnsi="Arial Narrow"/>
          <w:b/>
          <w:sz w:val="24"/>
          <w:szCs w:val="24"/>
        </w:rPr>
      </w:pPr>
    </w:p>
    <w:p w:rsidR="008674F1" w:rsidRPr="008674F1" w:rsidRDefault="008674F1" w:rsidP="008674F1">
      <w:pPr>
        <w:spacing w:after="0" w:line="240" w:lineRule="atLeast"/>
        <w:rPr>
          <w:rFonts w:ascii="Arial Narrow" w:hAnsi="Arial Narrow"/>
          <w:sz w:val="24"/>
          <w:szCs w:val="24"/>
        </w:rPr>
      </w:pPr>
      <w:r w:rsidRPr="008674F1">
        <w:rPr>
          <w:rFonts w:ascii="Arial Narrow" w:hAnsi="Arial Narrow"/>
          <w:b/>
          <w:sz w:val="24"/>
          <w:szCs w:val="24"/>
        </w:rPr>
        <w:t>SAR (Student Aid Report):</w:t>
      </w:r>
      <w:r w:rsidRPr="008674F1">
        <w:rPr>
          <w:rFonts w:ascii="Arial Narrow" w:hAnsi="Arial Narrow"/>
          <w:sz w:val="24"/>
          <w:szCs w:val="24"/>
        </w:rPr>
        <w:t xml:space="preserve"> Personalized report from the FAFSA regarding financial aid status.</w:t>
      </w:r>
    </w:p>
    <w:p w:rsidR="008674F1" w:rsidRDefault="008674F1" w:rsidP="008674F1">
      <w:pPr>
        <w:spacing w:after="0" w:line="240" w:lineRule="atLeast"/>
        <w:rPr>
          <w:rFonts w:ascii="Arial Narrow" w:hAnsi="Arial Narrow"/>
          <w:b/>
          <w:sz w:val="24"/>
          <w:szCs w:val="24"/>
        </w:rPr>
      </w:pPr>
    </w:p>
    <w:p w:rsidR="008674F1" w:rsidRPr="008674F1" w:rsidRDefault="008674F1" w:rsidP="008674F1">
      <w:pPr>
        <w:spacing w:after="0" w:line="240" w:lineRule="atLeast"/>
        <w:rPr>
          <w:rFonts w:ascii="Arial Narrow" w:hAnsi="Arial Narrow"/>
          <w:sz w:val="24"/>
          <w:szCs w:val="24"/>
        </w:rPr>
      </w:pPr>
      <w:r w:rsidRPr="008674F1">
        <w:rPr>
          <w:rFonts w:ascii="Arial Narrow" w:hAnsi="Arial Narrow"/>
          <w:b/>
          <w:sz w:val="24"/>
          <w:szCs w:val="24"/>
        </w:rPr>
        <w:t>SAT:</w:t>
      </w:r>
      <w:r w:rsidRPr="008674F1">
        <w:rPr>
          <w:rFonts w:ascii="Arial Narrow" w:hAnsi="Arial Narrow"/>
          <w:sz w:val="24"/>
          <w:szCs w:val="24"/>
        </w:rPr>
        <w:t xml:space="preserve"> College entrance exam that tests proficiency in math, critical reading, and writing.</w:t>
      </w:r>
    </w:p>
    <w:p w:rsidR="008674F1" w:rsidRDefault="008674F1" w:rsidP="008674F1">
      <w:pPr>
        <w:spacing w:after="0" w:line="240" w:lineRule="atLeast"/>
        <w:rPr>
          <w:rFonts w:ascii="Arial Narrow" w:hAnsi="Arial Narrow"/>
          <w:b/>
          <w:sz w:val="24"/>
          <w:szCs w:val="24"/>
        </w:rPr>
      </w:pPr>
    </w:p>
    <w:p w:rsidR="008674F1" w:rsidRPr="008674F1" w:rsidRDefault="008674F1" w:rsidP="008674F1">
      <w:pPr>
        <w:spacing w:after="0" w:line="240" w:lineRule="atLeast"/>
        <w:rPr>
          <w:rFonts w:ascii="Arial Narrow" w:hAnsi="Arial Narrow"/>
          <w:sz w:val="24"/>
          <w:szCs w:val="24"/>
        </w:rPr>
      </w:pPr>
      <w:r w:rsidRPr="008674F1">
        <w:rPr>
          <w:rFonts w:ascii="Arial Narrow" w:hAnsi="Arial Narrow"/>
          <w:b/>
          <w:sz w:val="24"/>
          <w:szCs w:val="24"/>
        </w:rPr>
        <w:t>Self-Help Aid:</w:t>
      </w:r>
      <w:r w:rsidRPr="008674F1">
        <w:rPr>
          <w:rFonts w:ascii="Arial Narrow" w:hAnsi="Arial Narrow"/>
          <w:sz w:val="24"/>
          <w:szCs w:val="24"/>
        </w:rPr>
        <w:t xml:space="preserve"> Financial aid that includes work and loans needing to be repaid.</w:t>
      </w:r>
    </w:p>
    <w:p w:rsidR="008674F1" w:rsidRDefault="008674F1" w:rsidP="008674F1">
      <w:pPr>
        <w:spacing w:after="0" w:line="240" w:lineRule="atLeast"/>
        <w:rPr>
          <w:rFonts w:ascii="Arial Narrow" w:hAnsi="Arial Narrow"/>
          <w:b/>
          <w:sz w:val="24"/>
          <w:szCs w:val="24"/>
        </w:rPr>
      </w:pPr>
    </w:p>
    <w:p w:rsidR="008674F1" w:rsidRPr="008674F1" w:rsidRDefault="008674F1" w:rsidP="008674F1">
      <w:pPr>
        <w:spacing w:after="0" w:line="240" w:lineRule="atLeast"/>
        <w:rPr>
          <w:rFonts w:ascii="Arial Narrow" w:hAnsi="Arial Narrow"/>
          <w:sz w:val="24"/>
          <w:szCs w:val="24"/>
        </w:rPr>
      </w:pPr>
      <w:r w:rsidRPr="008674F1">
        <w:rPr>
          <w:rFonts w:ascii="Arial Narrow" w:hAnsi="Arial Narrow"/>
          <w:b/>
          <w:sz w:val="24"/>
          <w:szCs w:val="24"/>
        </w:rPr>
        <w:t>Subsidized Loans:</w:t>
      </w:r>
      <w:r w:rsidRPr="008674F1">
        <w:rPr>
          <w:rFonts w:ascii="Arial Narrow" w:hAnsi="Arial Narrow"/>
          <w:sz w:val="24"/>
          <w:szCs w:val="24"/>
        </w:rPr>
        <w:t xml:space="preserve"> Loans that have interest paid by the government while the student is attending college. Repayment is deferred until after graduation.</w:t>
      </w:r>
    </w:p>
    <w:p w:rsidR="008674F1" w:rsidRDefault="008674F1" w:rsidP="008674F1">
      <w:pPr>
        <w:spacing w:after="0" w:line="240" w:lineRule="atLeast"/>
        <w:rPr>
          <w:rFonts w:ascii="Arial Narrow" w:hAnsi="Arial Narrow"/>
          <w:b/>
          <w:sz w:val="24"/>
          <w:szCs w:val="24"/>
        </w:rPr>
      </w:pPr>
    </w:p>
    <w:p w:rsidR="008674F1" w:rsidRDefault="008674F1" w:rsidP="008674F1">
      <w:pPr>
        <w:spacing w:after="0" w:line="240" w:lineRule="atLeast"/>
        <w:rPr>
          <w:rFonts w:ascii="Arial Narrow" w:hAnsi="Arial Narrow"/>
          <w:b/>
          <w:sz w:val="24"/>
          <w:szCs w:val="24"/>
        </w:rPr>
        <w:sectPr w:rsidR="008674F1">
          <w:headerReference w:type="default" r:id="rId36"/>
          <w:footerReference w:type="default" r:id="rId37"/>
          <w:pgSz w:w="12240" w:h="15840"/>
          <w:pgMar w:top="1432" w:right="1440" w:bottom="990" w:left="1440" w:header="720" w:footer="519" w:gutter="0"/>
          <w:cols w:space="720"/>
          <w:docGrid w:linePitch="360"/>
        </w:sectPr>
      </w:pPr>
    </w:p>
    <w:p w:rsidR="008674F1" w:rsidRPr="008674F1" w:rsidRDefault="008674F1" w:rsidP="008674F1">
      <w:pPr>
        <w:spacing w:after="0" w:line="240" w:lineRule="atLeast"/>
        <w:rPr>
          <w:rFonts w:ascii="Arial Narrow" w:hAnsi="Arial Narrow"/>
          <w:sz w:val="24"/>
          <w:szCs w:val="24"/>
        </w:rPr>
      </w:pPr>
      <w:r w:rsidRPr="008674F1">
        <w:rPr>
          <w:rFonts w:ascii="Arial Narrow" w:hAnsi="Arial Narrow"/>
          <w:b/>
          <w:sz w:val="24"/>
          <w:szCs w:val="24"/>
        </w:rPr>
        <w:t>Transcript:</w:t>
      </w:r>
      <w:r w:rsidRPr="008674F1">
        <w:rPr>
          <w:rFonts w:ascii="Arial Narrow" w:hAnsi="Arial Narrow"/>
          <w:sz w:val="24"/>
          <w:szCs w:val="24"/>
        </w:rPr>
        <w:t xml:space="preserve"> Chronological listing of all subjects taken and grades received (in either high school or college). High school transcripts are required to be submitted as part of the college admission process. Colleges only accept transcripts that are official. To be official, a transcript must bear the high school seal and be in a sealed envelope, or be submitted by the high school through a secure electronic portal.</w:t>
      </w:r>
    </w:p>
    <w:p w:rsidR="008674F1" w:rsidRDefault="008674F1" w:rsidP="008674F1">
      <w:pPr>
        <w:spacing w:after="0" w:line="240" w:lineRule="atLeast"/>
        <w:rPr>
          <w:rFonts w:ascii="Arial Narrow" w:hAnsi="Arial Narrow"/>
          <w:b/>
          <w:sz w:val="24"/>
          <w:szCs w:val="24"/>
        </w:rPr>
      </w:pPr>
    </w:p>
    <w:p w:rsidR="008674F1" w:rsidRPr="008674F1" w:rsidRDefault="008674F1" w:rsidP="008674F1">
      <w:pPr>
        <w:spacing w:after="0" w:line="240" w:lineRule="atLeast"/>
        <w:rPr>
          <w:rFonts w:ascii="Arial Narrow" w:hAnsi="Arial Narrow"/>
          <w:sz w:val="24"/>
          <w:szCs w:val="24"/>
        </w:rPr>
      </w:pPr>
      <w:r w:rsidRPr="008674F1">
        <w:rPr>
          <w:rFonts w:ascii="Arial Narrow" w:hAnsi="Arial Narrow"/>
          <w:b/>
          <w:sz w:val="24"/>
          <w:szCs w:val="24"/>
        </w:rPr>
        <w:t>Tuition:</w:t>
      </w:r>
      <w:r w:rsidRPr="008674F1">
        <w:rPr>
          <w:rFonts w:ascii="Arial Narrow" w:hAnsi="Arial Narrow"/>
          <w:sz w:val="24"/>
          <w:szCs w:val="24"/>
        </w:rPr>
        <w:t xml:space="preserve"> Amount of money charged by an institution for its instructional services.</w:t>
      </w:r>
    </w:p>
    <w:p w:rsidR="008674F1" w:rsidRDefault="008674F1" w:rsidP="008674F1">
      <w:pPr>
        <w:spacing w:after="0" w:line="240" w:lineRule="atLeast"/>
        <w:rPr>
          <w:rFonts w:ascii="Arial Narrow" w:hAnsi="Arial Narrow"/>
          <w:b/>
          <w:sz w:val="24"/>
          <w:szCs w:val="24"/>
        </w:rPr>
      </w:pPr>
    </w:p>
    <w:p w:rsidR="008674F1" w:rsidRPr="008674F1" w:rsidRDefault="008674F1" w:rsidP="008674F1">
      <w:pPr>
        <w:spacing w:after="0" w:line="240" w:lineRule="atLeast"/>
        <w:rPr>
          <w:rFonts w:ascii="Arial Narrow" w:hAnsi="Arial Narrow"/>
          <w:sz w:val="24"/>
          <w:szCs w:val="24"/>
        </w:rPr>
      </w:pPr>
      <w:r w:rsidRPr="008674F1">
        <w:rPr>
          <w:rFonts w:ascii="Arial Narrow" w:hAnsi="Arial Narrow"/>
          <w:b/>
          <w:sz w:val="24"/>
          <w:szCs w:val="24"/>
        </w:rPr>
        <w:t>Undergraduate Student:</w:t>
      </w:r>
      <w:r w:rsidRPr="008674F1">
        <w:rPr>
          <w:rFonts w:ascii="Arial Narrow" w:hAnsi="Arial Narrow"/>
          <w:sz w:val="24"/>
          <w:szCs w:val="24"/>
        </w:rPr>
        <w:t xml:space="preserve"> College student who has not yet received a bachelor degree.</w:t>
      </w:r>
    </w:p>
    <w:p w:rsidR="008674F1" w:rsidRDefault="008674F1" w:rsidP="008674F1">
      <w:pPr>
        <w:spacing w:after="0" w:line="240" w:lineRule="atLeast"/>
        <w:rPr>
          <w:rFonts w:ascii="Arial Narrow" w:hAnsi="Arial Narrow"/>
          <w:b/>
          <w:sz w:val="24"/>
          <w:szCs w:val="24"/>
        </w:rPr>
      </w:pPr>
    </w:p>
    <w:p w:rsidR="008674F1" w:rsidRPr="008674F1" w:rsidRDefault="008674F1" w:rsidP="008674F1">
      <w:pPr>
        <w:spacing w:after="0" w:line="240" w:lineRule="atLeast"/>
        <w:rPr>
          <w:rFonts w:ascii="Arial Narrow" w:hAnsi="Arial Narrow"/>
          <w:sz w:val="24"/>
          <w:szCs w:val="24"/>
        </w:rPr>
      </w:pPr>
      <w:r w:rsidRPr="008674F1">
        <w:rPr>
          <w:rFonts w:ascii="Arial Narrow" w:hAnsi="Arial Narrow"/>
          <w:b/>
          <w:sz w:val="24"/>
          <w:szCs w:val="24"/>
        </w:rPr>
        <w:t>University:</w:t>
      </w:r>
      <w:r w:rsidRPr="008674F1">
        <w:rPr>
          <w:rFonts w:ascii="Arial Narrow" w:hAnsi="Arial Narrow"/>
          <w:sz w:val="24"/>
          <w:szCs w:val="24"/>
        </w:rPr>
        <w:t xml:space="preserve"> Postsecondary institution composed of one or more bachelor programs together with graduate and professional programs.</w:t>
      </w:r>
    </w:p>
    <w:p w:rsidR="008674F1" w:rsidRDefault="008674F1" w:rsidP="008674F1">
      <w:pPr>
        <w:spacing w:after="0" w:line="240" w:lineRule="atLeast"/>
        <w:rPr>
          <w:rFonts w:ascii="Arial Narrow" w:hAnsi="Arial Narrow"/>
          <w:b/>
          <w:sz w:val="24"/>
          <w:szCs w:val="24"/>
        </w:rPr>
      </w:pPr>
    </w:p>
    <w:p w:rsidR="008674F1" w:rsidRPr="008674F1" w:rsidRDefault="008674F1" w:rsidP="008674F1">
      <w:pPr>
        <w:spacing w:after="0" w:line="240" w:lineRule="atLeast"/>
        <w:rPr>
          <w:rFonts w:ascii="Arial Narrow" w:hAnsi="Arial Narrow"/>
          <w:sz w:val="24"/>
          <w:szCs w:val="24"/>
        </w:rPr>
      </w:pPr>
      <w:r w:rsidRPr="008674F1">
        <w:rPr>
          <w:rFonts w:ascii="Arial Narrow" w:hAnsi="Arial Narrow"/>
          <w:b/>
          <w:sz w:val="24"/>
          <w:szCs w:val="24"/>
        </w:rPr>
        <w:t>Unsubsidized Loans:</w:t>
      </w:r>
      <w:r w:rsidRPr="008674F1">
        <w:rPr>
          <w:rFonts w:ascii="Arial Narrow" w:hAnsi="Arial Narrow"/>
          <w:sz w:val="24"/>
          <w:szCs w:val="24"/>
        </w:rPr>
        <w:t xml:space="preserve"> Loans that are obtained by a student or parents that are not subsidized by the federal government. Interest is charged from the time the loan is disbursed.</w:t>
      </w:r>
    </w:p>
    <w:p w:rsidR="008674F1" w:rsidRDefault="008674F1" w:rsidP="008674F1">
      <w:pPr>
        <w:spacing w:after="0" w:line="240" w:lineRule="atLeast"/>
        <w:rPr>
          <w:rFonts w:ascii="Arial Narrow" w:hAnsi="Arial Narrow"/>
          <w:b/>
          <w:sz w:val="24"/>
          <w:szCs w:val="24"/>
        </w:rPr>
      </w:pPr>
    </w:p>
    <w:p w:rsidR="008674F1" w:rsidRPr="008674F1" w:rsidRDefault="008674F1" w:rsidP="008674F1">
      <w:pPr>
        <w:spacing w:after="0" w:line="240" w:lineRule="atLeast"/>
        <w:rPr>
          <w:rFonts w:ascii="Arial Narrow" w:hAnsi="Arial Narrow"/>
          <w:sz w:val="24"/>
          <w:szCs w:val="24"/>
        </w:rPr>
      </w:pPr>
      <w:r w:rsidRPr="008674F1">
        <w:rPr>
          <w:rFonts w:ascii="Arial Narrow" w:hAnsi="Arial Narrow"/>
          <w:b/>
          <w:sz w:val="24"/>
          <w:szCs w:val="24"/>
        </w:rPr>
        <w:t>Upper Division Courses:</w:t>
      </w:r>
      <w:r w:rsidRPr="008674F1">
        <w:rPr>
          <w:rFonts w:ascii="Arial Narrow" w:hAnsi="Arial Narrow"/>
          <w:sz w:val="24"/>
          <w:szCs w:val="24"/>
        </w:rPr>
        <w:t xml:space="preserve"> Courses designed for the junior and senior years of college.</w:t>
      </w:r>
    </w:p>
    <w:p w:rsidR="008674F1" w:rsidRDefault="008674F1" w:rsidP="008674F1">
      <w:pPr>
        <w:spacing w:after="0" w:line="240" w:lineRule="atLeast"/>
        <w:rPr>
          <w:rFonts w:ascii="Arial Narrow" w:hAnsi="Arial Narrow"/>
          <w:b/>
          <w:sz w:val="24"/>
          <w:szCs w:val="24"/>
        </w:rPr>
      </w:pPr>
    </w:p>
    <w:p w:rsidR="008674F1" w:rsidRPr="008674F1" w:rsidRDefault="008674F1" w:rsidP="008674F1">
      <w:pPr>
        <w:spacing w:after="0" w:line="240" w:lineRule="atLeast"/>
        <w:rPr>
          <w:rFonts w:ascii="Arial Narrow" w:hAnsi="Arial Narrow"/>
          <w:sz w:val="24"/>
          <w:szCs w:val="24"/>
        </w:rPr>
      </w:pPr>
      <w:r w:rsidRPr="008674F1">
        <w:rPr>
          <w:rFonts w:ascii="Arial Narrow" w:hAnsi="Arial Narrow"/>
          <w:b/>
          <w:sz w:val="24"/>
          <w:szCs w:val="24"/>
        </w:rPr>
        <w:t>View Book:</w:t>
      </w:r>
      <w:r w:rsidRPr="008674F1">
        <w:rPr>
          <w:rFonts w:ascii="Arial Narrow" w:hAnsi="Arial Narrow"/>
          <w:sz w:val="24"/>
          <w:szCs w:val="24"/>
        </w:rPr>
        <w:t xml:space="preserve"> Short colorful booklets (printed or online) that colleges distribute to highlight their programs, services, and activities.</w:t>
      </w:r>
    </w:p>
    <w:p w:rsidR="008674F1" w:rsidRPr="007D349C" w:rsidRDefault="008674F1" w:rsidP="008674F1">
      <w:pPr>
        <w:spacing w:after="0" w:line="240" w:lineRule="atLeast"/>
        <w:rPr>
          <w:rFonts w:ascii="Arial Narrow" w:hAnsi="Arial Narrow"/>
          <w:sz w:val="24"/>
          <w:szCs w:val="24"/>
        </w:rPr>
      </w:pPr>
    </w:p>
    <w:sectPr w:rsidR="008674F1" w:rsidRPr="007D349C" w:rsidSect="008674F1">
      <w:footerReference w:type="default" r:id="rId38"/>
      <w:pgSz w:w="12240" w:h="15840"/>
      <w:pgMar w:top="1432" w:right="1440" w:bottom="990" w:left="1440" w:header="720" w:footer="5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A67" w:rsidRDefault="00C43A67" w:rsidP="00AF4786">
      <w:pPr>
        <w:spacing w:after="0" w:line="240" w:lineRule="auto"/>
      </w:pPr>
      <w:r>
        <w:separator/>
      </w:r>
    </w:p>
  </w:endnote>
  <w:endnote w:type="continuationSeparator" w:id="0">
    <w:p w:rsidR="00C43A67" w:rsidRDefault="00C43A67"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A67" w:rsidRDefault="004F71B3"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C43A67" w:rsidRPr="00F00D8B" w:rsidRDefault="00C43A67"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C43A67" w:rsidRDefault="00C43A67">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C440FB">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4F71B3">
      <w:fldChar w:fldCharType="begin"/>
    </w:r>
    <w:r w:rsidR="004F71B3">
      <w:instrText xml:space="preserve"> PAGE   \* MERGEFORMAT </w:instrText>
    </w:r>
    <w:r w:rsidR="004F71B3">
      <w:fldChar w:fldCharType="separate"/>
    </w:r>
    <w:r w:rsidR="004F71B3" w:rsidRPr="004F71B3">
      <w:rPr>
        <w:rFonts w:ascii="Arial Narrow" w:hAnsi="Arial Narrow"/>
        <w:noProof/>
        <w:color w:val="595959" w:themeColor="text1" w:themeTint="A6"/>
        <w:sz w:val="18"/>
        <w:szCs w:val="18"/>
      </w:rPr>
      <w:t>3</w:t>
    </w:r>
    <w:r w:rsidR="004F71B3">
      <w:rPr>
        <w:rFonts w:ascii="Arial Narrow" w:hAnsi="Arial Narrow"/>
        <w:noProof/>
        <w:color w:val="595959" w:themeColor="text1" w:themeTint="A6"/>
        <w:sz w:val="18"/>
        <w:szCs w:val="18"/>
      </w:rPr>
      <w:fldChar w:fldCharType="end"/>
    </w:r>
  </w:p>
  <w:p w:rsidR="004F71B3" w:rsidRPr="004F71B3" w:rsidRDefault="004F71B3" w:rsidP="004F71B3">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AE82181" wp14:editId="365A4973">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A67" w:rsidRDefault="004F71B3"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C43A67" w:rsidRPr="00F00D8B" w:rsidRDefault="00C43A67"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C43A67" w:rsidRDefault="00C43A67">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C440FB">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4F71B3">
      <w:fldChar w:fldCharType="begin"/>
    </w:r>
    <w:r w:rsidR="004F71B3">
      <w:instrText xml:space="preserve"> PAGE   \* MERGEFORMAT </w:instrText>
    </w:r>
    <w:r w:rsidR="004F71B3">
      <w:fldChar w:fldCharType="separate"/>
    </w:r>
    <w:r w:rsidR="004F71B3" w:rsidRPr="004F71B3">
      <w:rPr>
        <w:rFonts w:ascii="Arial Narrow" w:hAnsi="Arial Narrow"/>
        <w:noProof/>
        <w:color w:val="595959" w:themeColor="text1" w:themeTint="A6"/>
        <w:sz w:val="18"/>
        <w:szCs w:val="18"/>
      </w:rPr>
      <w:t>1</w:t>
    </w:r>
    <w:r w:rsidR="004F71B3">
      <w:rPr>
        <w:rFonts w:ascii="Arial Narrow" w:hAnsi="Arial Narrow"/>
        <w:noProof/>
        <w:color w:val="595959" w:themeColor="text1" w:themeTint="A6"/>
        <w:sz w:val="18"/>
        <w:szCs w:val="18"/>
      </w:rPr>
      <w:fldChar w:fldCharType="end"/>
    </w:r>
  </w:p>
  <w:p w:rsidR="004F71B3" w:rsidRPr="004F71B3" w:rsidRDefault="004F71B3" w:rsidP="004F71B3">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EF1F1B5" wp14:editId="72D25716">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A67" w:rsidRDefault="00C43A67"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C440FB">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4F71B3" w:rsidRPr="004F71B3" w:rsidRDefault="004F71B3" w:rsidP="004F71B3">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124CD2B" wp14:editId="7BDFAAAE">
          <wp:extent cx="742762" cy="241300"/>
          <wp:effectExtent l="0" t="0" r="635" b="6350"/>
          <wp:docPr id="6" name="Picture 6"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A67" w:rsidRDefault="00C43A67"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C440FB">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rsidR="004F71B3" w:rsidRPr="004F71B3" w:rsidRDefault="004F71B3" w:rsidP="004F71B3">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124CD2B" wp14:editId="7BDFAAAE">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4F1" w:rsidRDefault="008674F1"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C440FB">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4F71B3" w:rsidRPr="004F71B3" w:rsidRDefault="004F71B3" w:rsidP="004F71B3">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124CD2B" wp14:editId="7BDFAAAE">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4F1" w:rsidRDefault="008674F1"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C440FB">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rsidR="004F71B3" w:rsidRPr="004F71B3" w:rsidRDefault="004F71B3" w:rsidP="004F71B3">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124CD2B" wp14:editId="7BDFAAAE">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4F1" w:rsidRDefault="008674F1"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C440FB">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3</w:t>
    </w:r>
  </w:p>
  <w:p w:rsidR="004F71B3" w:rsidRPr="004F71B3" w:rsidRDefault="004F71B3" w:rsidP="004F71B3">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124CD2B" wp14:editId="7BDFAAAE">
          <wp:extent cx="742762" cy="241300"/>
          <wp:effectExtent l="0" t="0" r="635" b="6350"/>
          <wp:docPr id="10" name="Picture 10"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A67" w:rsidRDefault="00C43A67" w:rsidP="00AF4786">
      <w:pPr>
        <w:spacing w:after="0" w:line="240" w:lineRule="auto"/>
      </w:pPr>
      <w:r>
        <w:separator/>
      </w:r>
    </w:p>
  </w:footnote>
  <w:footnote w:type="continuationSeparator" w:id="0">
    <w:p w:rsidR="00C43A67" w:rsidRDefault="00C43A67"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A67" w:rsidRPr="006865C1" w:rsidRDefault="00C43A67"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LESSON 11-18</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AN INVESTMENT IN THE FUTURE</w:t>
    </w:r>
  </w:p>
  <w:p w:rsidR="00C43A67" w:rsidRPr="00AB1FCB" w:rsidRDefault="004F71B3"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A67" w:rsidRDefault="00C43A67">
    <w:pPr>
      <w:pStyle w:val="Header"/>
    </w:pPr>
    <w:r>
      <w:rPr>
        <w:noProof/>
      </w:rPr>
      <w:drawing>
        <wp:inline distT="0" distB="0" distL="0" distR="0">
          <wp:extent cx="2095500" cy="8150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A67" w:rsidRPr="00343994" w:rsidRDefault="00C43A67"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A67" w:rsidRPr="001352BF" w:rsidRDefault="00C43A67" w:rsidP="007D349C">
    <w:pPr>
      <w:shd w:val="clear" w:color="auto" w:fill="000000"/>
      <w:tabs>
        <w:tab w:val="center" w:pos="4680"/>
        <w:tab w:val="left" w:pos="6698"/>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AN INVESTMENT IN THE FUTURE (cont.)</w:t>
    </w:r>
    <w:r>
      <w:rPr>
        <w:rFonts w:ascii="Arial Black" w:hAnsi="Arial Black"/>
        <w:color w:val="FFFFFF" w:themeColor="background1"/>
        <w:spacing w:val="40"/>
        <w:sz w:val="24"/>
        <w:szCs w:val="24"/>
      </w:rPr>
      <w:tab/>
    </w:r>
  </w:p>
  <w:p w:rsidR="00C43A67" w:rsidRPr="00343994" w:rsidRDefault="00C43A67"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A67" w:rsidRPr="008674F1" w:rsidRDefault="008674F1" w:rsidP="008674F1">
    <w:pPr>
      <w:pStyle w:val="Header"/>
    </w:pPr>
    <w:r>
      <w:rPr>
        <w:noProof/>
      </w:rPr>
      <w:drawing>
        <wp:inline distT="0" distB="0" distL="0" distR="0">
          <wp:extent cx="2095500" cy="8150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4F1" w:rsidRPr="008674F1" w:rsidRDefault="008674F1" w:rsidP="008674F1">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POSTSECONDARY DEFINITIONS (cont.)</w:t>
    </w:r>
    <w:r>
      <w:rPr>
        <w:rFonts w:ascii="Arial Black" w:hAnsi="Arial Black"/>
        <w:color w:val="FFFFFF" w:themeColor="background1"/>
        <w:spacing w:val="40"/>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811953"/>
    <w:multiLevelType w:val="hybridMultilevel"/>
    <w:tmpl w:val="8190FE42"/>
    <w:lvl w:ilvl="0" w:tplc="0204C434">
      <w:start w:val="1"/>
      <w:numFmt w:val="bullet"/>
      <w:lvlText w:val=""/>
      <w:lvlJc w:val="left"/>
      <w:pPr>
        <w:ind w:left="720" w:hanging="360"/>
      </w:pPr>
      <w:rPr>
        <w:rFonts w:ascii="Wingdings" w:hAnsi="Wingdings" w:hint="default"/>
        <w:color w:val="C0D1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6D0E95"/>
    <w:multiLevelType w:val="hybridMultilevel"/>
    <w:tmpl w:val="5D560420"/>
    <w:lvl w:ilvl="0" w:tplc="2C80B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A02022"/>
    <w:multiLevelType w:val="hybridMultilevel"/>
    <w:tmpl w:val="C0BEB74E"/>
    <w:lvl w:ilvl="0" w:tplc="2C80B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CA6DE1"/>
    <w:multiLevelType w:val="hybridMultilevel"/>
    <w:tmpl w:val="2EC23E00"/>
    <w:lvl w:ilvl="0" w:tplc="A516D7B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0023473"/>
    <w:multiLevelType w:val="hybridMultilevel"/>
    <w:tmpl w:val="61348768"/>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B628CC"/>
    <w:multiLevelType w:val="hybridMultilevel"/>
    <w:tmpl w:val="9CCCACDC"/>
    <w:lvl w:ilvl="0" w:tplc="0204C434">
      <w:start w:val="1"/>
      <w:numFmt w:val="bullet"/>
      <w:lvlText w:val=""/>
      <w:lvlJc w:val="left"/>
      <w:pPr>
        <w:ind w:left="720" w:hanging="360"/>
      </w:pPr>
      <w:rPr>
        <w:rFonts w:ascii="Wingdings" w:hAnsi="Wingdings" w:hint="default"/>
        <w:color w:val="C0D1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24116A"/>
    <w:multiLevelType w:val="hybridMultilevel"/>
    <w:tmpl w:val="6FAA3E90"/>
    <w:lvl w:ilvl="0" w:tplc="0204C434">
      <w:start w:val="1"/>
      <w:numFmt w:val="bullet"/>
      <w:lvlText w:val=""/>
      <w:lvlJc w:val="left"/>
      <w:pPr>
        <w:ind w:left="720" w:hanging="360"/>
      </w:pPr>
      <w:rPr>
        <w:rFonts w:ascii="Wingdings" w:hAnsi="Wingdings" w:hint="default"/>
        <w:color w:val="C0D1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7E08CC"/>
    <w:multiLevelType w:val="hybridMultilevel"/>
    <w:tmpl w:val="6FE2A3C4"/>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045808"/>
    <w:multiLevelType w:val="hybridMultilevel"/>
    <w:tmpl w:val="FC5AB998"/>
    <w:lvl w:ilvl="0" w:tplc="2C80B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7315C2"/>
    <w:multiLevelType w:val="hybridMultilevel"/>
    <w:tmpl w:val="DD0A7AE8"/>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8"/>
  </w:num>
  <w:num w:numId="6">
    <w:abstractNumId w:val="24"/>
  </w:num>
  <w:num w:numId="7">
    <w:abstractNumId w:val="28"/>
  </w:num>
  <w:num w:numId="8">
    <w:abstractNumId w:val="1"/>
  </w:num>
  <w:num w:numId="9">
    <w:abstractNumId w:val="0"/>
  </w:num>
  <w:num w:numId="10">
    <w:abstractNumId w:val="10"/>
  </w:num>
  <w:num w:numId="11">
    <w:abstractNumId w:val="35"/>
  </w:num>
  <w:num w:numId="12">
    <w:abstractNumId w:val="14"/>
  </w:num>
  <w:num w:numId="13">
    <w:abstractNumId w:val="25"/>
  </w:num>
  <w:num w:numId="14">
    <w:abstractNumId w:val="27"/>
  </w:num>
  <w:num w:numId="15">
    <w:abstractNumId w:val="20"/>
  </w:num>
  <w:num w:numId="16">
    <w:abstractNumId w:val="40"/>
  </w:num>
  <w:num w:numId="17">
    <w:abstractNumId w:val="36"/>
  </w:num>
  <w:num w:numId="18">
    <w:abstractNumId w:val="17"/>
  </w:num>
  <w:num w:numId="19">
    <w:abstractNumId w:val="19"/>
  </w:num>
  <w:num w:numId="20">
    <w:abstractNumId w:val="39"/>
  </w:num>
  <w:num w:numId="21">
    <w:abstractNumId w:val="12"/>
  </w:num>
  <w:num w:numId="22">
    <w:abstractNumId w:val="32"/>
  </w:num>
  <w:num w:numId="23">
    <w:abstractNumId w:val="5"/>
  </w:num>
  <w:num w:numId="24">
    <w:abstractNumId w:val="34"/>
  </w:num>
  <w:num w:numId="25">
    <w:abstractNumId w:val="33"/>
  </w:num>
  <w:num w:numId="26">
    <w:abstractNumId w:val="22"/>
  </w:num>
  <w:num w:numId="27">
    <w:abstractNumId w:val="11"/>
  </w:num>
  <w:num w:numId="28">
    <w:abstractNumId w:val="3"/>
  </w:num>
  <w:num w:numId="29">
    <w:abstractNumId w:val="29"/>
  </w:num>
  <w:num w:numId="30">
    <w:abstractNumId w:val="18"/>
  </w:num>
  <w:num w:numId="31">
    <w:abstractNumId w:val="26"/>
  </w:num>
  <w:num w:numId="32">
    <w:abstractNumId w:val="16"/>
  </w:num>
  <w:num w:numId="33">
    <w:abstractNumId w:val="31"/>
  </w:num>
  <w:num w:numId="34">
    <w:abstractNumId w:val="23"/>
  </w:num>
  <w:num w:numId="35">
    <w:abstractNumId w:val="9"/>
  </w:num>
  <w:num w:numId="36">
    <w:abstractNumId w:val="30"/>
  </w:num>
  <w:num w:numId="37">
    <w:abstractNumId w:val="37"/>
  </w:num>
  <w:num w:numId="38">
    <w:abstractNumId w:val="13"/>
  </w:num>
  <w:num w:numId="39">
    <w:abstractNumId w:val="15"/>
  </w:num>
  <w:num w:numId="40">
    <w:abstractNumId w:val="21"/>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46084"/>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BA8"/>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4F71B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21F5"/>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3709"/>
    <w:rsid w:val="007A68B2"/>
    <w:rsid w:val="007B62F0"/>
    <w:rsid w:val="007D349C"/>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674F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2C4B"/>
    <w:rsid w:val="00A7327F"/>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43A67"/>
    <w:rsid w:val="00C440FB"/>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4"/>
    <o:shapelayout v:ext="edit">
      <o:idmap v:ext="edit" data="1"/>
    </o:shapelayout>
  </w:shapeDefaults>
  <w:decimalSymbol w:val="."/>
  <w:listSeparator w:val=","/>
  <w15:docId w15:val="{2353E141-10AE-4D0D-A28B-165D0A3D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character" w:customStyle="1" w:styleId="apple-tab-span">
    <w:name w:val="apple-tab-span"/>
    <w:basedOn w:val="DefaultParagraphFont"/>
    <w:rsid w:val="00C44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ac.wa.gov/college-admissions" TargetMode="External"/><Relationship Id="rId13" Type="http://schemas.openxmlformats.org/officeDocument/2006/relationships/hyperlink" Target="https://bigfuture.collegeboard.org/explore-careers" TargetMode="External"/><Relationship Id="rId18" Type="http://schemas.openxmlformats.org/officeDocument/2006/relationships/hyperlink" Target="http://www.checkoutacollege.com" TargetMode="External"/><Relationship Id="rId26" Type="http://schemas.openxmlformats.org/officeDocument/2006/relationships/footer" Target="footer2.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readysetgrad.org/WASFA?_ga=1.168581670.603567252.1432686586"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careerbridge.wa.gov/" TargetMode="External"/><Relationship Id="rId17" Type="http://schemas.openxmlformats.org/officeDocument/2006/relationships/hyperlink" Target="http://www.firstinthefamily.org" TargetMode="External"/><Relationship Id="rId25" Type="http://schemas.openxmlformats.org/officeDocument/2006/relationships/header" Target="header2.xml"/><Relationship Id="rId33" Type="http://schemas.openxmlformats.org/officeDocument/2006/relationships/footer" Target="footer4.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knowhow2go.org" TargetMode="External"/><Relationship Id="rId20" Type="http://schemas.openxmlformats.org/officeDocument/2006/relationships/hyperlink" Target="http://www.fafsa.ed.gov" TargetMode="External"/><Relationship Id="rId29" Type="http://schemas.openxmlformats.org/officeDocument/2006/relationships/hyperlink" Target="http://www.thewashboar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ctc.edu/becoming-a-student/counselor/default.aspx" TargetMode="External"/><Relationship Id="rId24" Type="http://schemas.openxmlformats.org/officeDocument/2006/relationships/footer" Target="footer1.xml"/><Relationship Id="rId32" Type="http://schemas.openxmlformats.org/officeDocument/2006/relationships/header" Target="header4.xml"/><Relationship Id="rId37" Type="http://schemas.openxmlformats.org/officeDocument/2006/relationships/footer" Target="footer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ces.ed.gov/collegenavigator/" TargetMode="External"/><Relationship Id="rId23" Type="http://schemas.openxmlformats.org/officeDocument/2006/relationships/header" Target="header1.xml"/><Relationship Id="rId28" Type="http://schemas.openxmlformats.org/officeDocument/2006/relationships/hyperlink" Target="https://profileonline.collegeboard.com" TargetMode="External"/><Relationship Id="rId36" Type="http://schemas.openxmlformats.org/officeDocument/2006/relationships/header" Target="header6.xml"/><Relationship Id="rId10" Type="http://schemas.openxmlformats.org/officeDocument/2006/relationships/hyperlink" Target="http://www.sbctc.edu/" TargetMode="External"/><Relationship Id="rId19" Type="http://schemas.openxmlformats.org/officeDocument/2006/relationships/hyperlink" Target="http://www.wsac.wa.gov/sfa-overview"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wsac.wa.gov/sites/default/files/2015.CADRs.Appendix.pdf" TargetMode="External"/><Relationship Id="rId14" Type="http://schemas.openxmlformats.org/officeDocument/2006/relationships/hyperlink" Target="http://washingtoncareerpathways.org/" TargetMode="External"/><Relationship Id="rId22" Type="http://schemas.openxmlformats.org/officeDocument/2006/relationships/hyperlink" Target="https://financialaidtoolkit.ed.gov/resources/2017-18-fafsa-updates-counselors.pdf" TargetMode="External"/><Relationship Id="rId27" Type="http://schemas.openxmlformats.org/officeDocument/2006/relationships/hyperlink" Target="http://www.fafsa.ed.gov" TargetMode="External"/><Relationship Id="rId30" Type="http://schemas.openxmlformats.org/officeDocument/2006/relationships/header" Target="header3.xml"/><Relationship Id="rId35" Type="http://schemas.openxmlformats.org/officeDocument/2006/relationships/footer" Target="footer5.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28F67-B25B-4142-8D19-A77E74037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2013</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13467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4</cp:revision>
  <cp:lastPrinted>2013-01-31T22:27:00Z</cp:lastPrinted>
  <dcterms:created xsi:type="dcterms:W3CDTF">2016-09-27T16:07:00Z</dcterms:created>
  <dcterms:modified xsi:type="dcterms:W3CDTF">2016-11-08T23:24:00Z</dcterms:modified>
</cp:coreProperties>
</file>